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Pr="00D57E39" w:rsidRDefault="00AA5448" w:rsidP="00AA5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7E3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83A24" w:rsidRPr="00AA5448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AA5448" w:rsidRDefault="003A3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Pr="00AA5448" w:rsidRDefault="00BD000A" w:rsidP="00A87FA0">
      <w:pPr>
        <w:ind w:hanging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11D">
        <w:rPr>
          <w:rFonts w:ascii="Times New Roman" w:hAnsi="Times New Roman" w:cs="Times New Roman"/>
          <w:b/>
          <w:sz w:val="28"/>
          <w:szCs w:val="28"/>
        </w:rPr>
        <w:t>2</w:t>
      </w:r>
      <w:r w:rsidR="004C228D">
        <w:rPr>
          <w:rFonts w:ascii="Times New Roman" w:hAnsi="Times New Roman" w:cs="Times New Roman"/>
          <w:b/>
          <w:sz w:val="28"/>
          <w:szCs w:val="28"/>
        </w:rPr>
        <w:t>0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C228D">
        <w:rPr>
          <w:rFonts w:ascii="Times New Roman" w:hAnsi="Times New Roman" w:cs="Times New Roman"/>
          <w:b/>
          <w:sz w:val="28"/>
          <w:szCs w:val="28"/>
        </w:rPr>
        <w:t>3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7E39" w:rsidRPr="00D57E39">
        <w:rPr>
          <w:rFonts w:ascii="Times New Roman" w:hAnsi="Times New Roman" w:cs="Times New Roman"/>
          <w:b/>
          <w:sz w:val="28"/>
          <w:szCs w:val="28"/>
        </w:rPr>
        <w:t>№</w:t>
      </w:r>
      <w:r w:rsidR="004C228D">
        <w:rPr>
          <w:rFonts w:ascii="Times New Roman" w:hAnsi="Times New Roman" w:cs="Times New Roman"/>
          <w:b/>
          <w:sz w:val="28"/>
          <w:szCs w:val="28"/>
        </w:rPr>
        <w:t>9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22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</w:t>
      </w:r>
      <w:r w:rsidR="004C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CE1F0F">
        <w:rPr>
          <w:rFonts w:ascii="Times New Roman" w:hAnsi="Times New Roman" w:cs="Times New Roman"/>
          <w:sz w:val="28"/>
          <w:szCs w:val="28"/>
        </w:rPr>
        <w:t xml:space="preserve"> </w:t>
      </w:r>
      <w:r w:rsidR="004C228D">
        <w:rPr>
          <w:rFonts w:ascii="Times New Roman" w:hAnsi="Times New Roman" w:cs="Times New Roman"/>
          <w:sz w:val="28"/>
          <w:szCs w:val="28"/>
        </w:rPr>
        <w:t>Катанского А.А.</w:t>
      </w:r>
      <w:r w:rsidR="005A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A8" w:rsidRDefault="00D120A8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87FA0" w:rsidRPr="00D120A8" w:rsidRDefault="00A87FA0" w:rsidP="00D120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87FA0" w:rsidRPr="00D120A8" w:rsidSect="00D57E39">
          <w:pgSz w:w="11906" w:h="16838"/>
          <w:pgMar w:top="568" w:right="851" w:bottom="0" w:left="993" w:header="709" w:footer="709" w:gutter="0"/>
          <w:cols w:space="708"/>
          <w:docGrid w:linePitch="360"/>
        </w:sect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120A8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228D">
        <w:rPr>
          <w:rFonts w:ascii="Times New Roman" w:hAnsi="Times New Roman" w:cs="Times New Roman"/>
          <w:b/>
          <w:sz w:val="28"/>
          <w:szCs w:val="28"/>
        </w:rPr>
        <w:t>А.А. Катанский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Pr="00AA5448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C2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/…</w:t>
            </w:r>
          </w:p>
        </w:tc>
      </w:tr>
    </w:tbl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C22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85447A" w:rsidTr="004C228D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85447A" w:rsidTr="004C228D">
        <w:tc>
          <w:tcPr>
            <w:tcW w:w="2112" w:type="dxa"/>
            <w:vMerge w:val="restart"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 года, 08.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Лётчика Бабушкина, д.1 корп.1, 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proofErr w:type="spellStart"/>
            <w:r w:rsidR="004C228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4C2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C045F6" w:rsidRPr="009C4B5A" w:rsidRDefault="00C045F6" w:rsidP="00C045F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3685" w:type="dxa"/>
          </w:tcPr>
          <w:p w:rsidR="00C045F6" w:rsidRPr="007E2A65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202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  <w:tr w:rsidR="0085447A" w:rsidTr="004C228D">
        <w:tc>
          <w:tcPr>
            <w:tcW w:w="2112" w:type="dxa"/>
            <w:vMerge/>
          </w:tcPr>
          <w:p w:rsidR="00C045F6" w:rsidRPr="00CE1F0F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045F6" w:rsidRDefault="00C045F6" w:rsidP="00C045F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в 202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Катанский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45F6" w:rsidRDefault="00C045F6" w:rsidP="00C0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7A" w:rsidTr="004C228D">
        <w:tc>
          <w:tcPr>
            <w:tcW w:w="2112" w:type="dxa"/>
            <w:vMerge/>
          </w:tcPr>
          <w:p w:rsidR="004C228D" w:rsidRPr="00CE1F0F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4C228D" w:rsidRDefault="004C228D" w:rsidP="004C228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8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2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C228D" w:rsidRPr="007E2A65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85447A" w:rsidTr="004C228D">
        <w:tc>
          <w:tcPr>
            <w:tcW w:w="2112" w:type="dxa"/>
            <w:vMerge/>
          </w:tcPr>
          <w:p w:rsidR="0085447A" w:rsidRPr="00CE1F0F" w:rsidRDefault="0085447A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5447A" w:rsidRPr="0085447A" w:rsidRDefault="0085447A" w:rsidP="0085447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47A">
              <w:rPr>
                <w:rFonts w:ascii="Times New Roman" w:hAnsi="Times New Roman" w:cs="Times New Roman"/>
                <w:sz w:val="28"/>
                <w:szCs w:val="28"/>
              </w:rPr>
              <w:t xml:space="preserve">О Регламенте реализации отдельных полномочий города Москвы в сфере </w:t>
            </w:r>
            <w:r w:rsidRPr="00854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</w:tc>
        <w:tc>
          <w:tcPr>
            <w:tcW w:w="3685" w:type="dxa"/>
          </w:tcPr>
          <w:p w:rsidR="0085447A" w:rsidRDefault="0085447A" w:rsidP="0085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Катанский А.А. </w:t>
            </w:r>
          </w:p>
          <w:p w:rsidR="0085447A" w:rsidRPr="007E2A65" w:rsidRDefault="0085447A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7A" w:rsidTr="004C228D">
        <w:tc>
          <w:tcPr>
            <w:tcW w:w="2112" w:type="dxa"/>
            <w:vMerge/>
          </w:tcPr>
          <w:p w:rsidR="004C228D" w:rsidRPr="00CE1F0F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85447A" w:rsidRDefault="0085447A" w:rsidP="00854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  <w:r w:rsidR="004C228D" w:rsidRPr="0085447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Катанский А.А. 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85447A" w:rsidTr="004C228D">
        <w:tc>
          <w:tcPr>
            <w:tcW w:w="2112" w:type="dxa"/>
            <w:vMerge/>
          </w:tcPr>
          <w:p w:rsidR="004C228D" w:rsidRPr="00CE1F0F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Default="0085447A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Катанский А.А. </w:t>
            </w:r>
          </w:p>
        </w:tc>
      </w:tr>
      <w:tr w:rsidR="0085447A" w:rsidTr="004C228D">
        <w:tc>
          <w:tcPr>
            <w:tcW w:w="2112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августа 2023 года,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Лётчика Бабушкина, д.1 корп.1,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4C228D" w:rsidRPr="009C4B5A" w:rsidRDefault="004C228D" w:rsidP="004C228D">
            <w:pPr>
              <w:pStyle w:val="a4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Катанский А.А. 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85447A" w:rsidTr="0085447A">
        <w:trPr>
          <w:trHeight w:val="695"/>
        </w:trPr>
        <w:tc>
          <w:tcPr>
            <w:tcW w:w="2112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Разное</w:t>
            </w: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Катанский А.А. </w:t>
            </w:r>
          </w:p>
        </w:tc>
      </w:tr>
      <w:tr w:rsidR="0085447A" w:rsidTr="004C228D">
        <w:tc>
          <w:tcPr>
            <w:tcW w:w="2112" w:type="dxa"/>
            <w:vMerge w:val="restart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2023 года,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Лётчика Бабушкина, д.1 корп.1,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4C228D" w:rsidRPr="00105248" w:rsidRDefault="004C228D" w:rsidP="004C228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месту жительства на 4-й квартал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052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Бабушкинский,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47A" w:rsidTr="004C228D">
        <w:trPr>
          <w:trHeight w:val="1039"/>
        </w:trPr>
        <w:tc>
          <w:tcPr>
            <w:tcW w:w="2112" w:type="dxa"/>
            <w:vMerge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7E2A65" w:rsidRDefault="004C228D" w:rsidP="004C228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47A" w:rsidTr="004C228D">
        <w:tc>
          <w:tcPr>
            <w:tcW w:w="2112" w:type="dxa"/>
            <w:vMerge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A87FA0" w:rsidRDefault="004C228D" w:rsidP="004C228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85447A" w:rsidTr="004C228D">
        <w:tc>
          <w:tcPr>
            <w:tcW w:w="2112" w:type="dxa"/>
            <w:vMerge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9C4B5A" w:rsidRDefault="004C228D" w:rsidP="004C228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4C228D" w:rsidRPr="007E2A65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7A" w:rsidTr="004C228D">
        <w:tc>
          <w:tcPr>
            <w:tcW w:w="2112" w:type="dxa"/>
            <w:vMerge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C60CBB" w:rsidRDefault="004C228D" w:rsidP="004C228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</w:p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85447A" w:rsidTr="0085447A">
        <w:trPr>
          <w:trHeight w:val="724"/>
        </w:trPr>
        <w:tc>
          <w:tcPr>
            <w:tcW w:w="2112" w:type="dxa"/>
            <w:vMerge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C228D" w:rsidRPr="00105248" w:rsidRDefault="004C228D" w:rsidP="004C228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8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</w:tc>
        <w:tc>
          <w:tcPr>
            <w:tcW w:w="3685" w:type="dxa"/>
          </w:tcPr>
          <w:p w:rsidR="004C228D" w:rsidRDefault="004C228D" w:rsidP="004C2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105248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CE1F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E2F"/>
    <w:multiLevelType w:val="hybridMultilevel"/>
    <w:tmpl w:val="4FA267C6"/>
    <w:lvl w:ilvl="0" w:tplc="3B162B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23C1"/>
    <w:multiLevelType w:val="hybridMultilevel"/>
    <w:tmpl w:val="BE626CD2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7F91"/>
    <w:multiLevelType w:val="hybridMultilevel"/>
    <w:tmpl w:val="8EDA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275D1"/>
    <w:rsid w:val="00055F3B"/>
    <w:rsid w:val="000F13BF"/>
    <w:rsid w:val="00105248"/>
    <w:rsid w:val="00213E19"/>
    <w:rsid w:val="00260F94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4A56E5"/>
    <w:rsid w:val="004C228D"/>
    <w:rsid w:val="00515AF8"/>
    <w:rsid w:val="005A3276"/>
    <w:rsid w:val="005F608A"/>
    <w:rsid w:val="006368CE"/>
    <w:rsid w:val="006747BE"/>
    <w:rsid w:val="006D053B"/>
    <w:rsid w:val="007672E6"/>
    <w:rsid w:val="007B3D37"/>
    <w:rsid w:val="007E2A65"/>
    <w:rsid w:val="00826E34"/>
    <w:rsid w:val="008360B7"/>
    <w:rsid w:val="00850E23"/>
    <w:rsid w:val="0085447A"/>
    <w:rsid w:val="008F2AEC"/>
    <w:rsid w:val="00925CCE"/>
    <w:rsid w:val="00946932"/>
    <w:rsid w:val="009561BB"/>
    <w:rsid w:val="00990F69"/>
    <w:rsid w:val="009C4B5A"/>
    <w:rsid w:val="009E7023"/>
    <w:rsid w:val="009F341B"/>
    <w:rsid w:val="00A00470"/>
    <w:rsid w:val="00A23AB0"/>
    <w:rsid w:val="00A8211D"/>
    <w:rsid w:val="00A87FA0"/>
    <w:rsid w:val="00AA5448"/>
    <w:rsid w:val="00AD6497"/>
    <w:rsid w:val="00AD7607"/>
    <w:rsid w:val="00BB5FA2"/>
    <w:rsid w:val="00BD000A"/>
    <w:rsid w:val="00BD639D"/>
    <w:rsid w:val="00BF4DA4"/>
    <w:rsid w:val="00C045F6"/>
    <w:rsid w:val="00C21ABF"/>
    <w:rsid w:val="00C60CBB"/>
    <w:rsid w:val="00CB5DE6"/>
    <w:rsid w:val="00CE1F0F"/>
    <w:rsid w:val="00D120A8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F3BC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54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BB5B-0C03-4796-893A-72F9B6A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21</cp:revision>
  <cp:lastPrinted>2020-06-22T13:14:00Z</cp:lastPrinted>
  <dcterms:created xsi:type="dcterms:W3CDTF">2019-06-20T13:51:00Z</dcterms:created>
  <dcterms:modified xsi:type="dcterms:W3CDTF">2023-06-16T05:44:00Z</dcterms:modified>
</cp:coreProperties>
</file>