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EA0E" w14:textId="77777777" w:rsidR="00B00B93" w:rsidRPr="00306B71" w:rsidRDefault="00B00B93" w:rsidP="00B00B93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306B7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14:paraId="1B4BE066" w14:textId="77777777" w:rsidR="00B00B93" w:rsidRPr="00306B71" w:rsidRDefault="00B00B93" w:rsidP="00B00B93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306B7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14:paraId="2EC07DEA" w14:textId="77777777" w:rsidR="00B00B93" w:rsidRPr="00306B71" w:rsidRDefault="00B00B93" w:rsidP="00B00B93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14:paraId="29AB54AC" w14:textId="77777777" w:rsidR="00B00B93" w:rsidRPr="00B863D6" w:rsidRDefault="00B00B93" w:rsidP="00B00B9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306B7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14:paraId="1C7952EB" w14:textId="02E26963" w:rsidR="00B00B93" w:rsidRPr="00B863D6" w:rsidRDefault="00B00B93" w:rsidP="00B00B93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B863D6">
        <w:rPr>
          <w:color w:val="C00000"/>
        </w:rPr>
        <w:t xml:space="preserve">                                                                         </w:t>
      </w:r>
    </w:p>
    <w:p w14:paraId="756ED104" w14:textId="77777777" w:rsidR="00B00B93" w:rsidRPr="00B863D6" w:rsidRDefault="00B00B93" w:rsidP="00B00B93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14:paraId="6DA01878" w14:textId="77777777" w:rsidR="004F7661" w:rsidRPr="00B863D6" w:rsidRDefault="004F7661" w:rsidP="00B00B93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14:paraId="3944DFDD" w14:textId="77777777" w:rsidR="004F7661" w:rsidRDefault="004F7661" w:rsidP="00B00B93">
      <w:pPr>
        <w:pStyle w:val="ConsPlusTitle"/>
        <w:tabs>
          <w:tab w:val="left" w:pos="4680"/>
        </w:tabs>
        <w:ind w:right="4675" w:hanging="426"/>
        <w:jc w:val="both"/>
      </w:pPr>
    </w:p>
    <w:p w14:paraId="7B680D88" w14:textId="77777777" w:rsidR="004F7661" w:rsidRDefault="004F7661" w:rsidP="00B00B93">
      <w:pPr>
        <w:pStyle w:val="ConsPlusTitle"/>
        <w:tabs>
          <w:tab w:val="left" w:pos="4680"/>
        </w:tabs>
        <w:ind w:right="4675" w:hanging="426"/>
        <w:jc w:val="both"/>
      </w:pPr>
    </w:p>
    <w:p w14:paraId="51A29F1D" w14:textId="77777777" w:rsidR="004F7661" w:rsidRDefault="004F7661" w:rsidP="00B00B93">
      <w:pPr>
        <w:pStyle w:val="ConsPlusTitle"/>
        <w:tabs>
          <w:tab w:val="left" w:pos="4680"/>
        </w:tabs>
        <w:ind w:right="4675" w:hanging="426"/>
        <w:jc w:val="both"/>
      </w:pPr>
    </w:p>
    <w:p w14:paraId="4BA20231" w14:textId="77777777" w:rsidR="00EC0E8C" w:rsidRDefault="00EC0E8C" w:rsidP="00B00B93">
      <w:pPr>
        <w:pStyle w:val="ConsPlusTitle"/>
        <w:tabs>
          <w:tab w:val="left" w:pos="4680"/>
        </w:tabs>
        <w:ind w:right="4675" w:hanging="426"/>
        <w:jc w:val="both"/>
      </w:pPr>
    </w:p>
    <w:p w14:paraId="375589E1" w14:textId="29DAD820" w:rsidR="00B00B93" w:rsidRDefault="00B863D6" w:rsidP="00EC0E8C">
      <w:pPr>
        <w:pStyle w:val="ConsPlusTitle"/>
        <w:tabs>
          <w:tab w:val="left" w:pos="4680"/>
        </w:tabs>
        <w:ind w:right="4675" w:hanging="567"/>
        <w:jc w:val="both"/>
        <w:rPr>
          <w:b w:val="0"/>
        </w:rPr>
      </w:pPr>
      <w:bookmarkStart w:id="0" w:name="_GoBack"/>
      <w:bookmarkEnd w:id="0"/>
      <w:r>
        <w:t xml:space="preserve">25 июня </w:t>
      </w:r>
      <w:r w:rsidR="00B00B93">
        <w:t xml:space="preserve">2019 года             </w:t>
      </w:r>
      <w:r>
        <w:t>7/</w:t>
      </w:r>
      <w:r w:rsidR="00EC0E8C">
        <w:t>5</w:t>
      </w:r>
    </w:p>
    <w:p w14:paraId="3196D7D2" w14:textId="77777777" w:rsidR="00B00B93" w:rsidRDefault="00B00B93" w:rsidP="0050333E">
      <w:pPr>
        <w:pStyle w:val="ConsPlusTitle"/>
        <w:tabs>
          <w:tab w:val="left" w:pos="4860"/>
        </w:tabs>
        <w:ind w:right="4495"/>
        <w:jc w:val="both"/>
      </w:pPr>
    </w:p>
    <w:p w14:paraId="3AD5037F" w14:textId="6797474A" w:rsidR="0050333E" w:rsidRDefault="0050333E" w:rsidP="0050333E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и дополнений в Устав муниципального округа Бабушкинский</w:t>
      </w:r>
    </w:p>
    <w:p w14:paraId="18F3E187" w14:textId="77777777" w:rsidR="0050333E" w:rsidRDefault="0050333E" w:rsidP="0050333E">
      <w:pPr>
        <w:adjustRightInd w:val="0"/>
        <w:ind w:firstLine="540"/>
        <w:jc w:val="both"/>
      </w:pPr>
    </w:p>
    <w:p w14:paraId="5F1FA8F8" w14:textId="20FF1E6E" w:rsidR="0050333E" w:rsidRPr="00365A29" w:rsidRDefault="0050333E" w:rsidP="00365A29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В целях приведения Устава муниципального округа Бабушкинский в соответствие с </w:t>
      </w:r>
      <w:r>
        <w:rPr>
          <w:rFonts w:eastAsia="Calibri"/>
          <w:b w:val="0"/>
        </w:rPr>
        <w:t>федеральными законами от 28 марта 1998 года № 53-ФЗ «О воинской обязанности и военной службе»,</w:t>
      </w:r>
      <w:r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 и Законом города Москвы от 6 ноября 2002 года № 56 «Об организации местного самоуправления в городе Москве» </w:t>
      </w:r>
      <w:r w:rsidR="00365A29">
        <w:rPr>
          <w:b w:val="0"/>
        </w:rPr>
        <w:t xml:space="preserve">          </w:t>
      </w:r>
      <w:r w:rsidR="004F7661">
        <w:rPr>
          <w:b w:val="0"/>
        </w:rPr>
        <w:t xml:space="preserve">           </w:t>
      </w:r>
      <w:r w:rsidR="00365A29">
        <w:rPr>
          <w:b w:val="0"/>
        </w:rPr>
        <w:t xml:space="preserve"> </w:t>
      </w:r>
      <w:r w:rsidRPr="00365A29">
        <w:t>Совет депутатов муниципального округа Бабушкинский решил:</w:t>
      </w:r>
    </w:p>
    <w:p w14:paraId="5CA22362" w14:textId="77777777" w:rsidR="0050333E" w:rsidRDefault="0050333E" w:rsidP="0050333E">
      <w:pPr>
        <w:adjustRightInd w:val="0"/>
        <w:ind w:firstLine="851"/>
        <w:jc w:val="both"/>
      </w:pPr>
      <w:r>
        <w:t>1. Внести в Устав муниципального округа Бабушкинский следующие изменения и дополнения:</w:t>
      </w:r>
    </w:p>
    <w:p w14:paraId="53345904" w14:textId="77777777" w:rsidR="0050333E" w:rsidRDefault="0050333E" w:rsidP="0050333E">
      <w:pPr>
        <w:adjustRightInd w:val="0"/>
        <w:ind w:firstLine="851"/>
        <w:jc w:val="both"/>
      </w:pPr>
      <w:r>
        <w:t>1) подпункт «а» подпункта 21 пункта 2 статьи 3 изложить в следующей редакции:</w:t>
      </w:r>
    </w:p>
    <w:p w14:paraId="1A47D64E" w14:textId="77777777" w:rsidR="0050333E" w:rsidRDefault="0050333E" w:rsidP="0050333E">
      <w:pPr>
        <w:adjustRightInd w:val="0"/>
        <w:ind w:firstLine="851"/>
        <w:jc w:val="both"/>
      </w:pPr>
      <w:r>
        <w:t xml:space="preserve">«а) к проектам государственных программ (подпрограмм государственных программ) города Москвы;»; </w:t>
      </w:r>
    </w:p>
    <w:p w14:paraId="50F53EBC" w14:textId="77777777" w:rsidR="0050333E" w:rsidRDefault="0050333E" w:rsidP="0050333E">
      <w:pPr>
        <w:adjustRightInd w:val="0"/>
        <w:ind w:firstLine="851"/>
        <w:jc w:val="both"/>
      </w:pPr>
      <w:r>
        <w:t xml:space="preserve">2) подпункт 12 пункта 1 статьи 11 признать утратившим силу; </w:t>
      </w:r>
    </w:p>
    <w:p w14:paraId="6B748850" w14:textId="77777777" w:rsidR="0050333E" w:rsidRDefault="0050333E" w:rsidP="0050333E">
      <w:pPr>
        <w:adjustRightInd w:val="0"/>
        <w:ind w:firstLine="851"/>
        <w:jc w:val="both"/>
      </w:pPr>
      <w:r>
        <w:t>3) пункт 15 статьи 16 дополнить новым подпунктом «г» следующего содержания:</w:t>
      </w:r>
    </w:p>
    <w:p w14:paraId="709E52FB" w14:textId="77777777" w:rsidR="0050333E" w:rsidRDefault="0050333E" w:rsidP="0050333E">
      <w:pPr>
        <w:adjustRightInd w:val="0"/>
        <w:ind w:firstLine="851"/>
        <w:jc w:val="both"/>
      </w:pPr>
      <w:r>
        <w:t>«г) участвует в работе призывной комиссии в соответствии с федеральным законодательством;»;</w:t>
      </w:r>
    </w:p>
    <w:p w14:paraId="04E25302" w14:textId="77777777" w:rsidR="0050333E" w:rsidRDefault="0050333E" w:rsidP="0050333E">
      <w:pPr>
        <w:adjustRightInd w:val="0"/>
        <w:ind w:firstLine="851"/>
        <w:jc w:val="both"/>
      </w:pPr>
      <w:r>
        <w:t>4) в статье 30:</w:t>
      </w:r>
    </w:p>
    <w:p w14:paraId="799735E3" w14:textId="77777777" w:rsidR="0050333E" w:rsidRDefault="0050333E" w:rsidP="0050333E">
      <w:pPr>
        <w:adjustRightInd w:val="0"/>
        <w:ind w:firstLine="851"/>
        <w:jc w:val="both"/>
      </w:pPr>
      <w:r>
        <w:t>4.1) в пункте 3 слова «или главы муниципального округа» заменить словами «, главы муниципального округа или руководителя аппарата Совета депутатов.»;</w:t>
      </w:r>
    </w:p>
    <w:p w14:paraId="38FB2E37" w14:textId="77777777" w:rsidR="0050333E" w:rsidRDefault="0050333E" w:rsidP="0050333E">
      <w:pPr>
        <w:ind w:firstLine="851"/>
        <w:jc w:val="both"/>
      </w:pPr>
      <w:r>
        <w:t xml:space="preserve">4.2) пункт 4 изложить в следующей редакции:  </w:t>
      </w:r>
    </w:p>
    <w:p w14:paraId="1728CB6D" w14:textId="77777777" w:rsidR="0050333E" w:rsidRDefault="0050333E" w:rsidP="0050333E">
      <w:pPr>
        <w:ind w:firstLine="851"/>
        <w:jc w:val="both"/>
        <w:rPr>
          <w:bCs/>
        </w:rPr>
      </w:pPr>
      <w:r>
        <w:t xml:space="preserve">«4. </w:t>
      </w:r>
      <w:r>
        <w:rPr>
          <w:bCs/>
        </w:rPr>
        <w:t>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руководителя аппарата Совета депутатов – распоряжением главы муниципального округа или распоряжением аппарата Совета депутатов.».</w:t>
      </w:r>
    </w:p>
    <w:p w14:paraId="1310C71A" w14:textId="77777777" w:rsidR="0050333E" w:rsidRDefault="0050333E" w:rsidP="0050333E">
      <w:pPr>
        <w:adjustRightInd w:val="0"/>
        <w:ind w:firstLine="851"/>
        <w:jc w:val="both"/>
      </w:pPr>
      <w:r>
        <w:lastRenderedPageBreak/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>
        <w:rPr>
          <w:rFonts w:eastAsia="Calibri"/>
        </w:rPr>
        <w:t>от 21 июля 2005 года № 97-ФЗ «О государственной регистрации уставов муниципальных образований».</w:t>
      </w:r>
    </w:p>
    <w:p w14:paraId="05B2F442" w14:textId="77777777" w:rsidR="0050333E" w:rsidRDefault="0050333E" w:rsidP="0050333E">
      <w:pPr>
        <w:adjustRightInd w:val="0"/>
        <w:ind w:firstLine="851"/>
        <w:jc w:val="both"/>
        <w:rPr>
          <w:i/>
        </w:rPr>
      </w:pPr>
      <w:r>
        <w:t>3. Опубликовать настоящее решение после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14:paraId="3D514A37" w14:textId="77777777" w:rsidR="0050333E" w:rsidRDefault="0050333E" w:rsidP="0050333E">
      <w:pPr>
        <w:adjustRightInd w:val="0"/>
        <w:ind w:firstLine="851"/>
        <w:jc w:val="both"/>
      </w:pPr>
      <w:r>
        <w:t>4. Настоящее решение вступает в силу после его официального опубликования.</w:t>
      </w:r>
    </w:p>
    <w:p w14:paraId="7298E955" w14:textId="77777777" w:rsidR="0050333E" w:rsidRDefault="0050333E" w:rsidP="0050333E">
      <w:pPr>
        <w:adjustRightInd w:val="0"/>
        <w:ind w:firstLine="720"/>
        <w:jc w:val="both"/>
      </w:pPr>
    </w:p>
    <w:p w14:paraId="798BBCF5" w14:textId="77777777" w:rsidR="0050333E" w:rsidRDefault="0050333E" w:rsidP="00306B71">
      <w:pPr>
        <w:adjustRightInd w:val="0"/>
        <w:jc w:val="both"/>
      </w:pPr>
    </w:p>
    <w:p w14:paraId="74C8405D" w14:textId="77777777" w:rsidR="00B00B93" w:rsidRDefault="0050333E" w:rsidP="0050333E">
      <w:pPr>
        <w:adjustRightInd w:val="0"/>
        <w:jc w:val="both"/>
        <w:rPr>
          <w:b/>
        </w:rPr>
      </w:pPr>
      <w:r>
        <w:rPr>
          <w:b/>
        </w:rPr>
        <w:t xml:space="preserve">Глава муниципального </w:t>
      </w:r>
    </w:p>
    <w:p w14:paraId="39525FB1" w14:textId="74EB9E9C" w:rsidR="0050333E" w:rsidRDefault="0050333E" w:rsidP="0050333E">
      <w:pPr>
        <w:adjustRightInd w:val="0"/>
        <w:jc w:val="both"/>
        <w:rPr>
          <w:b/>
        </w:rPr>
      </w:pPr>
      <w:r>
        <w:rPr>
          <w:b/>
        </w:rPr>
        <w:t>округа Бабушкинский                                                              А.А.</w:t>
      </w:r>
      <w:r w:rsidR="00B00B93">
        <w:rPr>
          <w:b/>
        </w:rPr>
        <w:t xml:space="preserve"> </w:t>
      </w:r>
      <w:r>
        <w:rPr>
          <w:b/>
        </w:rPr>
        <w:t>Лисовенко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14:paraId="0A355CFB" w14:textId="77777777" w:rsidR="001F00D0" w:rsidRDefault="001F00D0"/>
    <w:sectPr w:rsidR="001F00D0" w:rsidSect="004F7661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86"/>
    <w:rsid w:val="001F00D0"/>
    <w:rsid w:val="00302B01"/>
    <w:rsid w:val="00306B71"/>
    <w:rsid w:val="00365A29"/>
    <w:rsid w:val="003C0086"/>
    <w:rsid w:val="004F7661"/>
    <w:rsid w:val="0050333E"/>
    <w:rsid w:val="00802ACA"/>
    <w:rsid w:val="008D187B"/>
    <w:rsid w:val="00B00B93"/>
    <w:rsid w:val="00B863D6"/>
    <w:rsid w:val="00D21E77"/>
    <w:rsid w:val="00D51065"/>
    <w:rsid w:val="00EC0E8C"/>
    <w:rsid w:val="00FF578C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A4D"/>
  <w15:chartTrackingRefBased/>
  <w15:docId w15:val="{BC6FE336-4A46-4F34-8773-A972C1FD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3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5</cp:revision>
  <cp:lastPrinted>2019-06-24T13:19:00Z</cp:lastPrinted>
  <dcterms:created xsi:type="dcterms:W3CDTF">2019-06-20T13:51:00Z</dcterms:created>
  <dcterms:modified xsi:type="dcterms:W3CDTF">2019-06-24T13:19:00Z</dcterms:modified>
</cp:coreProperties>
</file>