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7FB" w:rsidRPr="00BD2C47" w:rsidRDefault="004C67FB" w:rsidP="004C67FB">
      <w:pPr>
        <w:ind w:firstLine="0"/>
        <w:jc w:val="right"/>
        <w:rPr>
          <w:rFonts w:ascii="Times New Roman" w:hAnsi="Times New Roman" w:cs="Times New Roman"/>
          <w:b/>
          <w:sz w:val="28"/>
          <w:szCs w:val="28"/>
        </w:rPr>
      </w:pPr>
    </w:p>
    <w:p w:rsidR="00880943" w:rsidRDefault="00880943" w:rsidP="00880943">
      <w:pPr>
        <w:ind w:firstLine="0"/>
        <w:jc w:val="center"/>
        <w:rPr>
          <w:rFonts w:ascii="Times New Roman" w:hAnsi="Times New Roman" w:cs="Times New Roman"/>
          <w:b/>
          <w:color w:val="C00000"/>
          <w:sz w:val="36"/>
          <w:szCs w:val="36"/>
        </w:rPr>
      </w:pPr>
    </w:p>
    <w:p w:rsidR="00880943" w:rsidRDefault="00880943" w:rsidP="00880943">
      <w:pPr>
        <w:ind w:firstLine="0"/>
        <w:jc w:val="center"/>
        <w:rPr>
          <w:rFonts w:ascii="Times New Roman" w:hAnsi="Times New Roman" w:cs="Times New Roman"/>
          <w:b/>
          <w:color w:val="C00000"/>
          <w:sz w:val="36"/>
          <w:szCs w:val="36"/>
        </w:rPr>
      </w:pPr>
    </w:p>
    <w:p w:rsidR="00880943" w:rsidRDefault="00880943" w:rsidP="00880943">
      <w:pPr>
        <w:ind w:firstLine="0"/>
        <w:jc w:val="center"/>
        <w:rPr>
          <w:rFonts w:ascii="Times New Roman" w:hAnsi="Times New Roman" w:cs="Times New Roman"/>
          <w:b/>
          <w:color w:val="C00000"/>
          <w:sz w:val="36"/>
          <w:szCs w:val="36"/>
        </w:rPr>
      </w:pPr>
    </w:p>
    <w:p w:rsidR="004C67FB" w:rsidRPr="00880943" w:rsidRDefault="004C67FB" w:rsidP="00880943">
      <w:pPr>
        <w:ind w:firstLine="0"/>
        <w:jc w:val="center"/>
        <w:rPr>
          <w:rFonts w:ascii="Times New Roman" w:hAnsi="Times New Roman" w:cs="Times New Roman"/>
          <w:b/>
          <w:color w:val="C00000"/>
          <w:sz w:val="36"/>
          <w:szCs w:val="36"/>
        </w:rPr>
      </w:pPr>
      <w:r w:rsidRPr="00880943">
        <w:rPr>
          <w:rFonts w:ascii="Times New Roman" w:hAnsi="Times New Roman" w:cs="Times New Roman"/>
          <w:b/>
          <w:color w:val="C00000"/>
          <w:sz w:val="36"/>
          <w:szCs w:val="36"/>
        </w:rPr>
        <w:t>СОВЕТ ДЕПУТАТОВ</w:t>
      </w:r>
    </w:p>
    <w:p w:rsidR="002B7431" w:rsidRPr="00880943" w:rsidRDefault="004C67FB" w:rsidP="00C97F56">
      <w:pPr>
        <w:ind w:firstLine="0"/>
        <w:rPr>
          <w:rFonts w:ascii="Times New Roman" w:hAnsi="Times New Roman" w:cs="Times New Roman"/>
          <w:b/>
          <w:color w:val="C00000"/>
          <w:sz w:val="36"/>
          <w:szCs w:val="36"/>
        </w:rPr>
      </w:pPr>
      <w:r w:rsidRPr="00880943">
        <w:rPr>
          <w:rFonts w:ascii="Times New Roman" w:hAnsi="Times New Roman" w:cs="Times New Roman"/>
          <w:b/>
          <w:color w:val="C00000"/>
          <w:sz w:val="36"/>
          <w:szCs w:val="36"/>
        </w:rPr>
        <w:t xml:space="preserve">МУНИЦИПАЛЬНОГО </w:t>
      </w:r>
      <w:r w:rsidR="002B7431" w:rsidRPr="00880943">
        <w:rPr>
          <w:rFonts w:ascii="Times New Roman" w:hAnsi="Times New Roman" w:cs="Times New Roman"/>
          <w:b/>
          <w:color w:val="C00000"/>
          <w:sz w:val="36"/>
          <w:szCs w:val="36"/>
        </w:rPr>
        <w:t>ОКРУГА БАБУШКИНСКИЙ</w:t>
      </w:r>
    </w:p>
    <w:p w:rsidR="002B7431" w:rsidRPr="00880943" w:rsidRDefault="002B7431" w:rsidP="002B7431">
      <w:pPr>
        <w:ind w:left="-851"/>
        <w:jc w:val="center"/>
        <w:rPr>
          <w:rFonts w:ascii="Times New Roman" w:hAnsi="Times New Roman" w:cs="Times New Roman"/>
          <w:b/>
          <w:color w:val="C00000"/>
          <w:sz w:val="36"/>
          <w:szCs w:val="36"/>
        </w:rPr>
      </w:pPr>
    </w:p>
    <w:p w:rsidR="002B7431" w:rsidRPr="00880943" w:rsidRDefault="002B7431" w:rsidP="00C97F56">
      <w:pPr>
        <w:ind w:left="-851"/>
        <w:jc w:val="center"/>
        <w:rPr>
          <w:rFonts w:ascii="Times New Roman" w:hAnsi="Times New Roman" w:cs="Times New Roman"/>
          <w:color w:val="C00000"/>
          <w:sz w:val="36"/>
          <w:szCs w:val="36"/>
        </w:rPr>
      </w:pPr>
      <w:r w:rsidRPr="00880943">
        <w:rPr>
          <w:rFonts w:ascii="Times New Roman" w:hAnsi="Times New Roman" w:cs="Times New Roman"/>
          <w:b/>
          <w:color w:val="C00000"/>
          <w:sz w:val="36"/>
          <w:szCs w:val="36"/>
        </w:rPr>
        <w:t>РЕШЕНИЕ</w:t>
      </w:r>
    </w:p>
    <w:p w:rsidR="00F74960" w:rsidRPr="00880943" w:rsidRDefault="00F74960" w:rsidP="00F74960">
      <w:pPr>
        <w:ind w:hanging="567"/>
        <w:rPr>
          <w:rFonts w:ascii="Times New Roman" w:hAnsi="Times New Roman" w:cs="Times New Roman"/>
          <w:b/>
          <w:color w:val="C00000"/>
          <w:sz w:val="28"/>
          <w:szCs w:val="28"/>
        </w:rPr>
      </w:pPr>
    </w:p>
    <w:p w:rsidR="00353E5B" w:rsidRPr="00725A5A" w:rsidRDefault="00353E5B" w:rsidP="00353E5B">
      <w:pPr>
        <w:ind w:hanging="709"/>
        <w:rPr>
          <w:rFonts w:ascii="Times New Roman" w:hAnsi="Times New Roman" w:cs="Times New Roman"/>
          <w:b/>
          <w:sz w:val="36"/>
          <w:szCs w:val="36"/>
        </w:rPr>
      </w:pPr>
    </w:p>
    <w:p w:rsidR="002B7431" w:rsidRPr="002B7431" w:rsidRDefault="004C67FB" w:rsidP="00725A5A">
      <w:pPr>
        <w:ind w:hanging="567"/>
        <w:rPr>
          <w:rFonts w:ascii="Times New Roman" w:hAnsi="Times New Roman" w:cs="Times New Roman"/>
          <w:b/>
          <w:sz w:val="28"/>
          <w:szCs w:val="28"/>
        </w:rPr>
      </w:pPr>
      <w:r>
        <w:rPr>
          <w:rFonts w:ascii="Times New Roman" w:hAnsi="Times New Roman" w:cs="Times New Roman"/>
          <w:b/>
          <w:sz w:val="28"/>
          <w:szCs w:val="28"/>
        </w:rPr>
        <w:t>14 сентября</w:t>
      </w:r>
      <w:r w:rsidR="00F74960">
        <w:rPr>
          <w:rFonts w:ascii="Times New Roman" w:hAnsi="Times New Roman" w:cs="Times New Roman"/>
          <w:b/>
          <w:sz w:val="28"/>
          <w:szCs w:val="28"/>
        </w:rPr>
        <w:t xml:space="preserve"> 201</w:t>
      </w:r>
      <w:r>
        <w:rPr>
          <w:rFonts w:ascii="Times New Roman" w:hAnsi="Times New Roman" w:cs="Times New Roman"/>
          <w:b/>
          <w:sz w:val="28"/>
          <w:szCs w:val="28"/>
        </w:rPr>
        <w:t>7</w:t>
      </w:r>
      <w:r w:rsidR="00F74960">
        <w:rPr>
          <w:rFonts w:ascii="Times New Roman" w:hAnsi="Times New Roman" w:cs="Times New Roman"/>
          <w:b/>
          <w:sz w:val="28"/>
          <w:szCs w:val="28"/>
        </w:rPr>
        <w:t xml:space="preserve"> </w:t>
      </w:r>
      <w:r w:rsidR="00F74960" w:rsidRPr="00880943">
        <w:rPr>
          <w:rFonts w:ascii="Times New Roman" w:hAnsi="Times New Roman" w:cs="Times New Roman"/>
          <w:b/>
          <w:sz w:val="28"/>
          <w:szCs w:val="28"/>
        </w:rPr>
        <w:t xml:space="preserve">года     </w:t>
      </w:r>
      <w:r w:rsidR="00880943">
        <w:rPr>
          <w:rFonts w:ascii="Times New Roman" w:hAnsi="Times New Roman" w:cs="Times New Roman"/>
          <w:b/>
          <w:sz w:val="28"/>
          <w:szCs w:val="28"/>
        </w:rPr>
        <w:t>№</w:t>
      </w:r>
      <w:r w:rsidR="000078D6" w:rsidRPr="00880943">
        <w:rPr>
          <w:rFonts w:ascii="Times New Roman" w:hAnsi="Times New Roman" w:cs="Times New Roman"/>
          <w:b/>
          <w:sz w:val="28"/>
          <w:szCs w:val="28"/>
        </w:rPr>
        <w:t>1</w:t>
      </w:r>
      <w:r w:rsidR="000078D6">
        <w:rPr>
          <w:rFonts w:ascii="Times New Roman" w:hAnsi="Times New Roman" w:cs="Times New Roman"/>
          <w:b/>
          <w:sz w:val="28"/>
          <w:szCs w:val="28"/>
        </w:rPr>
        <w:t>2/4</w:t>
      </w:r>
    </w:p>
    <w:p w:rsidR="00491AB4" w:rsidRPr="00353E5B" w:rsidRDefault="00491AB4">
      <w:pPr>
        <w:rPr>
          <w:rFonts w:ascii="Times New Roman" w:hAnsi="Times New Roman" w:cs="Times New Roman"/>
          <w:sz w:val="20"/>
          <w:szCs w:val="20"/>
        </w:rPr>
      </w:pPr>
    </w:p>
    <w:tbl>
      <w:tblPr>
        <w:tblStyle w:val="affff1"/>
        <w:tblW w:w="10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57"/>
      </w:tblGrid>
      <w:tr w:rsidR="00491AB4" w:rsidTr="00353E5B">
        <w:tc>
          <w:tcPr>
            <w:tcW w:w="5387" w:type="dxa"/>
          </w:tcPr>
          <w:p w:rsidR="00491AB4" w:rsidRPr="009A0EF3" w:rsidRDefault="009C084E" w:rsidP="00F74960">
            <w:pPr>
              <w:ind w:firstLine="0"/>
              <w:rPr>
                <w:rFonts w:ascii="Times New Roman" w:hAnsi="Times New Roman" w:cs="Times New Roman"/>
                <w:b/>
                <w:sz w:val="28"/>
                <w:szCs w:val="28"/>
              </w:rPr>
            </w:pPr>
            <w:r>
              <w:rPr>
                <w:rFonts w:ascii="Times New Roman" w:hAnsi="Times New Roman" w:cs="Times New Roman"/>
                <w:b/>
                <w:sz w:val="28"/>
                <w:szCs w:val="28"/>
              </w:rPr>
              <w:t>О внесении изменений в решение Совета депутатов муниципального округа Бабушкинский от 24</w:t>
            </w:r>
            <w:r w:rsidR="004C67FB">
              <w:rPr>
                <w:rFonts w:ascii="Times New Roman" w:hAnsi="Times New Roman" w:cs="Times New Roman"/>
                <w:b/>
                <w:sz w:val="28"/>
                <w:szCs w:val="28"/>
              </w:rPr>
              <w:t xml:space="preserve"> ноября </w:t>
            </w:r>
            <w:r>
              <w:rPr>
                <w:rFonts w:ascii="Times New Roman" w:hAnsi="Times New Roman" w:cs="Times New Roman"/>
                <w:b/>
                <w:sz w:val="28"/>
                <w:szCs w:val="28"/>
              </w:rPr>
              <w:t>2016</w:t>
            </w:r>
            <w:r w:rsidR="004C67FB">
              <w:rPr>
                <w:rFonts w:ascii="Times New Roman" w:hAnsi="Times New Roman" w:cs="Times New Roman"/>
                <w:b/>
                <w:sz w:val="28"/>
                <w:szCs w:val="28"/>
              </w:rPr>
              <w:t xml:space="preserve"> года</w:t>
            </w:r>
            <w:r>
              <w:rPr>
                <w:rFonts w:ascii="Times New Roman" w:hAnsi="Times New Roman" w:cs="Times New Roman"/>
                <w:b/>
                <w:sz w:val="28"/>
                <w:szCs w:val="28"/>
              </w:rPr>
              <w:t xml:space="preserve"> № 13/11 «</w:t>
            </w:r>
            <w:r w:rsidR="009A0EF3" w:rsidRPr="009A0EF3">
              <w:rPr>
                <w:rFonts w:ascii="Times New Roman" w:hAnsi="Times New Roman" w:cs="Times New Roman"/>
                <w:b/>
                <w:sz w:val="28"/>
                <w:szCs w:val="28"/>
              </w:rPr>
              <w:t xml:space="preserve">Об утверждении Положения </w:t>
            </w:r>
            <w:r w:rsidR="00F74960">
              <w:rPr>
                <w:rFonts w:ascii="Times New Roman" w:hAnsi="Times New Roman" w:cs="Times New Roman"/>
                <w:b/>
                <w:sz w:val="28"/>
                <w:szCs w:val="28"/>
              </w:rPr>
              <w:t xml:space="preserve">       </w:t>
            </w:r>
            <w:r w:rsidR="009A0EF3" w:rsidRPr="009A0EF3">
              <w:rPr>
                <w:rFonts w:ascii="Times New Roman" w:hAnsi="Times New Roman" w:cs="Times New Roman"/>
                <w:b/>
                <w:sz w:val="28"/>
                <w:szCs w:val="28"/>
              </w:rPr>
              <w:t>о  порядке предоставления гарантий муниципальным служащим аппарата Совета депутатов муниципального округа Бабушкинский</w:t>
            </w:r>
            <w:r>
              <w:rPr>
                <w:rFonts w:ascii="Times New Roman" w:hAnsi="Times New Roman" w:cs="Times New Roman"/>
                <w:b/>
                <w:sz w:val="28"/>
                <w:szCs w:val="28"/>
              </w:rPr>
              <w:t>»</w:t>
            </w:r>
          </w:p>
        </w:tc>
        <w:tc>
          <w:tcPr>
            <w:tcW w:w="4857" w:type="dxa"/>
          </w:tcPr>
          <w:p w:rsidR="00491AB4" w:rsidRDefault="00491AB4">
            <w:pPr>
              <w:ind w:firstLine="0"/>
              <w:rPr>
                <w:rFonts w:ascii="Times New Roman" w:hAnsi="Times New Roman" w:cs="Times New Roman"/>
                <w:sz w:val="28"/>
                <w:szCs w:val="28"/>
              </w:rPr>
            </w:pPr>
          </w:p>
        </w:tc>
      </w:tr>
    </w:tbl>
    <w:p w:rsidR="00491AB4" w:rsidRPr="00353E5B" w:rsidRDefault="00491AB4" w:rsidP="00353E5B">
      <w:pPr>
        <w:ind w:firstLine="0"/>
        <w:rPr>
          <w:rFonts w:ascii="Times New Roman" w:hAnsi="Times New Roman" w:cs="Times New Roman"/>
          <w:sz w:val="20"/>
          <w:szCs w:val="20"/>
        </w:rPr>
      </w:pPr>
    </w:p>
    <w:p w:rsidR="007F7C37" w:rsidRDefault="00555DC9">
      <w:pPr>
        <w:rPr>
          <w:rFonts w:ascii="Times New Roman" w:hAnsi="Times New Roman" w:cs="Times New Roman"/>
          <w:sz w:val="28"/>
          <w:szCs w:val="28"/>
        </w:rPr>
      </w:pPr>
      <w:r w:rsidRPr="00491AB4">
        <w:rPr>
          <w:rFonts w:ascii="Times New Roman" w:hAnsi="Times New Roman" w:cs="Times New Roman"/>
          <w:sz w:val="28"/>
          <w:szCs w:val="28"/>
        </w:rPr>
        <w:t>В соответствии</w:t>
      </w:r>
      <w:r w:rsidR="009C084E">
        <w:rPr>
          <w:rFonts w:ascii="Times New Roman" w:hAnsi="Times New Roman" w:cs="Times New Roman"/>
          <w:sz w:val="28"/>
          <w:szCs w:val="28"/>
        </w:rPr>
        <w:t xml:space="preserve"> с Федеральным законом от 1 мая 2017 г. № 90-ФЗ «О внесении изменений в статью 21 Федерального закона «О муниципальной службе в Российской Федерации», </w:t>
      </w:r>
      <w:r w:rsidR="00155B49">
        <w:rPr>
          <w:rFonts w:ascii="Times New Roman" w:hAnsi="Times New Roman" w:cs="Times New Roman"/>
          <w:sz w:val="28"/>
          <w:szCs w:val="28"/>
        </w:rPr>
        <w:t>Законом города Москвы от 12 июля 2017 года № 26 «О внесении изменений в Закон города Москвы от 22 октября 2008 года № 50 «О муниципальной службе в городе Москве,</w:t>
      </w:r>
      <w:r w:rsidRPr="00491AB4">
        <w:rPr>
          <w:rFonts w:ascii="Times New Roman" w:hAnsi="Times New Roman" w:cs="Times New Roman"/>
          <w:sz w:val="28"/>
          <w:szCs w:val="28"/>
        </w:rPr>
        <w:t xml:space="preserve"> </w:t>
      </w:r>
    </w:p>
    <w:p w:rsidR="00555DC9" w:rsidRPr="009A0EF3" w:rsidRDefault="00555DC9" w:rsidP="007F7C37">
      <w:pPr>
        <w:ind w:firstLine="0"/>
        <w:rPr>
          <w:rFonts w:ascii="Times New Roman" w:hAnsi="Times New Roman" w:cs="Times New Roman"/>
          <w:b/>
          <w:sz w:val="28"/>
          <w:szCs w:val="28"/>
        </w:rPr>
      </w:pPr>
      <w:r w:rsidRPr="009A0EF3">
        <w:rPr>
          <w:rFonts w:ascii="Times New Roman" w:hAnsi="Times New Roman" w:cs="Times New Roman"/>
          <w:b/>
          <w:sz w:val="28"/>
          <w:szCs w:val="28"/>
        </w:rPr>
        <w:t xml:space="preserve">Совет депутатов </w:t>
      </w:r>
      <w:r w:rsidR="009A0EF3" w:rsidRPr="009A0EF3">
        <w:rPr>
          <w:rFonts w:ascii="Times New Roman" w:hAnsi="Times New Roman" w:cs="Times New Roman"/>
          <w:b/>
          <w:sz w:val="28"/>
          <w:szCs w:val="28"/>
        </w:rPr>
        <w:t xml:space="preserve">муниципального округа Бабушкинский </w:t>
      </w:r>
      <w:r w:rsidRPr="009A0EF3">
        <w:rPr>
          <w:rFonts w:ascii="Times New Roman" w:hAnsi="Times New Roman" w:cs="Times New Roman"/>
          <w:b/>
          <w:sz w:val="28"/>
          <w:szCs w:val="28"/>
        </w:rPr>
        <w:t>решил:</w:t>
      </w:r>
    </w:p>
    <w:p w:rsidR="00555DC9" w:rsidRDefault="00555DC9">
      <w:pPr>
        <w:rPr>
          <w:rFonts w:ascii="Times New Roman" w:hAnsi="Times New Roman" w:cs="Times New Roman"/>
          <w:sz w:val="28"/>
          <w:szCs w:val="28"/>
        </w:rPr>
      </w:pPr>
      <w:bookmarkStart w:id="0" w:name="sub_1"/>
      <w:r w:rsidRPr="00491AB4">
        <w:rPr>
          <w:rFonts w:ascii="Times New Roman" w:hAnsi="Times New Roman" w:cs="Times New Roman"/>
          <w:sz w:val="28"/>
          <w:szCs w:val="28"/>
        </w:rPr>
        <w:t xml:space="preserve">1. </w:t>
      </w:r>
      <w:r w:rsidR="00155B49">
        <w:rPr>
          <w:rFonts w:ascii="Times New Roman" w:hAnsi="Times New Roman" w:cs="Times New Roman"/>
          <w:sz w:val="28"/>
          <w:szCs w:val="28"/>
        </w:rPr>
        <w:t>Внести изменения в решение Совета депутатов муниципального округа Бабушкинский от 24 ноября 201</w:t>
      </w:r>
      <w:r w:rsidR="009263AB">
        <w:rPr>
          <w:rFonts w:ascii="Times New Roman" w:hAnsi="Times New Roman" w:cs="Times New Roman"/>
          <w:sz w:val="28"/>
          <w:szCs w:val="28"/>
        </w:rPr>
        <w:t>6</w:t>
      </w:r>
      <w:bookmarkStart w:id="1" w:name="_GoBack"/>
      <w:bookmarkEnd w:id="1"/>
      <w:r w:rsidR="00155B49">
        <w:rPr>
          <w:rFonts w:ascii="Times New Roman" w:hAnsi="Times New Roman" w:cs="Times New Roman"/>
          <w:sz w:val="28"/>
          <w:szCs w:val="28"/>
        </w:rPr>
        <w:t xml:space="preserve"> года № 13/11 «Об утверждении Положения</w:t>
      </w:r>
      <w:r w:rsidRPr="00491AB4">
        <w:rPr>
          <w:rFonts w:ascii="Times New Roman" w:hAnsi="Times New Roman" w:cs="Times New Roman"/>
          <w:sz w:val="28"/>
          <w:szCs w:val="28"/>
        </w:rPr>
        <w:t xml:space="preserve"> о порядке предоставления гарантий муниципальным служащим аппарата Совета депутатов муниципального округа </w:t>
      </w:r>
      <w:r w:rsidR="00155B49">
        <w:rPr>
          <w:rFonts w:ascii="Times New Roman" w:hAnsi="Times New Roman" w:cs="Times New Roman"/>
          <w:sz w:val="28"/>
          <w:szCs w:val="28"/>
        </w:rPr>
        <w:t>Бабушкинский»</w:t>
      </w:r>
      <w:r w:rsidR="0091424A">
        <w:rPr>
          <w:rFonts w:ascii="Times New Roman" w:hAnsi="Times New Roman" w:cs="Times New Roman"/>
          <w:sz w:val="28"/>
          <w:szCs w:val="28"/>
        </w:rPr>
        <w:t xml:space="preserve"> (далее-решение)</w:t>
      </w:r>
      <w:r w:rsidR="00155B49">
        <w:rPr>
          <w:rFonts w:ascii="Times New Roman" w:hAnsi="Times New Roman" w:cs="Times New Roman"/>
          <w:sz w:val="28"/>
          <w:szCs w:val="28"/>
        </w:rPr>
        <w:t>:</w:t>
      </w:r>
    </w:p>
    <w:p w:rsidR="00155B49" w:rsidRDefault="00155B49" w:rsidP="00E87F9B">
      <w:pPr>
        <w:rPr>
          <w:rFonts w:ascii="Times New Roman" w:hAnsi="Times New Roman" w:cs="Times New Roman"/>
          <w:sz w:val="28"/>
          <w:szCs w:val="28"/>
        </w:rPr>
      </w:pPr>
      <w:r>
        <w:rPr>
          <w:rFonts w:ascii="Times New Roman" w:hAnsi="Times New Roman" w:cs="Times New Roman"/>
          <w:sz w:val="28"/>
          <w:szCs w:val="28"/>
        </w:rPr>
        <w:t xml:space="preserve">1.1. </w:t>
      </w:r>
      <w:r w:rsidR="00E87F9B">
        <w:rPr>
          <w:rFonts w:ascii="Times New Roman" w:hAnsi="Times New Roman" w:cs="Times New Roman"/>
          <w:sz w:val="28"/>
          <w:szCs w:val="28"/>
        </w:rPr>
        <w:t>Пункт</w:t>
      </w:r>
      <w:r w:rsidR="0091424A">
        <w:rPr>
          <w:rFonts w:ascii="Times New Roman" w:hAnsi="Times New Roman" w:cs="Times New Roman"/>
          <w:sz w:val="28"/>
          <w:szCs w:val="28"/>
        </w:rPr>
        <w:t xml:space="preserve"> 2.3.4 Приложения к решению «Положения</w:t>
      </w:r>
      <w:r w:rsidR="0091424A" w:rsidRPr="00491AB4">
        <w:rPr>
          <w:rFonts w:ascii="Times New Roman" w:hAnsi="Times New Roman" w:cs="Times New Roman"/>
          <w:sz w:val="28"/>
          <w:szCs w:val="28"/>
        </w:rPr>
        <w:t xml:space="preserve"> о порядке предоставления гарантий муниципальным служащим аппарата Совета депутатов муниципального округа </w:t>
      </w:r>
      <w:r w:rsidR="00E87F9B">
        <w:rPr>
          <w:rFonts w:ascii="Times New Roman" w:hAnsi="Times New Roman" w:cs="Times New Roman"/>
          <w:sz w:val="28"/>
          <w:szCs w:val="28"/>
        </w:rPr>
        <w:t>Бабушкинский» изложить в следующей редакции:</w:t>
      </w:r>
    </w:p>
    <w:p w:rsidR="00155B49" w:rsidRPr="00491AB4" w:rsidRDefault="00E87F9B" w:rsidP="00155B49">
      <w:pPr>
        <w:rPr>
          <w:rFonts w:ascii="Times New Roman" w:hAnsi="Times New Roman" w:cs="Times New Roman"/>
          <w:sz w:val="28"/>
          <w:szCs w:val="28"/>
        </w:rPr>
      </w:pPr>
      <w:r>
        <w:rPr>
          <w:rFonts w:ascii="Times New Roman" w:hAnsi="Times New Roman" w:cs="Times New Roman"/>
          <w:sz w:val="28"/>
          <w:szCs w:val="28"/>
        </w:rPr>
        <w:t>«</w:t>
      </w:r>
      <w:r w:rsidR="00155B49">
        <w:rPr>
          <w:rFonts w:ascii="Times New Roman" w:hAnsi="Times New Roman" w:cs="Times New Roman"/>
          <w:sz w:val="28"/>
          <w:szCs w:val="28"/>
        </w:rPr>
        <w:t xml:space="preserve">2.3.4. </w:t>
      </w:r>
      <w:r w:rsidR="00155B49" w:rsidRPr="00491AB4">
        <w:rPr>
          <w:rFonts w:ascii="Times New Roman" w:hAnsi="Times New Roman" w:cs="Times New Roman"/>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55B49" w:rsidRPr="00491AB4" w:rsidRDefault="00155B49" w:rsidP="00155B49">
      <w:pPr>
        <w:rPr>
          <w:rFonts w:ascii="Times New Roman" w:hAnsi="Times New Roman" w:cs="Times New Roman"/>
          <w:sz w:val="28"/>
          <w:szCs w:val="28"/>
        </w:rPr>
      </w:pPr>
      <w:r w:rsidRPr="00491AB4">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1424A" w:rsidRPr="00491AB4" w:rsidRDefault="00155B49" w:rsidP="0091424A">
      <w:pPr>
        <w:rPr>
          <w:rFonts w:ascii="Times New Roman" w:hAnsi="Times New Roman" w:cs="Times New Roman"/>
          <w:sz w:val="28"/>
          <w:szCs w:val="28"/>
        </w:rPr>
      </w:pPr>
      <w:r w:rsidRPr="00491AB4">
        <w:rPr>
          <w:rFonts w:ascii="Times New Roman" w:hAnsi="Times New Roman" w:cs="Times New Roman"/>
          <w:sz w:val="28"/>
          <w:szCs w:val="28"/>
        </w:rPr>
        <w:t>Ежегодные дополнительные оплачиваемые отпуска предоставляются муниципальному служащему за выслугу лет, а также в иных случаях, предусмотренных федеральными законами и законами города Москвы.</w:t>
      </w:r>
    </w:p>
    <w:p w:rsidR="0091424A" w:rsidRDefault="00155B49" w:rsidP="00155B49">
      <w:pPr>
        <w:rPr>
          <w:rFonts w:ascii="Times New Roman" w:hAnsi="Times New Roman" w:cs="Times New Roman"/>
          <w:sz w:val="28"/>
          <w:szCs w:val="28"/>
        </w:rPr>
      </w:pPr>
      <w:r w:rsidRPr="00491AB4">
        <w:rPr>
          <w:rFonts w:ascii="Times New Roman" w:hAnsi="Times New Roman" w:cs="Times New Roman"/>
          <w:sz w:val="28"/>
          <w:szCs w:val="28"/>
        </w:rPr>
        <w:t>Продолжительность ежегодного основного оплачиваемого отпуска муниципального служащего составляет 30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w:t>
      </w:r>
      <w:r w:rsidR="0091424A">
        <w:rPr>
          <w:rFonts w:ascii="Times New Roman" w:hAnsi="Times New Roman" w:cs="Times New Roman"/>
          <w:sz w:val="28"/>
          <w:szCs w:val="28"/>
        </w:rPr>
        <w:t xml:space="preserve">ципальной службы, но не более </w:t>
      </w:r>
      <w:r w:rsidR="0091424A">
        <w:rPr>
          <w:rFonts w:ascii="Times New Roman" w:hAnsi="Times New Roman" w:cs="Times New Roman"/>
          <w:sz w:val="28"/>
          <w:szCs w:val="28"/>
        </w:rPr>
        <w:lastRenderedPageBreak/>
        <w:t>10</w:t>
      </w:r>
      <w:r w:rsidRPr="00491AB4">
        <w:rPr>
          <w:rFonts w:ascii="Times New Roman" w:hAnsi="Times New Roman" w:cs="Times New Roman"/>
          <w:sz w:val="28"/>
          <w:szCs w:val="28"/>
        </w:rPr>
        <w:t xml:space="preserve"> календарных дней. </w:t>
      </w:r>
    </w:p>
    <w:p w:rsidR="0091424A" w:rsidRDefault="0091424A" w:rsidP="00155B49">
      <w:pPr>
        <w:rPr>
          <w:rFonts w:ascii="Times New Roman" w:hAnsi="Times New Roman" w:cs="Times New Roman"/>
          <w:sz w:val="28"/>
          <w:szCs w:val="28"/>
        </w:rPr>
      </w:pPr>
      <w:r>
        <w:rPr>
          <w:rFonts w:ascii="Times New Roman" w:hAnsi="Times New Roman" w:cs="Times New Roman"/>
          <w:sz w:val="28"/>
          <w:szCs w:val="28"/>
        </w:rPr>
        <w:t xml:space="preserve">Муниципальному служащему, для которого установлен ненормированный служебный день, предоставляется  ежегодный дополнительный  оплачиваемый отпуск </w:t>
      </w:r>
      <w:r w:rsidR="003E1527">
        <w:rPr>
          <w:rFonts w:ascii="Times New Roman" w:hAnsi="Times New Roman" w:cs="Times New Roman"/>
          <w:sz w:val="28"/>
          <w:szCs w:val="28"/>
        </w:rPr>
        <w:t xml:space="preserve">за ненормированный служебный день  продолжительностью 3 календарных дня. </w:t>
      </w:r>
    </w:p>
    <w:p w:rsidR="00155B49" w:rsidRDefault="00155B49" w:rsidP="00155B49">
      <w:pPr>
        <w:rPr>
          <w:rFonts w:ascii="Times New Roman" w:hAnsi="Times New Roman" w:cs="Times New Roman"/>
          <w:sz w:val="28"/>
          <w:szCs w:val="28"/>
        </w:rPr>
      </w:pPr>
      <w:r w:rsidRPr="00491AB4">
        <w:rPr>
          <w:rFonts w:ascii="Times New Roman" w:hAnsi="Times New Roman" w:cs="Times New Roman"/>
          <w:sz w:val="28"/>
          <w:szCs w:val="28"/>
        </w:rPr>
        <w:t>Ежегодный основной оплачиваемый отпуск и ежегодные дополнительные оплачиваемые отпуска суммируются.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r w:rsidR="00E87F9B">
        <w:rPr>
          <w:rFonts w:ascii="Times New Roman" w:hAnsi="Times New Roman" w:cs="Times New Roman"/>
          <w:sz w:val="28"/>
          <w:szCs w:val="28"/>
        </w:rPr>
        <w:t>»;</w:t>
      </w:r>
    </w:p>
    <w:p w:rsidR="003C6D2C" w:rsidRPr="00491AB4" w:rsidRDefault="003C6D2C" w:rsidP="003C6D2C">
      <w:pPr>
        <w:rPr>
          <w:rFonts w:ascii="Times New Roman" w:hAnsi="Times New Roman" w:cs="Times New Roman"/>
          <w:sz w:val="28"/>
          <w:szCs w:val="28"/>
        </w:rPr>
      </w:pPr>
      <w:r>
        <w:rPr>
          <w:rFonts w:ascii="Times New Roman" w:hAnsi="Times New Roman" w:cs="Times New Roman"/>
          <w:sz w:val="28"/>
          <w:szCs w:val="28"/>
        </w:rPr>
        <w:t>1.2. Пункт 3.4 Приложения к решению «Положения</w:t>
      </w:r>
      <w:r w:rsidRPr="00491AB4">
        <w:rPr>
          <w:rFonts w:ascii="Times New Roman" w:hAnsi="Times New Roman" w:cs="Times New Roman"/>
          <w:sz w:val="28"/>
          <w:szCs w:val="28"/>
        </w:rPr>
        <w:t xml:space="preserve"> о порядке предоставления гарантий муниципальным служащим аппарата Совета депутатов муниципального округа </w:t>
      </w:r>
      <w:r>
        <w:rPr>
          <w:rFonts w:ascii="Times New Roman" w:hAnsi="Times New Roman" w:cs="Times New Roman"/>
          <w:sz w:val="28"/>
          <w:szCs w:val="28"/>
        </w:rPr>
        <w:t>Бабушкинский» изложить в следующей редакции:</w:t>
      </w:r>
    </w:p>
    <w:p w:rsidR="00E87F9B" w:rsidRPr="003C6D2C" w:rsidRDefault="003C6D2C" w:rsidP="00E87F9B">
      <w:pPr>
        <w:rPr>
          <w:rFonts w:ascii="Times New Roman" w:hAnsi="Times New Roman" w:cs="Times New Roman"/>
          <w:sz w:val="28"/>
          <w:szCs w:val="28"/>
        </w:rPr>
      </w:pPr>
      <w:r w:rsidRPr="003C6D2C">
        <w:rPr>
          <w:rFonts w:ascii="Times New Roman" w:hAnsi="Times New Roman" w:cs="Times New Roman"/>
          <w:sz w:val="28"/>
          <w:szCs w:val="28"/>
        </w:rPr>
        <w:t>«</w:t>
      </w:r>
      <w:r w:rsidR="00E87F9B" w:rsidRPr="003C6D2C">
        <w:rPr>
          <w:rFonts w:ascii="Times New Roman" w:hAnsi="Times New Roman" w:cs="Times New Roman"/>
          <w:sz w:val="28"/>
          <w:szCs w:val="28"/>
        </w:rPr>
        <w:t xml:space="preserve">3.4. Муниципальному служащему гарантируется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w:t>
      </w:r>
      <w:hyperlink r:id="rId5" w:history="1">
        <w:r w:rsidR="00E87F9B" w:rsidRPr="003C6D2C">
          <w:rPr>
            <w:rFonts w:ascii="Times New Roman" w:hAnsi="Times New Roman" w:cs="Times New Roman"/>
            <w:sz w:val="28"/>
            <w:szCs w:val="28"/>
          </w:rPr>
          <w:t>Федеральным законом</w:t>
        </w:r>
      </w:hyperlink>
      <w:r w:rsidR="00E87F9B" w:rsidRPr="003C6D2C">
        <w:rPr>
          <w:rFonts w:ascii="Times New Roman" w:hAnsi="Times New Roman" w:cs="Times New Roman"/>
          <w:sz w:val="28"/>
          <w:szCs w:val="28"/>
        </w:rPr>
        <w:t xml:space="preserve"> от 28 декабря 2013 года № 400-ФЗ «О страховых пенсиях» либо досрочно назначенной в соответствии с </w:t>
      </w:r>
      <w:hyperlink r:id="rId6" w:history="1">
        <w:r w:rsidR="00E87F9B" w:rsidRPr="003C6D2C">
          <w:rPr>
            <w:rFonts w:ascii="Times New Roman" w:hAnsi="Times New Roman" w:cs="Times New Roman"/>
            <w:sz w:val="28"/>
            <w:szCs w:val="28"/>
          </w:rPr>
          <w:t>Законом</w:t>
        </w:r>
      </w:hyperlink>
      <w:r w:rsidR="00E87F9B" w:rsidRPr="003C6D2C">
        <w:rPr>
          <w:rFonts w:ascii="Times New Roman" w:hAnsi="Times New Roman" w:cs="Times New Roman"/>
          <w:sz w:val="28"/>
          <w:szCs w:val="28"/>
        </w:rPr>
        <w:t xml:space="preserve"> Российской Федерации от 19 апреля 1991 года № 1032-1 «О занятости населения в Российской Федерации». </w:t>
      </w:r>
    </w:p>
    <w:p w:rsidR="00E87F9B" w:rsidRPr="003C6D2C" w:rsidRDefault="00E87F9B" w:rsidP="00E87F9B">
      <w:pPr>
        <w:rPr>
          <w:rFonts w:ascii="Times New Roman" w:hAnsi="Times New Roman" w:cs="Times New Roman"/>
          <w:sz w:val="28"/>
          <w:szCs w:val="28"/>
        </w:rPr>
      </w:pPr>
      <w:r w:rsidRPr="003C6D2C">
        <w:rPr>
          <w:rFonts w:ascii="Times New Roman" w:hAnsi="Times New Roman" w:cs="Times New Roman"/>
          <w:sz w:val="28"/>
          <w:szCs w:val="28"/>
        </w:rPr>
        <w:t xml:space="preserve">3.4.1.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hyperlink r:id="rId7" w:history="1">
        <w:r w:rsidRPr="003C6D2C">
          <w:rPr>
            <w:rFonts w:ascii="Times New Roman" w:hAnsi="Times New Roman" w:cs="Times New Roman"/>
            <w:sz w:val="28"/>
            <w:szCs w:val="28"/>
          </w:rPr>
          <w:t>приложению</w:t>
        </w:r>
      </w:hyperlink>
      <w:r w:rsidRPr="003C6D2C">
        <w:rPr>
          <w:rFonts w:ascii="Times New Roman" w:hAnsi="Times New Roman" w:cs="Times New Roman"/>
          <w:sz w:val="28"/>
          <w:szCs w:val="28"/>
        </w:rPr>
        <w:t xml:space="preserve"> к Федеральному закону от 15 декабря 2001 года № 166-ФЗ «О государственном пенсионном обеспечении в Российской Федерации»,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w:t>
      </w:r>
      <w:hyperlink r:id="rId8" w:history="1">
        <w:r w:rsidRPr="003C6D2C">
          <w:rPr>
            <w:rFonts w:ascii="Times New Roman" w:hAnsi="Times New Roman" w:cs="Times New Roman"/>
            <w:sz w:val="28"/>
            <w:szCs w:val="28"/>
          </w:rPr>
          <w:t>приложении 5</w:t>
        </w:r>
      </w:hyperlink>
      <w:r w:rsidRPr="003C6D2C">
        <w:rPr>
          <w:rFonts w:ascii="Times New Roman" w:hAnsi="Times New Roman" w:cs="Times New Roman"/>
          <w:sz w:val="28"/>
          <w:szCs w:val="28"/>
        </w:rPr>
        <w:t xml:space="preserve"> к Федеральному закону «О страховых пенсиях», или перед увольнением с муниципальной службы. </w:t>
      </w:r>
    </w:p>
    <w:p w:rsidR="00E87F9B" w:rsidRPr="003C6D2C" w:rsidRDefault="00E87F9B" w:rsidP="00E87F9B">
      <w:pPr>
        <w:rPr>
          <w:rFonts w:ascii="Times New Roman" w:hAnsi="Times New Roman" w:cs="Times New Roman"/>
          <w:sz w:val="28"/>
          <w:szCs w:val="28"/>
        </w:rPr>
      </w:pPr>
      <w:r w:rsidRPr="003C6D2C">
        <w:rPr>
          <w:rFonts w:ascii="Times New Roman" w:hAnsi="Times New Roman" w:cs="Times New Roman"/>
          <w:sz w:val="28"/>
          <w:szCs w:val="28"/>
        </w:rPr>
        <w:t xml:space="preserve">3.4.2. 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Размер доплаты к пенсии пересчитывается при увеличении в централизованном порядке должностного оклада по соответствующей </w:t>
      </w:r>
      <w:hyperlink w:anchor="sub_104" w:history="1">
        <w:r w:rsidRPr="003C6D2C">
          <w:rPr>
            <w:rFonts w:ascii="Times New Roman" w:hAnsi="Times New Roman" w:cs="Times New Roman"/>
            <w:sz w:val="28"/>
            <w:szCs w:val="28"/>
          </w:rPr>
          <w:t>должности муниципальной службы</w:t>
        </w:r>
      </w:hyperlink>
      <w:r w:rsidRPr="003C6D2C">
        <w:rPr>
          <w:rFonts w:ascii="Times New Roman" w:hAnsi="Times New Roman" w:cs="Times New Roman"/>
          <w:sz w:val="28"/>
          <w:szCs w:val="28"/>
        </w:rPr>
        <w:t xml:space="preserve"> или изменении размера страховой пенсии по старости или страховой пенсии по инвалидности инвалидам I и II групп;</w:t>
      </w:r>
    </w:p>
    <w:p w:rsidR="00E87F9B" w:rsidRPr="003C6D2C" w:rsidRDefault="00E87F9B" w:rsidP="00E87F9B">
      <w:pPr>
        <w:rPr>
          <w:rFonts w:ascii="Times New Roman" w:hAnsi="Times New Roman" w:cs="Times New Roman"/>
          <w:sz w:val="28"/>
          <w:szCs w:val="28"/>
        </w:rPr>
      </w:pPr>
      <w:r w:rsidRPr="003C6D2C">
        <w:rPr>
          <w:rFonts w:ascii="Times New Roman" w:hAnsi="Times New Roman" w:cs="Times New Roman"/>
          <w:sz w:val="28"/>
          <w:szCs w:val="28"/>
        </w:rPr>
        <w:t xml:space="preserve">3.4.3. Условия назначения доплаты к пенсии, а также месячное денежное содержание, принимаемое в расчет при исчислении размера доплаты к пенсии, определяются в порядке, установленном для государственных гражданских служащих города Москвы. </w:t>
      </w:r>
    </w:p>
    <w:p w:rsidR="00E87F9B" w:rsidRPr="003C6D2C" w:rsidRDefault="00E87F9B" w:rsidP="00E87F9B">
      <w:pPr>
        <w:rPr>
          <w:rFonts w:ascii="Times New Roman" w:hAnsi="Times New Roman" w:cs="Times New Roman"/>
          <w:sz w:val="28"/>
          <w:szCs w:val="28"/>
        </w:rPr>
      </w:pPr>
      <w:r w:rsidRPr="003C6D2C">
        <w:rPr>
          <w:rFonts w:ascii="Times New Roman" w:hAnsi="Times New Roman" w:cs="Times New Roman"/>
          <w:sz w:val="28"/>
          <w:szCs w:val="28"/>
        </w:rPr>
        <w:t xml:space="preserve">3.4.4. Доплата к пенсии устанавливается и выплачивается со дня подачи соответствующего заявления, но не ранее чем со дня увольнения с муниципальной службы и назначения пенсии в соответствии с </w:t>
      </w:r>
      <w:hyperlink r:id="rId9" w:history="1">
        <w:r w:rsidRPr="003C6D2C">
          <w:rPr>
            <w:rStyle w:val="a4"/>
            <w:rFonts w:ascii="Times New Roman" w:hAnsi="Times New Roman"/>
            <w:color w:val="auto"/>
            <w:sz w:val="28"/>
            <w:szCs w:val="28"/>
          </w:rPr>
          <w:t>Федеральным законом</w:t>
        </w:r>
      </w:hyperlink>
      <w:r w:rsidRPr="003C6D2C">
        <w:rPr>
          <w:rFonts w:ascii="Times New Roman" w:hAnsi="Times New Roman" w:cs="Times New Roman"/>
          <w:sz w:val="28"/>
          <w:szCs w:val="28"/>
        </w:rPr>
        <w:t xml:space="preserve"> от 17 декабря 2001 года № 173-ФЗ «О трудовых пенсиях в Российской Федерации» или </w:t>
      </w:r>
      <w:hyperlink r:id="rId10" w:history="1">
        <w:r w:rsidRPr="003C6D2C">
          <w:rPr>
            <w:rStyle w:val="a4"/>
            <w:rFonts w:ascii="Times New Roman" w:hAnsi="Times New Roman"/>
            <w:color w:val="auto"/>
            <w:sz w:val="28"/>
            <w:szCs w:val="28"/>
          </w:rPr>
          <w:t>Федеральным законом</w:t>
        </w:r>
      </w:hyperlink>
      <w:r w:rsidRPr="003C6D2C">
        <w:rPr>
          <w:rFonts w:ascii="Times New Roman" w:hAnsi="Times New Roman" w:cs="Times New Roman"/>
          <w:sz w:val="28"/>
          <w:szCs w:val="28"/>
        </w:rPr>
        <w:t xml:space="preserve"> от 28 декабря 2013 года № 400-ФЗ «О страховых пенсиях» и </w:t>
      </w:r>
      <w:hyperlink r:id="rId11" w:history="1">
        <w:r w:rsidRPr="003C6D2C">
          <w:rPr>
            <w:rStyle w:val="a4"/>
            <w:rFonts w:ascii="Times New Roman" w:hAnsi="Times New Roman"/>
            <w:color w:val="auto"/>
            <w:sz w:val="28"/>
            <w:szCs w:val="28"/>
          </w:rPr>
          <w:t>Законом</w:t>
        </w:r>
      </w:hyperlink>
      <w:r w:rsidRPr="003C6D2C">
        <w:rPr>
          <w:rFonts w:ascii="Times New Roman" w:hAnsi="Times New Roman" w:cs="Times New Roman"/>
          <w:sz w:val="28"/>
          <w:szCs w:val="28"/>
        </w:rPr>
        <w:t xml:space="preserve"> Российской Федерации от 19 апреля 1991 года № 1032-1 «О занятости </w:t>
      </w:r>
      <w:r w:rsidRPr="003C6D2C">
        <w:rPr>
          <w:rFonts w:ascii="Times New Roman" w:hAnsi="Times New Roman" w:cs="Times New Roman"/>
          <w:sz w:val="28"/>
          <w:szCs w:val="28"/>
        </w:rPr>
        <w:lastRenderedPageBreak/>
        <w:t>населения в Российской Федерации».</w:t>
      </w:r>
    </w:p>
    <w:p w:rsidR="00E87F9B" w:rsidRPr="003C6D2C" w:rsidRDefault="00E87F9B" w:rsidP="00E87F9B">
      <w:pPr>
        <w:rPr>
          <w:rFonts w:ascii="Times New Roman" w:hAnsi="Times New Roman" w:cs="Times New Roman"/>
          <w:sz w:val="28"/>
          <w:szCs w:val="28"/>
        </w:rPr>
      </w:pPr>
      <w:r w:rsidRPr="003C6D2C">
        <w:rPr>
          <w:rFonts w:ascii="Times New Roman" w:hAnsi="Times New Roman" w:cs="Times New Roman"/>
          <w:sz w:val="28"/>
          <w:szCs w:val="28"/>
        </w:rPr>
        <w:t>3.4.5. Выплата доплаты к пенсии прекращается (приостанавливается) в случаях, установленных для государственных гражданских служащих города Москвы. Приостановление выплаты осуществляется с даты возникновения обстоятельств, влекущих ее приостановление. При устранении указанных обстоятельств выплата возобновляется с даты возникновения права на возобновление доплаты.</w:t>
      </w:r>
    </w:p>
    <w:p w:rsidR="00E87F9B" w:rsidRPr="003C6D2C" w:rsidRDefault="00E87F9B" w:rsidP="00E87F9B">
      <w:pPr>
        <w:rPr>
          <w:rFonts w:ascii="Times New Roman" w:hAnsi="Times New Roman" w:cs="Times New Roman"/>
          <w:sz w:val="28"/>
          <w:szCs w:val="28"/>
        </w:rPr>
      </w:pPr>
      <w:r w:rsidRPr="003C6D2C">
        <w:rPr>
          <w:rFonts w:ascii="Times New Roman" w:hAnsi="Times New Roman" w:cs="Times New Roman"/>
          <w:sz w:val="28"/>
          <w:szCs w:val="28"/>
        </w:rPr>
        <w:t>3.4.6.</w:t>
      </w:r>
      <w:r w:rsidRPr="003C6D2C">
        <w:t xml:space="preserve"> </w:t>
      </w:r>
      <w:r w:rsidRPr="003C6D2C">
        <w:rPr>
          <w:rFonts w:ascii="Times New Roman" w:hAnsi="Times New Roman" w:cs="Times New Roman"/>
          <w:sz w:val="28"/>
          <w:szCs w:val="28"/>
        </w:rPr>
        <w:t>Гарантия предоставляется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E87F9B" w:rsidRPr="003C6D2C" w:rsidRDefault="00E87F9B" w:rsidP="00E87F9B">
      <w:pPr>
        <w:rPr>
          <w:rFonts w:ascii="Times New Roman" w:hAnsi="Times New Roman" w:cs="Times New Roman"/>
          <w:sz w:val="28"/>
          <w:szCs w:val="28"/>
        </w:rPr>
      </w:pPr>
      <w:r w:rsidRPr="003C6D2C">
        <w:rPr>
          <w:rFonts w:ascii="Times New Roman" w:hAnsi="Times New Roman" w:cs="Times New Roman"/>
          <w:sz w:val="28"/>
          <w:szCs w:val="28"/>
        </w:rPr>
        <w:t>3.4.7. Максимальный размер суммы страховой пенсии по старости или страховой пенсии по инвалидности инвалидам I и II групп и доплаты к пенсии муниципального служащего не может превышать максимальный размер суммы страховой пенсии по старости или страховой пенсии по инвалидности инвалидам I и II групп и доплаты к пенсии государственного гражданского служащего по соответствующей должности государственной гражданской службы.</w:t>
      </w:r>
      <w:r w:rsidR="003C6D2C">
        <w:rPr>
          <w:rFonts w:ascii="Times New Roman" w:hAnsi="Times New Roman" w:cs="Times New Roman"/>
          <w:sz w:val="28"/>
          <w:szCs w:val="28"/>
        </w:rPr>
        <w:t>»;</w:t>
      </w:r>
    </w:p>
    <w:p w:rsidR="00155B49" w:rsidRDefault="003C6D2C" w:rsidP="003C6D2C">
      <w:pPr>
        <w:rPr>
          <w:rFonts w:ascii="Times New Roman" w:hAnsi="Times New Roman" w:cs="Times New Roman"/>
          <w:sz w:val="28"/>
          <w:szCs w:val="28"/>
        </w:rPr>
      </w:pPr>
      <w:r>
        <w:rPr>
          <w:rFonts w:ascii="Times New Roman" w:hAnsi="Times New Roman" w:cs="Times New Roman"/>
          <w:sz w:val="28"/>
          <w:szCs w:val="28"/>
        </w:rPr>
        <w:t>1.3. Пункт 3.7 Приложения к решению «Положения</w:t>
      </w:r>
      <w:r w:rsidRPr="00491AB4">
        <w:rPr>
          <w:rFonts w:ascii="Times New Roman" w:hAnsi="Times New Roman" w:cs="Times New Roman"/>
          <w:sz w:val="28"/>
          <w:szCs w:val="28"/>
        </w:rPr>
        <w:t xml:space="preserve"> о порядке предоставления гарантий муниципальным служащим аппарата Совета депутатов муниципального округа </w:t>
      </w:r>
      <w:r>
        <w:rPr>
          <w:rFonts w:ascii="Times New Roman" w:hAnsi="Times New Roman" w:cs="Times New Roman"/>
          <w:sz w:val="28"/>
          <w:szCs w:val="28"/>
        </w:rPr>
        <w:t>Бабушкинский» изложить в следующей редакции:</w:t>
      </w:r>
    </w:p>
    <w:p w:rsidR="00E87F9B" w:rsidRPr="003C6D2C" w:rsidRDefault="003C6D2C" w:rsidP="00E87F9B">
      <w:pPr>
        <w:rPr>
          <w:rFonts w:ascii="Times New Roman" w:hAnsi="Times New Roman" w:cs="Times New Roman"/>
          <w:sz w:val="28"/>
          <w:szCs w:val="28"/>
        </w:rPr>
      </w:pPr>
      <w:r w:rsidRPr="003C6D2C">
        <w:rPr>
          <w:rFonts w:ascii="Times New Roman" w:hAnsi="Times New Roman" w:cs="Times New Roman"/>
          <w:sz w:val="28"/>
          <w:szCs w:val="28"/>
        </w:rPr>
        <w:t>«</w:t>
      </w:r>
      <w:r w:rsidR="00E87F9B" w:rsidRPr="003C6D2C">
        <w:rPr>
          <w:rFonts w:ascii="Times New Roman" w:hAnsi="Times New Roman" w:cs="Times New Roman"/>
          <w:sz w:val="28"/>
          <w:szCs w:val="28"/>
        </w:rPr>
        <w:t xml:space="preserve">3.7. Муниципальному служащему гарантируется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w:t>
      </w:r>
    </w:p>
    <w:p w:rsidR="00E87F9B" w:rsidRPr="003C6D2C" w:rsidRDefault="00E87F9B" w:rsidP="00E87F9B">
      <w:pPr>
        <w:rPr>
          <w:rFonts w:ascii="Times New Roman" w:hAnsi="Times New Roman" w:cs="Times New Roman"/>
          <w:sz w:val="28"/>
          <w:szCs w:val="28"/>
        </w:rPr>
      </w:pPr>
      <w:r w:rsidRPr="003C6D2C">
        <w:rPr>
          <w:rFonts w:ascii="Times New Roman" w:hAnsi="Times New Roman" w:cs="Times New Roman"/>
          <w:sz w:val="28"/>
          <w:szCs w:val="28"/>
        </w:rPr>
        <w:t xml:space="preserve">3.7.1.Муниципальному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w:t>
      </w:r>
    </w:p>
    <w:p w:rsidR="00E87F9B" w:rsidRPr="00491AB4" w:rsidRDefault="00E87F9B" w:rsidP="003C6D2C">
      <w:pPr>
        <w:rPr>
          <w:rFonts w:ascii="Times New Roman" w:hAnsi="Times New Roman" w:cs="Times New Roman"/>
          <w:sz w:val="28"/>
          <w:szCs w:val="28"/>
        </w:rPr>
      </w:pPr>
      <w:r w:rsidRPr="003C6D2C">
        <w:rPr>
          <w:rFonts w:ascii="Times New Roman" w:hAnsi="Times New Roman" w:cs="Times New Roman"/>
          <w:sz w:val="28"/>
          <w:szCs w:val="28"/>
        </w:rPr>
        <w:t>3.7.2.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r w:rsidR="003C6D2C" w:rsidRPr="003C6D2C">
        <w:rPr>
          <w:rFonts w:ascii="Times New Roman" w:hAnsi="Times New Roman" w:cs="Times New Roman"/>
          <w:sz w:val="28"/>
          <w:szCs w:val="28"/>
        </w:rPr>
        <w:t>».</w:t>
      </w:r>
    </w:p>
    <w:p w:rsidR="00555DC9" w:rsidRPr="009A0EF3" w:rsidRDefault="00555DC9">
      <w:pPr>
        <w:rPr>
          <w:rFonts w:ascii="Times New Roman" w:hAnsi="Times New Roman" w:cs="Times New Roman"/>
          <w:sz w:val="28"/>
          <w:szCs w:val="28"/>
        </w:rPr>
      </w:pPr>
      <w:bookmarkStart w:id="2" w:name="sub_3"/>
      <w:bookmarkEnd w:id="0"/>
      <w:r w:rsidRPr="00491AB4">
        <w:rPr>
          <w:rFonts w:ascii="Times New Roman" w:hAnsi="Times New Roman" w:cs="Times New Roman"/>
          <w:sz w:val="28"/>
          <w:szCs w:val="28"/>
        </w:rPr>
        <w:t xml:space="preserve">3. </w:t>
      </w:r>
      <w:r w:rsidR="009A0EF3">
        <w:rPr>
          <w:rFonts w:ascii="Times New Roman" w:hAnsi="Times New Roman" w:cs="Times New Roman"/>
          <w:sz w:val="28"/>
          <w:szCs w:val="28"/>
        </w:rPr>
        <w:t>Опубликовать н</w:t>
      </w:r>
      <w:r w:rsidRPr="00491AB4">
        <w:rPr>
          <w:rFonts w:ascii="Times New Roman" w:hAnsi="Times New Roman" w:cs="Times New Roman"/>
          <w:sz w:val="28"/>
          <w:szCs w:val="28"/>
        </w:rPr>
        <w:t xml:space="preserve">астоящее решение </w:t>
      </w:r>
      <w:r w:rsidR="009A0EF3">
        <w:rPr>
          <w:rFonts w:ascii="Times New Roman" w:hAnsi="Times New Roman" w:cs="Times New Roman"/>
          <w:sz w:val="28"/>
          <w:szCs w:val="28"/>
        </w:rPr>
        <w:t>в бюллетене «</w:t>
      </w:r>
      <w:r w:rsidRPr="00491AB4">
        <w:rPr>
          <w:rFonts w:ascii="Times New Roman" w:hAnsi="Times New Roman" w:cs="Times New Roman"/>
          <w:sz w:val="28"/>
          <w:szCs w:val="28"/>
        </w:rPr>
        <w:t>М</w:t>
      </w:r>
      <w:r w:rsidR="009A0EF3">
        <w:rPr>
          <w:rFonts w:ascii="Times New Roman" w:hAnsi="Times New Roman" w:cs="Times New Roman"/>
          <w:sz w:val="28"/>
          <w:szCs w:val="28"/>
        </w:rPr>
        <w:t xml:space="preserve">осковский муниципальный вестник» и разместить на официальном сайте муниципального округа Бабушкинский </w:t>
      </w:r>
      <w:r w:rsidR="009A0EF3">
        <w:rPr>
          <w:rFonts w:ascii="Times New Roman" w:hAnsi="Times New Roman" w:cs="Times New Roman"/>
          <w:sz w:val="28"/>
          <w:szCs w:val="28"/>
          <w:lang w:val="en-US"/>
        </w:rPr>
        <w:t>babush</w:t>
      </w:r>
      <w:r w:rsidR="009A0EF3" w:rsidRPr="009A0EF3">
        <w:rPr>
          <w:rFonts w:ascii="Times New Roman" w:hAnsi="Times New Roman" w:cs="Times New Roman"/>
          <w:sz w:val="28"/>
          <w:szCs w:val="28"/>
        </w:rPr>
        <w:t>.</w:t>
      </w:r>
      <w:r w:rsidR="009A0EF3">
        <w:rPr>
          <w:rFonts w:ascii="Times New Roman" w:hAnsi="Times New Roman" w:cs="Times New Roman"/>
          <w:sz w:val="28"/>
          <w:szCs w:val="28"/>
          <w:lang w:val="en-US"/>
        </w:rPr>
        <w:t>ru</w:t>
      </w:r>
      <w:r w:rsidR="009A0EF3">
        <w:rPr>
          <w:rFonts w:ascii="Times New Roman" w:hAnsi="Times New Roman" w:cs="Times New Roman"/>
          <w:sz w:val="28"/>
          <w:szCs w:val="28"/>
        </w:rPr>
        <w:t>.</w:t>
      </w:r>
    </w:p>
    <w:p w:rsidR="00555DC9" w:rsidRPr="00491AB4" w:rsidRDefault="00555DC9">
      <w:pPr>
        <w:rPr>
          <w:rFonts w:ascii="Times New Roman" w:hAnsi="Times New Roman" w:cs="Times New Roman"/>
          <w:sz w:val="28"/>
          <w:szCs w:val="28"/>
        </w:rPr>
      </w:pPr>
      <w:bookmarkStart w:id="3" w:name="sub_4"/>
      <w:bookmarkEnd w:id="2"/>
      <w:r w:rsidRPr="00491AB4">
        <w:rPr>
          <w:rFonts w:ascii="Times New Roman" w:hAnsi="Times New Roman" w:cs="Times New Roman"/>
          <w:sz w:val="28"/>
          <w:szCs w:val="28"/>
        </w:rPr>
        <w:t xml:space="preserve">4. Контроль за исполнением настоящего решения возложить на главу муниципального округа </w:t>
      </w:r>
      <w:r w:rsidR="009A0EF3">
        <w:rPr>
          <w:rFonts w:ascii="Times New Roman" w:hAnsi="Times New Roman" w:cs="Times New Roman"/>
          <w:sz w:val="28"/>
          <w:szCs w:val="28"/>
        </w:rPr>
        <w:t>Бабушкинский Лисовенко</w:t>
      </w:r>
      <w:r w:rsidR="002B7431" w:rsidRPr="002B7431">
        <w:rPr>
          <w:rFonts w:ascii="Times New Roman" w:hAnsi="Times New Roman" w:cs="Times New Roman"/>
          <w:sz w:val="28"/>
          <w:szCs w:val="28"/>
        </w:rPr>
        <w:t xml:space="preserve"> </w:t>
      </w:r>
      <w:r w:rsidR="002B7431">
        <w:rPr>
          <w:rFonts w:ascii="Times New Roman" w:hAnsi="Times New Roman" w:cs="Times New Roman"/>
          <w:sz w:val="28"/>
          <w:szCs w:val="28"/>
        </w:rPr>
        <w:t>А.А.</w:t>
      </w:r>
    </w:p>
    <w:bookmarkEnd w:id="3"/>
    <w:p w:rsidR="007F7C37" w:rsidRDefault="007F7C37" w:rsidP="00353E5B">
      <w:pPr>
        <w:ind w:firstLine="0"/>
        <w:rPr>
          <w:rFonts w:ascii="Times New Roman" w:hAnsi="Times New Roman" w:cs="Times New Roman"/>
          <w:sz w:val="28"/>
          <w:szCs w:val="28"/>
        </w:rPr>
      </w:pPr>
    </w:p>
    <w:p w:rsidR="00725A5A" w:rsidRDefault="00725A5A" w:rsidP="00353E5B">
      <w:pPr>
        <w:ind w:firstLine="0"/>
        <w:rPr>
          <w:rFonts w:ascii="Times New Roman" w:hAnsi="Times New Roman" w:cs="Times New Roman"/>
          <w:sz w:val="28"/>
          <w:szCs w:val="28"/>
        </w:rPr>
      </w:pPr>
    </w:p>
    <w:p w:rsidR="009A0EF3" w:rsidRDefault="009A0EF3" w:rsidP="002B7431">
      <w:pPr>
        <w:ind w:firstLine="0"/>
        <w:rPr>
          <w:rFonts w:ascii="Times New Roman" w:hAnsi="Times New Roman" w:cs="Times New Roman"/>
          <w:b/>
          <w:sz w:val="28"/>
          <w:szCs w:val="28"/>
        </w:rPr>
      </w:pPr>
      <w:r>
        <w:rPr>
          <w:rFonts w:ascii="Times New Roman" w:hAnsi="Times New Roman" w:cs="Times New Roman"/>
          <w:b/>
          <w:sz w:val="28"/>
          <w:szCs w:val="28"/>
        </w:rPr>
        <w:t>Глава муниципального</w:t>
      </w:r>
    </w:p>
    <w:p w:rsidR="00BD2C47" w:rsidRDefault="009A0EF3" w:rsidP="00BD2C47">
      <w:pPr>
        <w:ind w:firstLine="0"/>
        <w:rPr>
          <w:rFonts w:ascii="Times New Roman" w:hAnsi="Times New Roman" w:cs="Times New Roman"/>
          <w:b/>
          <w:sz w:val="28"/>
          <w:szCs w:val="28"/>
        </w:rPr>
      </w:pPr>
      <w:r>
        <w:rPr>
          <w:rFonts w:ascii="Times New Roman" w:hAnsi="Times New Roman" w:cs="Times New Roman"/>
          <w:b/>
          <w:sz w:val="28"/>
          <w:szCs w:val="28"/>
        </w:rPr>
        <w:t xml:space="preserve">округа Бабушкинский                            </w:t>
      </w:r>
      <w:r w:rsidR="00F74960">
        <w:rPr>
          <w:rFonts w:ascii="Times New Roman" w:hAnsi="Times New Roman" w:cs="Times New Roman"/>
          <w:b/>
          <w:sz w:val="28"/>
          <w:szCs w:val="28"/>
        </w:rPr>
        <w:t xml:space="preserve">  </w:t>
      </w:r>
      <w:r w:rsidR="002B7431">
        <w:rPr>
          <w:rFonts w:ascii="Times New Roman" w:hAnsi="Times New Roman" w:cs="Times New Roman"/>
          <w:b/>
          <w:sz w:val="28"/>
          <w:szCs w:val="28"/>
        </w:rPr>
        <w:t xml:space="preserve">      </w:t>
      </w:r>
      <w:r>
        <w:rPr>
          <w:rFonts w:ascii="Times New Roman" w:hAnsi="Times New Roman" w:cs="Times New Roman"/>
          <w:b/>
          <w:sz w:val="28"/>
          <w:szCs w:val="28"/>
        </w:rPr>
        <w:t xml:space="preserve"> А.А.</w:t>
      </w:r>
      <w:r w:rsidR="002B7431">
        <w:rPr>
          <w:rFonts w:ascii="Times New Roman" w:hAnsi="Times New Roman" w:cs="Times New Roman"/>
          <w:b/>
          <w:sz w:val="28"/>
          <w:szCs w:val="28"/>
        </w:rPr>
        <w:t xml:space="preserve"> </w:t>
      </w:r>
      <w:r w:rsidR="00C97F56">
        <w:rPr>
          <w:rFonts w:ascii="Times New Roman" w:hAnsi="Times New Roman" w:cs="Times New Roman"/>
          <w:b/>
          <w:sz w:val="28"/>
          <w:szCs w:val="28"/>
        </w:rPr>
        <w:t>Лисовенко</w:t>
      </w:r>
    </w:p>
    <w:sectPr w:rsidR="00BD2C47" w:rsidSect="00725A5A">
      <w:pgSz w:w="11900" w:h="16800"/>
      <w:pgMar w:top="426" w:right="800" w:bottom="142"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D2"/>
    <w:rsid w:val="000078D6"/>
    <w:rsid w:val="00085D36"/>
    <w:rsid w:val="000A24F7"/>
    <w:rsid w:val="00155B49"/>
    <w:rsid w:val="00187C8F"/>
    <w:rsid w:val="00257609"/>
    <w:rsid w:val="002852B7"/>
    <w:rsid w:val="002B7431"/>
    <w:rsid w:val="00332ABC"/>
    <w:rsid w:val="00341079"/>
    <w:rsid w:val="00353E5B"/>
    <w:rsid w:val="003920F7"/>
    <w:rsid w:val="003C4814"/>
    <w:rsid w:val="003C6D2C"/>
    <w:rsid w:val="003E1527"/>
    <w:rsid w:val="0045146D"/>
    <w:rsid w:val="00491AB4"/>
    <w:rsid w:val="004C67FB"/>
    <w:rsid w:val="004E2C4B"/>
    <w:rsid w:val="00555DC9"/>
    <w:rsid w:val="00580860"/>
    <w:rsid w:val="006C1B4E"/>
    <w:rsid w:val="006C3540"/>
    <w:rsid w:val="007214E7"/>
    <w:rsid w:val="00725A5A"/>
    <w:rsid w:val="007638AA"/>
    <w:rsid w:val="007F11CD"/>
    <w:rsid w:val="007F7C37"/>
    <w:rsid w:val="00820DFB"/>
    <w:rsid w:val="00827620"/>
    <w:rsid w:val="008516F4"/>
    <w:rsid w:val="00862EE3"/>
    <w:rsid w:val="00880943"/>
    <w:rsid w:val="008B3156"/>
    <w:rsid w:val="008B42FB"/>
    <w:rsid w:val="008E0B27"/>
    <w:rsid w:val="0091424A"/>
    <w:rsid w:val="009263AB"/>
    <w:rsid w:val="009935F8"/>
    <w:rsid w:val="009A0EF3"/>
    <w:rsid w:val="009C084E"/>
    <w:rsid w:val="009C5CD6"/>
    <w:rsid w:val="009C6048"/>
    <w:rsid w:val="00A336E1"/>
    <w:rsid w:val="00A93781"/>
    <w:rsid w:val="00A940E3"/>
    <w:rsid w:val="00AD54DB"/>
    <w:rsid w:val="00B818D0"/>
    <w:rsid w:val="00BA77BB"/>
    <w:rsid w:val="00BC19F9"/>
    <w:rsid w:val="00BD2C47"/>
    <w:rsid w:val="00BE0330"/>
    <w:rsid w:val="00BF0FCD"/>
    <w:rsid w:val="00C97F56"/>
    <w:rsid w:val="00CB35F8"/>
    <w:rsid w:val="00CD30F6"/>
    <w:rsid w:val="00D31191"/>
    <w:rsid w:val="00DA67D2"/>
    <w:rsid w:val="00DB5857"/>
    <w:rsid w:val="00DD3D44"/>
    <w:rsid w:val="00E63373"/>
    <w:rsid w:val="00E66094"/>
    <w:rsid w:val="00E87F9B"/>
    <w:rsid w:val="00EF2964"/>
    <w:rsid w:val="00F74960"/>
    <w:rsid w:val="00F80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83155"/>
  <w14:defaultImageDpi w14:val="0"/>
  <w15:docId w15:val="{2A29A4D1-4738-4C80-BD73-4E958D73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1">
    <w:name w:val="Table Grid"/>
    <w:basedOn w:val="a1"/>
    <w:uiPriority w:val="39"/>
    <w:rsid w:val="00491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Balloon Text"/>
    <w:basedOn w:val="a"/>
    <w:link w:val="affff3"/>
    <w:uiPriority w:val="99"/>
    <w:semiHidden/>
    <w:unhideWhenUsed/>
    <w:rsid w:val="00257609"/>
    <w:rPr>
      <w:rFonts w:ascii="Segoe UI" w:hAnsi="Segoe UI" w:cs="Segoe UI"/>
      <w:sz w:val="18"/>
      <w:szCs w:val="18"/>
    </w:rPr>
  </w:style>
  <w:style w:type="character" w:customStyle="1" w:styleId="affff3">
    <w:name w:val="Текст выноски Знак"/>
    <w:basedOn w:val="a0"/>
    <w:link w:val="affff2"/>
    <w:uiPriority w:val="99"/>
    <w:semiHidden/>
    <w:locked/>
    <w:rsid w:val="00257609"/>
    <w:rPr>
      <w:rFonts w:ascii="Segoe UI" w:hAnsi="Segoe UI" w:cs="Segoe UI"/>
      <w:sz w:val="18"/>
      <w:szCs w:val="18"/>
    </w:rPr>
  </w:style>
  <w:style w:type="paragraph" w:styleId="affff4">
    <w:name w:val="List Paragraph"/>
    <w:basedOn w:val="a"/>
    <w:uiPriority w:val="34"/>
    <w:qFormat/>
    <w:rsid w:val="00155B49"/>
    <w:pPr>
      <w:ind w:left="720"/>
      <w:contextualSpacing/>
    </w:pPr>
  </w:style>
  <w:style w:type="paragraph" w:customStyle="1" w:styleId="consnormal">
    <w:name w:val="consnormal"/>
    <w:basedOn w:val="a"/>
    <w:rsid w:val="004E2C4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5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25128.1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0064333.0" TargetMode="External"/><Relationship Id="rId11" Type="http://schemas.openxmlformats.org/officeDocument/2006/relationships/hyperlink" Target="garantF1://10064333.0" TargetMode="External"/><Relationship Id="rId5" Type="http://schemas.openxmlformats.org/officeDocument/2006/relationships/hyperlink" Target="garantF1://70452688.0" TargetMode="External"/><Relationship Id="rId10" Type="http://schemas.openxmlformats.org/officeDocument/2006/relationships/hyperlink" Target="garantF1://70452688.0" TargetMode="External"/><Relationship Id="rId4" Type="http://schemas.openxmlformats.org/officeDocument/2006/relationships/webSettings" Target="webSettings.xml"/><Relationship Id="rId9" Type="http://schemas.openxmlformats.org/officeDocument/2006/relationships/hyperlink" Target="garantF1://120251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6A78-9988-44BF-838E-7A5A315E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1038</Words>
  <Characters>7743</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Марина Игнатова</cp:lastModifiedBy>
  <cp:revision>14</cp:revision>
  <cp:lastPrinted>2017-09-14T08:14:00Z</cp:lastPrinted>
  <dcterms:created xsi:type="dcterms:W3CDTF">2017-08-30T13:26:00Z</dcterms:created>
  <dcterms:modified xsi:type="dcterms:W3CDTF">2017-09-21T13:15:00Z</dcterms:modified>
</cp:coreProperties>
</file>