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3" w:rsidRDefault="00302FB3" w:rsidP="00302FB3">
      <w:pPr>
        <w:pStyle w:val="a7"/>
        <w:jc w:val="center"/>
        <w:rPr>
          <w:color w:val="000080"/>
        </w:rPr>
      </w:pPr>
    </w:p>
    <w:p w:rsidR="00302FB3" w:rsidRDefault="00302FB3" w:rsidP="00302FB3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302FB3" w:rsidRPr="00CC5C3A" w:rsidRDefault="00302FB3" w:rsidP="00302FB3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C5C3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302FB3" w:rsidRPr="00CC5C3A" w:rsidRDefault="00302FB3" w:rsidP="00302FB3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C5C3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02FB3" w:rsidRPr="00CC5C3A" w:rsidRDefault="00302FB3" w:rsidP="00302FB3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302FB3" w:rsidRPr="00CC5C3A" w:rsidRDefault="00302FB3" w:rsidP="00302FB3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302FB3" w:rsidRPr="00CC5C3A" w:rsidRDefault="00302FB3" w:rsidP="00302FB3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C5C3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302FB3" w:rsidRPr="000671BF" w:rsidRDefault="00302FB3" w:rsidP="00302FB3">
      <w:pPr>
        <w:pStyle w:val="a7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CC5C3A" w:rsidRPr="00CC5C3A" w:rsidRDefault="00CC5C3A">
      <w:pPr>
        <w:rPr>
          <w:rFonts w:ascii="Times New Roman" w:hAnsi="Times New Roman"/>
          <w:b/>
          <w:sz w:val="26"/>
          <w:szCs w:val="26"/>
        </w:rPr>
      </w:pPr>
    </w:p>
    <w:p w:rsidR="00CC5C3A" w:rsidRPr="00CC5C3A" w:rsidRDefault="00302FB3" w:rsidP="00CC5C3A">
      <w:pPr>
        <w:ind w:hanging="993"/>
        <w:rPr>
          <w:rFonts w:ascii="Times New Roman" w:hAnsi="Times New Roman"/>
          <w:b/>
          <w:sz w:val="28"/>
          <w:szCs w:val="28"/>
        </w:rPr>
      </w:pPr>
      <w:r w:rsidRPr="00CC5C3A">
        <w:rPr>
          <w:rFonts w:ascii="Times New Roman" w:hAnsi="Times New Roman"/>
          <w:b/>
          <w:sz w:val="28"/>
          <w:szCs w:val="28"/>
        </w:rPr>
        <w:t xml:space="preserve"> </w:t>
      </w:r>
      <w:r w:rsidR="009946F3" w:rsidRPr="00CC5C3A">
        <w:rPr>
          <w:rFonts w:ascii="Times New Roman" w:hAnsi="Times New Roman"/>
          <w:b/>
          <w:sz w:val="28"/>
          <w:szCs w:val="28"/>
        </w:rPr>
        <w:t>26 ноября 2015 г</w:t>
      </w:r>
      <w:r w:rsidR="00CC5C3A">
        <w:rPr>
          <w:rFonts w:ascii="Times New Roman" w:hAnsi="Times New Roman"/>
          <w:b/>
          <w:sz w:val="28"/>
          <w:szCs w:val="28"/>
        </w:rPr>
        <w:t xml:space="preserve">ода        </w:t>
      </w:r>
      <w:r w:rsidR="009946F3" w:rsidRPr="00CC5C3A">
        <w:rPr>
          <w:rFonts w:ascii="Times New Roman" w:hAnsi="Times New Roman"/>
          <w:b/>
          <w:sz w:val="28"/>
          <w:szCs w:val="28"/>
        </w:rPr>
        <w:t>11/2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B3F8A" w:rsidRPr="009418EA" w:rsidTr="002E736B">
        <w:tc>
          <w:tcPr>
            <w:tcW w:w="5495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>ного округа Бабушкинский на 2016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4/3,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муниципального округа Бабушкинский «О бюджете муниципального округа Бабушкинский на 201</w:t>
      </w:r>
      <w:r w:rsidR="0007145A">
        <w:rPr>
          <w:rFonts w:ascii="Times New Roman" w:hAnsi="Times New Roman" w:cs="Times New Roman"/>
          <w:sz w:val="28"/>
          <w:szCs w:val="28"/>
        </w:rPr>
        <w:t>6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07145A">
        <w:rPr>
          <w:rFonts w:ascii="Times New Roman" w:hAnsi="Times New Roman" w:cs="Times New Roman"/>
          <w:sz w:val="28"/>
          <w:szCs w:val="28"/>
        </w:rPr>
        <w:t>18 декабря 2015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15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8EA">
        <w:rPr>
          <w:rFonts w:ascii="Times New Roman" w:hAnsi="Times New Roman" w:cs="Times New Roman"/>
          <w:sz w:val="28"/>
          <w:szCs w:val="28"/>
        </w:rPr>
        <w:t>(конференц-зал).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Бабушкинский «О бюджете муниципаль</w:t>
      </w:r>
      <w:r>
        <w:rPr>
          <w:rFonts w:ascii="Times New Roman" w:hAnsi="Times New Roman" w:cs="Times New Roman"/>
          <w:sz w:val="28"/>
          <w:szCs w:val="28"/>
        </w:rPr>
        <w:t>ного округа Бабушкинский на 2016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год»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70571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 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</w:t>
      </w:r>
      <w:r w:rsidRPr="00E0786C">
        <w:rPr>
          <w:rFonts w:ascii="Times New Roman" w:hAnsi="Times New Roman" w:cs="Times New Roman"/>
          <w:sz w:val="28"/>
          <w:szCs w:val="28"/>
        </w:rPr>
        <w:t xml:space="preserve"> </w:t>
      </w:r>
      <w:r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5B3F8A" w:rsidRPr="009418EA" w:rsidRDefault="005B3F8A" w:rsidP="005B3F8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411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5B3F8A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5B3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5B3F8A">
            <w:pPr>
              <w:spacing w:after="0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5B3F8A" w:rsidP="005B3F8A">
            <w:pPr>
              <w:spacing w:after="0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А.А.Лисовенко</w:t>
            </w:r>
            <w:proofErr w:type="spellEnd"/>
          </w:p>
        </w:tc>
      </w:tr>
    </w:tbl>
    <w:p w:rsidR="005B3F8A" w:rsidRDefault="005B3F8A" w:rsidP="00CC5C3A">
      <w:pPr>
        <w:pStyle w:val="a5"/>
        <w:rPr>
          <w:szCs w:val="28"/>
          <w:u w:val="single"/>
        </w:rPr>
      </w:pPr>
    </w:p>
    <w:p w:rsidR="005B3F8A" w:rsidRPr="005D6C37" w:rsidRDefault="005B3F8A" w:rsidP="005B3F8A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5B3F8A" w:rsidRPr="005D6C37" w:rsidRDefault="005B3F8A" w:rsidP="005B3F8A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</w:p>
    <w:p w:rsidR="005B3F8A" w:rsidRPr="005D6C37" w:rsidRDefault="005B3F8A" w:rsidP="005B3F8A">
      <w:pPr>
        <w:pStyle w:val="a5"/>
        <w:ind w:left="5245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5B3F8A">
      <w:pPr>
        <w:pStyle w:val="a5"/>
        <w:ind w:left="5245"/>
        <w:jc w:val="left"/>
        <w:rPr>
          <w:sz w:val="24"/>
          <w:szCs w:val="24"/>
        </w:rPr>
      </w:pPr>
      <w:bookmarkStart w:id="0" w:name="_GoBack"/>
      <w:bookmarkEnd w:id="0"/>
      <w:r w:rsidRPr="00CC5C3A">
        <w:rPr>
          <w:sz w:val="24"/>
          <w:szCs w:val="24"/>
        </w:rPr>
        <w:t xml:space="preserve">от </w:t>
      </w:r>
      <w:r w:rsidR="00760EC1" w:rsidRPr="00CC5C3A">
        <w:rPr>
          <w:sz w:val="24"/>
          <w:szCs w:val="24"/>
        </w:rPr>
        <w:t>26</w:t>
      </w:r>
      <w:r w:rsidR="00CC5C3A" w:rsidRPr="00CC5C3A">
        <w:rPr>
          <w:sz w:val="24"/>
          <w:szCs w:val="24"/>
        </w:rPr>
        <w:t xml:space="preserve"> ноября </w:t>
      </w:r>
      <w:r w:rsidR="00760EC1" w:rsidRPr="00CC5C3A">
        <w:rPr>
          <w:sz w:val="24"/>
          <w:szCs w:val="24"/>
        </w:rPr>
        <w:t>2015</w:t>
      </w:r>
      <w:r w:rsidRPr="00CC5C3A">
        <w:rPr>
          <w:sz w:val="24"/>
          <w:szCs w:val="24"/>
        </w:rPr>
        <w:t xml:space="preserve"> года № </w:t>
      </w:r>
      <w:r w:rsidR="00760EC1" w:rsidRPr="00CC5C3A">
        <w:rPr>
          <w:sz w:val="24"/>
          <w:szCs w:val="24"/>
        </w:rPr>
        <w:t>11/2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3F8A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50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5B3F8A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округа Бабушкинский </w:t>
      </w:r>
    </w:p>
    <w:p w:rsidR="005B3F8A" w:rsidRPr="00D9150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0F">
        <w:rPr>
          <w:rFonts w:ascii="Times New Roman" w:hAnsi="Times New Roman" w:cs="Times New Roman"/>
          <w:b/>
          <w:sz w:val="24"/>
          <w:szCs w:val="24"/>
        </w:rPr>
        <w:t>«О бюджете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округа Бабушкинский на 2016</w:t>
      </w:r>
      <w:r w:rsidRPr="00D9150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B3F8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Лисовенко Алексей Анатольевич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Безродных Андрей Борисович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Гаврилова Виктория Викторовна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0F"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 w:rsidRPr="00D915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работе аппарата Совета </w:t>
            </w:r>
            <w:r w:rsidRPr="00D915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депутатов муниципального округа Бабушкинский</w:t>
            </w:r>
          </w:p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Марина Сулеймановна</w:t>
            </w:r>
          </w:p>
        </w:tc>
        <w:tc>
          <w:tcPr>
            <w:tcW w:w="425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3F8A" w:rsidRPr="00D9150F" w:rsidRDefault="005B3F8A" w:rsidP="005B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  <w:r w:rsidRPr="00D9150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Pr="00DC0FF8" w:rsidRDefault="005B3F8A" w:rsidP="005B3F8A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8A" w:rsidRDefault="005B3F8A"/>
    <w:sectPr w:rsidR="005B3F8A" w:rsidSect="00CC5C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6"/>
    <w:rsid w:val="0007145A"/>
    <w:rsid w:val="00087D1A"/>
    <w:rsid w:val="001E2D8C"/>
    <w:rsid w:val="00302FB3"/>
    <w:rsid w:val="00370571"/>
    <w:rsid w:val="005B3F8A"/>
    <w:rsid w:val="007221E6"/>
    <w:rsid w:val="00760EC1"/>
    <w:rsid w:val="009946F3"/>
    <w:rsid w:val="00CC5C3A"/>
    <w:rsid w:val="00E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2015-11-30T08:53:00Z</cp:lastPrinted>
  <dcterms:created xsi:type="dcterms:W3CDTF">2015-11-25T13:02:00Z</dcterms:created>
  <dcterms:modified xsi:type="dcterms:W3CDTF">2015-11-30T08:58:00Z</dcterms:modified>
</cp:coreProperties>
</file>