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5EC" w:rsidRPr="006C4EBD" w:rsidRDefault="00C765EC" w:rsidP="00C765EC">
      <w:pPr>
        <w:tabs>
          <w:tab w:val="left" w:pos="4680"/>
        </w:tabs>
        <w:ind w:right="4315"/>
        <w:jc w:val="both"/>
        <w:rPr>
          <w:b/>
          <w:bCs/>
          <w:color w:val="C00000"/>
          <w:sz w:val="40"/>
          <w:szCs w:val="40"/>
          <w:lang w:eastAsia="he-IL" w:bidi="he-IL"/>
        </w:rPr>
      </w:pPr>
    </w:p>
    <w:p w:rsidR="00C765EC" w:rsidRPr="006C4EBD" w:rsidRDefault="00C765EC" w:rsidP="00C765EC">
      <w:pPr>
        <w:widowControl w:val="0"/>
        <w:suppressLineNumbers/>
        <w:tabs>
          <w:tab w:val="center" w:pos="4818"/>
          <w:tab w:val="right" w:pos="9637"/>
        </w:tabs>
        <w:suppressAutoHyphens/>
        <w:rPr>
          <w:rFonts w:eastAsia="Lucida Sans Unicode"/>
          <w:b/>
          <w:bCs/>
          <w:color w:val="C00000"/>
          <w:kern w:val="2"/>
          <w:sz w:val="36"/>
          <w:szCs w:val="36"/>
        </w:rPr>
      </w:pPr>
      <w:r w:rsidRPr="006C4EBD">
        <w:rPr>
          <w:b/>
          <w:color w:val="C00000"/>
          <w:sz w:val="36"/>
          <w:szCs w:val="36"/>
        </w:rPr>
        <w:t xml:space="preserve">                                 </w:t>
      </w:r>
      <w:r w:rsidRPr="006C4EBD">
        <w:rPr>
          <w:rFonts w:eastAsia="Lucida Sans Unicode"/>
          <w:b/>
          <w:bCs/>
          <w:color w:val="C00000"/>
          <w:kern w:val="2"/>
          <w:sz w:val="36"/>
          <w:szCs w:val="36"/>
        </w:rPr>
        <w:t xml:space="preserve">СОВЕТ ДЕПУТАТОВ </w:t>
      </w:r>
    </w:p>
    <w:p w:rsidR="00C765EC" w:rsidRPr="006C4EBD" w:rsidRDefault="00C765EC" w:rsidP="00C765EC">
      <w:pPr>
        <w:widowControl w:val="0"/>
        <w:suppressLineNumbers/>
        <w:tabs>
          <w:tab w:val="center" w:pos="4818"/>
          <w:tab w:val="right" w:pos="9637"/>
        </w:tabs>
        <w:suppressAutoHyphens/>
        <w:jc w:val="center"/>
        <w:rPr>
          <w:rFonts w:eastAsia="Lucida Sans Unicode"/>
          <w:b/>
          <w:bCs/>
          <w:color w:val="C00000"/>
          <w:kern w:val="2"/>
          <w:sz w:val="36"/>
          <w:szCs w:val="36"/>
        </w:rPr>
      </w:pPr>
      <w:r w:rsidRPr="006C4EBD">
        <w:rPr>
          <w:rFonts w:eastAsia="Lucida Sans Unicode"/>
          <w:b/>
          <w:bCs/>
          <w:color w:val="C00000"/>
          <w:kern w:val="2"/>
          <w:sz w:val="36"/>
          <w:szCs w:val="36"/>
        </w:rPr>
        <w:t xml:space="preserve">МУНИЦИПАЛЬНОГО ОКРУГА БАБУШКИНСКИЙ </w:t>
      </w:r>
    </w:p>
    <w:p w:rsidR="00C765EC" w:rsidRPr="006C4EBD" w:rsidRDefault="00C765EC" w:rsidP="00C765EC">
      <w:pPr>
        <w:widowControl w:val="0"/>
        <w:suppressLineNumbers/>
        <w:tabs>
          <w:tab w:val="center" w:pos="4818"/>
          <w:tab w:val="right" w:pos="9637"/>
        </w:tabs>
        <w:suppressAutoHyphens/>
        <w:jc w:val="center"/>
        <w:rPr>
          <w:rFonts w:eastAsia="Lucida Sans Unicode"/>
          <w:color w:val="C00000"/>
          <w:kern w:val="2"/>
          <w:sz w:val="30"/>
          <w:szCs w:val="30"/>
        </w:rPr>
      </w:pPr>
    </w:p>
    <w:p w:rsidR="00C765EC" w:rsidRPr="006C4EBD" w:rsidRDefault="00C765EC" w:rsidP="00C765EC">
      <w:pPr>
        <w:widowControl w:val="0"/>
        <w:suppressLineNumbers/>
        <w:tabs>
          <w:tab w:val="center" w:pos="4818"/>
          <w:tab w:val="right" w:pos="9637"/>
        </w:tabs>
        <w:suppressAutoHyphens/>
        <w:jc w:val="center"/>
        <w:rPr>
          <w:rFonts w:eastAsia="Lucida Sans Unicode"/>
          <w:color w:val="C00000"/>
          <w:kern w:val="2"/>
          <w:sz w:val="30"/>
          <w:szCs w:val="30"/>
        </w:rPr>
      </w:pPr>
    </w:p>
    <w:p w:rsidR="00C765EC" w:rsidRPr="006C4EBD" w:rsidRDefault="00C765EC" w:rsidP="00C765EC">
      <w:pPr>
        <w:widowControl w:val="0"/>
        <w:suppressLineNumbers/>
        <w:tabs>
          <w:tab w:val="center" w:pos="4818"/>
          <w:tab w:val="right" w:pos="9637"/>
        </w:tabs>
        <w:suppressAutoHyphens/>
        <w:rPr>
          <w:rFonts w:eastAsia="Lucida Sans Unicode"/>
          <w:b/>
          <w:bCs/>
          <w:color w:val="C00000"/>
          <w:kern w:val="2"/>
          <w:sz w:val="36"/>
          <w:szCs w:val="36"/>
        </w:rPr>
      </w:pPr>
      <w:r w:rsidRPr="006C4EBD">
        <w:rPr>
          <w:rFonts w:eastAsia="Lucida Sans Unicode"/>
          <w:b/>
          <w:bCs/>
          <w:color w:val="C00000"/>
          <w:kern w:val="2"/>
          <w:sz w:val="36"/>
          <w:szCs w:val="36"/>
        </w:rPr>
        <w:t xml:space="preserve">                                        РЕШЕНИЕ</w:t>
      </w:r>
    </w:p>
    <w:p w:rsidR="00C765EC" w:rsidRPr="006C4EBD" w:rsidRDefault="00C765EC" w:rsidP="00C765EC">
      <w:pPr>
        <w:tabs>
          <w:tab w:val="left" w:pos="4680"/>
        </w:tabs>
        <w:ind w:right="4315"/>
        <w:jc w:val="both"/>
        <w:rPr>
          <w:b/>
          <w:bCs/>
          <w:color w:val="C00000"/>
          <w:sz w:val="40"/>
          <w:szCs w:val="40"/>
          <w:lang w:eastAsia="he-IL" w:bidi="he-IL"/>
        </w:rPr>
      </w:pPr>
    </w:p>
    <w:p w:rsidR="00AC7153" w:rsidRDefault="00AC7153" w:rsidP="00C765EC">
      <w:pPr>
        <w:tabs>
          <w:tab w:val="left" w:pos="4680"/>
        </w:tabs>
        <w:ind w:right="4315"/>
        <w:jc w:val="both"/>
        <w:rPr>
          <w:b/>
          <w:sz w:val="28"/>
          <w:szCs w:val="28"/>
        </w:rPr>
      </w:pPr>
    </w:p>
    <w:p w:rsidR="00C765EC" w:rsidRDefault="00C765EC" w:rsidP="00C765EC">
      <w:pPr>
        <w:tabs>
          <w:tab w:val="left" w:pos="4680"/>
        </w:tabs>
        <w:ind w:right="4315"/>
        <w:jc w:val="both"/>
        <w:rPr>
          <w:b/>
          <w:sz w:val="28"/>
          <w:szCs w:val="28"/>
        </w:rPr>
      </w:pPr>
      <w:r>
        <w:rPr>
          <w:b/>
          <w:sz w:val="28"/>
          <w:szCs w:val="28"/>
        </w:rPr>
        <w:t>20 марта 2014 года № 4/2</w:t>
      </w:r>
    </w:p>
    <w:p w:rsidR="00C765EC" w:rsidRDefault="00C765EC" w:rsidP="00C765EC">
      <w:pPr>
        <w:tabs>
          <w:tab w:val="left" w:pos="4680"/>
        </w:tabs>
        <w:ind w:right="4315"/>
        <w:jc w:val="both"/>
        <w:rPr>
          <w:b/>
          <w:sz w:val="28"/>
          <w:szCs w:val="28"/>
        </w:rPr>
      </w:pPr>
    </w:p>
    <w:p w:rsidR="00AC7153" w:rsidRDefault="00AC7153" w:rsidP="00C765EC">
      <w:pPr>
        <w:tabs>
          <w:tab w:val="left" w:pos="4680"/>
        </w:tabs>
        <w:ind w:right="4315"/>
        <w:jc w:val="both"/>
        <w:rPr>
          <w:b/>
          <w:sz w:val="28"/>
          <w:szCs w:val="28"/>
        </w:rPr>
      </w:pPr>
    </w:p>
    <w:p w:rsidR="00C765EC" w:rsidRDefault="00C765EC" w:rsidP="00C765EC">
      <w:pPr>
        <w:tabs>
          <w:tab w:val="left" w:pos="4680"/>
        </w:tabs>
        <w:ind w:right="4315"/>
        <w:jc w:val="both"/>
      </w:pPr>
      <w:r>
        <w:rPr>
          <w:b/>
          <w:sz w:val="28"/>
          <w:szCs w:val="28"/>
        </w:rPr>
        <w:t xml:space="preserve">Об отчете </w:t>
      </w:r>
      <w:r w:rsidR="00AC7153">
        <w:rPr>
          <w:b/>
          <w:sz w:val="28"/>
          <w:szCs w:val="28"/>
        </w:rPr>
        <w:t xml:space="preserve">главы управы Бабушкинского района города Москвы </w:t>
      </w:r>
      <w:r>
        <w:rPr>
          <w:b/>
          <w:sz w:val="28"/>
          <w:szCs w:val="28"/>
        </w:rPr>
        <w:t xml:space="preserve">о результатах деятельности управы </w:t>
      </w:r>
      <w:r w:rsidR="005A41B7">
        <w:rPr>
          <w:b/>
          <w:sz w:val="28"/>
          <w:szCs w:val="28"/>
        </w:rPr>
        <w:t xml:space="preserve">Бабушкинского </w:t>
      </w:r>
      <w:r>
        <w:rPr>
          <w:b/>
          <w:sz w:val="28"/>
          <w:szCs w:val="28"/>
        </w:rPr>
        <w:t>района города Москвы в 2013 году</w:t>
      </w:r>
      <w:bookmarkStart w:id="0" w:name="_GoBack"/>
      <w:bookmarkEnd w:id="0"/>
    </w:p>
    <w:p w:rsidR="00C765EC" w:rsidRDefault="00C765EC" w:rsidP="00C765EC">
      <w:pPr>
        <w:pStyle w:val="a3"/>
        <w:ind w:firstLine="709"/>
      </w:pPr>
    </w:p>
    <w:p w:rsidR="00C765EC" w:rsidRPr="0029748A" w:rsidRDefault="00C765EC" w:rsidP="00C765EC">
      <w:pPr>
        <w:pStyle w:val="a3"/>
        <w:ind w:firstLine="709"/>
      </w:pPr>
      <w:r>
        <w:t>В соответствии с пунктом 1 части 1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w:t>
      </w:r>
      <w:r w:rsidRPr="0029748A">
        <w:t xml:space="preserve"> </w:t>
      </w:r>
      <w:r>
        <w:t>постановлением Правительства Москвы от 10 сентября 2012 года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 и по результатам заслушивания ежегодного отчета главы управы Алисултанова</w:t>
      </w:r>
      <w:r w:rsidR="005A41B7">
        <w:t xml:space="preserve"> А.Р. Бабушкинского</w:t>
      </w:r>
      <w:r>
        <w:t xml:space="preserve"> района города Москвы (далее – управа района) </w:t>
      </w:r>
      <w:r w:rsidRPr="0029748A">
        <w:t xml:space="preserve">Совет депутатов </w:t>
      </w:r>
      <w:r>
        <w:t xml:space="preserve">муниципального округа Бабушкинский </w:t>
      </w:r>
      <w:r w:rsidRPr="0029748A">
        <w:t>решил:</w:t>
      </w:r>
    </w:p>
    <w:p w:rsidR="00C765EC" w:rsidRDefault="00C765EC" w:rsidP="00C765EC">
      <w:pPr>
        <w:pStyle w:val="a3"/>
        <w:ind w:firstLine="709"/>
      </w:pPr>
    </w:p>
    <w:p w:rsidR="00C765EC" w:rsidRPr="006B0DEF" w:rsidRDefault="00C765EC" w:rsidP="00C765EC">
      <w:pPr>
        <w:pStyle w:val="a3"/>
        <w:ind w:firstLine="709"/>
      </w:pPr>
      <w:r>
        <w:t>1. Принять отчет главы управы района Алисултанова Анзора Рашидовича о деятельности управы</w:t>
      </w:r>
      <w:r w:rsidR="005A41B7">
        <w:t xml:space="preserve"> Бабушкинского</w:t>
      </w:r>
      <w:r>
        <w:t xml:space="preserve"> района в 2013 году к сведению (</w:t>
      </w:r>
      <w:r w:rsidR="005A41B7">
        <w:t>приложение</w:t>
      </w:r>
      <w:r>
        <w:t>).</w:t>
      </w:r>
    </w:p>
    <w:p w:rsidR="00C765EC" w:rsidRDefault="00C765EC" w:rsidP="00C765EC">
      <w:pPr>
        <w:pStyle w:val="a3"/>
        <w:ind w:firstLine="709"/>
      </w:pPr>
      <w:r>
        <w:t>2. Направить настоящее решение в Департамент территориальных органов исполнительной власти города Москвы, префектуру Северо-Восточного административного округа города Москвы, управу</w:t>
      </w:r>
      <w:r w:rsidR="005A41B7">
        <w:t xml:space="preserve"> Бабушкинского</w:t>
      </w:r>
      <w:r>
        <w:t xml:space="preserve"> района в течение 3 дней со дня его принятия.</w:t>
      </w:r>
    </w:p>
    <w:p w:rsidR="00C765EC" w:rsidRDefault="00C765EC" w:rsidP="00C765EC">
      <w:pPr>
        <w:pStyle w:val="a3"/>
        <w:ind w:firstLine="709"/>
      </w:pPr>
      <w:r>
        <w:t xml:space="preserve">3. Опубликовать настоящее решение в бюллетене «Московский муниципальный вестник» и разместить на официальном сайте муниципального округа </w:t>
      </w:r>
      <w:r>
        <w:rPr>
          <w:lang w:val="en-US"/>
        </w:rPr>
        <w:t>babush</w:t>
      </w:r>
      <w:r w:rsidRPr="0029748A">
        <w:t>.</w:t>
      </w:r>
      <w:r>
        <w:rPr>
          <w:lang w:val="en-US"/>
        </w:rPr>
        <w:t>ru</w:t>
      </w:r>
      <w:r>
        <w:t xml:space="preserve"> в сети Интернет.</w:t>
      </w:r>
    </w:p>
    <w:p w:rsidR="00C765EC" w:rsidRDefault="00C765EC" w:rsidP="00C765EC">
      <w:pPr>
        <w:pStyle w:val="a3"/>
        <w:ind w:firstLine="709"/>
      </w:pPr>
      <w:r>
        <w:t>4. Контроль за выполнением настоящего решения возложить на главу муниципального округа Бабушкинский Лисовенко</w:t>
      </w:r>
      <w:r w:rsidRPr="006B0DEF">
        <w:t xml:space="preserve"> </w:t>
      </w:r>
      <w:r>
        <w:t>А.А.</w:t>
      </w:r>
    </w:p>
    <w:p w:rsidR="00C765EC" w:rsidRDefault="00C765EC" w:rsidP="00C765EC">
      <w:pPr>
        <w:ind w:firstLine="709"/>
        <w:jc w:val="both"/>
        <w:rPr>
          <w:sz w:val="28"/>
          <w:szCs w:val="28"/>
        </w:rPr>
      </w:pPr>
    </w:p>
    <w:p w:rsidR="00C765EC" w:rsidRPr="0037721C" w:rsidRDefault="00C765EC" w:rsidP="00C765EC">
      <w:pPr>
        <w:ind w:firstLine="709"/>
        <w:jc w:val="both"/>
        <w:rPr>
          <w:b/>
          <w:sz w:val="28"/>
          <w:szCs w:val="28"/>
        </w:rPr>
      </w:pPr>
      <w:r w:rsidRPr="0037721C">
        <w:rPr>
          <w:b/>
          <w:sz w:val="28"/>
          <w:szCs w:val="28"/>
        </w:rPr>
        <w:t>Глава муниципального округа</w:t>
      </w:r>
    </w:p>
    <w:p w:rsidR="00C765EC" w:rsidRPr="0037721C" w:rsidRDefault="00C765EC" w:rsidP="00C765EC">
      <w:pPr>
        <w:ind w:firstLine="709"/>
        <w:jc w:val="both"/>
        <w:rPr>
          <w:b/>
          <w:sz w:val="28"/>
          <w:szCs w:val="28"/>
        </w:rPr>
      </w:pPr>
      <w:r w:rsidRPr="0037721C">
        <w:rPr>
          <w:b/>
          <w:sz w:val="28"/>
          <w:szCs w:val="28"/>
        </w:rPr>
        <w:t>Бабушкинский</w:t>
      </w:r>
      <w:r>
        <w:rPr>
          <w:b/>
          <w:sz w:val="28"/>
          <w:szCs w:val="28"/>
        </w:rPr>
        <w:tab/>
      </w:r>
      <w:r>
        <w:rPr>
          <w:b/>
          <w:sz w:val="28"/>
          <w:szCs w:val="28"/>
        </w:rPr>
        <w:tab/>
      </w:r>
      <w:r>
        <w:rPr>
          <w:b/>
          <w:sz w:val="28"/>
          <w:szCs w:val="28"/>
        </w:rPr>
        <w:tab/>
      </w:r>
      <w:r>
        <w:rPr>
          <w:b/>
          <w:sz w:val="28"/>
          <w:szCs w:val="28"/>
        </w:rPr>
        <w:tab/>
        <w:t xml:space="preserve">                              </w:t>
      </w:r>
      <w:r w:rsidRPr="0037721C">
        <w:rPr>
          <w:b/>
          <w:sz w:val="28"/>
          <w:szCs w:val="28"/>
        </w:rPr>
        <w:tab/>
        <w:t>А.А.</w:t>
      </w:r>
      <w:r>
        <w:rPr>
          <w:b/>
          <w:sz w:val="28"/>
          <w:szCs w:val="28"/>
        </w:rPr>
        <w:t xml:space="preserve"> </w:t>
      </w:r>
      <w:r w:rsidRPr="0037721C">
        <w:rPr>
          <w:b/>
          <w:sz w:val="28"/>
          <w:szCs w:val="28"/>
        </w:rPr>
        <w:t>Лисовенко</w:t>
      </w:r>
    </w:p>
    <w:p w:rsidR="00C765EC" w:rsidRDefault="00C765EC" w:rsidP="00C765EC">
      <w:pPr>
        <w:sectPr w:rsidR="00C765EC">
          <w:pgSz w:w="11906" w:h="16838"/>
          <w:pgMar w:top="1134" w:right="850" w:bottom="1134" w:left="1701" w:header="708" w:footer="708" w:gutter="0"/>
          <w:cols w:space="708"/>
          <w:docGrid w:linePitch="360"/>
        </w:sectPr>
      </w:pPr>
    </w:p>
    <w:p w:rsidR="00C765EC" w:rsidRPr="004C26A0" w:rsidRDefault="00C765EC" w:rsidP="00CF6681">
      <w:pPr>
        <w:ind w:left="6237"/>
        <w:jc w:val="center"/>
        <w:rPr>
          <w:sz w:val="22"/>
          <w:szCs w:val="22"/>
        </w:rPr>
      </w:pPr>
      <w:r w:rsidRPr="004C26A0">
        <w:rPr>
          <w:sz w:val="22"/>
          <w:szCs w:val="22"/>
        </w:rPr>
        <w:lastRenderedPageBreak/>
        <w:t>Приложение</w:t>
      </w:r>
    </w:p>
    <w:p w:rsidR="00C765EC" w:rsidRDefault="00C765EC" w:rsidP="00CF6681">
      <w:pPr>
        <w:ind w:left="6237"/>
        <w:jc w:val="both"/>
        <w:rPr>
          <w:sz w:val="22"/>
          <w:szCs w:val="22"/>
        </w:rPr>
      </w:pPr>
      <w:r w:rsidRPr="004C26A0">
        <w:rPr>
          <w:sz w:val="22"/>
          <w:szCs w:val="22"/>
        </w:rPr>
        <w:t>к решению Совета депутатов муниципального округа Бабушкинский от 20 марта 2014 года №4/2</w:t>
      </w:r>
    </w:p>
    <w:p w:rsidR="00C765EC" w:rsidRDefault="00C765EC" w:rsidP="00C765EC">
      <w:r>
        <w:t xml:space="preserve">                                                                                                               </w:t>
      </w:r>
    </w:p>
    <w:p w:rsidR="00C765EC" w:rsidRPr="00315FDF" w:rsidRDefault="00C765EC" w:rsidP="00C765EC">
      <w:pPr>
        <w:jc w:val="center"/>
        <w:rPr>
          <w:b/>
          <w:sz w:val="28"/>
          <w:szCs w:val="28"/>
        </w:rPr>
      </w:pPr>
      <w:r w:rsidRPr="00315FDF">
        <w:rPr>
          <w:b/>
          <w:sz w:val="28"/>
          <w:szCs w:val="28"/>
        </w:rPr>
        <w:t xml:space="preserve">Отчет  </w:t>
      </w:r>
    </w:p>
    <w:p w:rsidR="00C765EC" w:rsidRPr="00315FDF" w:rsidRDefault="00C765EC" w:rsidP="00C765EC">
      <w:pPr>
        <w:jc w:val="center"/>
        <w:rPr>
          <w:b/>
          <w:sz w:val="28"/>
          <w:szCs w:val="28"/>
        </w:rPr>
      </w:pPr>
      <w:r w:rsidRPr="00315FDF">
        <w:rPr>
          <w:b/>
          <w:sz w:val="28"/>
          <w:szCs w:val="28"/>
        </w:rPr>
        <w:t>главы управы района о результатах деятельности управы района города Москвы для заслушивания на заседании Совета депутатов муниципального округа Бабушкинский</w:t>
      </w:r>
    </w:p>
    <w:p w:rsidR="00C765EC" w:rsidRDefault="00C765EC" w:rsidP="00C765EC"/>
    <w:p w:rsidR="00C765EC" w:rsidRDefault="00C765EC" w:rsidP="00C765EC"/>
    <w:p w:rsidR="00C765EC" w:rsidRPr="00D243FF" w:rsidRDefault="00C765EC" w:rsidP="00C765EC">
      <w:pPr>
        <w:pStyle w:val="a5"/>
        <w:ind w:firstLine="708"/>
        <w:jc w:val="both"/>
        <w:rPr>
          <w:sz w:val="28"/>
          <w:szCs w:val="28"/>
        </w:rPr>
      </w:pPr>
      <w:r w:rsidRPr="00D243FF">
        <w:rPr>
          <w:rStyle w:val="FontStyle46"/>
          <w:sz w:val="28"/>
          <w:szCs w:val="28"/>
        </w:rPr>
        <w:t xml:space="preserve">Вся деятельность структурных подразделений управы Бабушкинского района за 2013 год была нацелена на реализацию </w:t>
      </w:r>
      <w:r w:rsidRPr="00D243FF">
        <w:rPr>
          <w:rStyle w:val="FontStyle47"/>
          <w:sz w:val="28"/>
          <w:szCs w:val="28"/>
        </w:rPr>
        <w:t xml:space="preserve">«Программы комплексного развития Бабушкинского района города Москвы на 2013 год» </w:t>
      </w:r>
      <w:r w:rsidRPr="00D243FF">
        <w:rPr>
          <w:rStyle w:val="FontStyle46"/>
          <w:sz w:val="28"/>
          <w:szCs w:val="28"/>
        </w:rPr>
        <w:t>и обеспечения стабильного и сбалансированного развития района.</w:t>
      </w:r>
    </w:p>
    <w:p w:rsidR="00C765EC" w:rsidRPr="00D243FF" w:rsidRDefault="00C765EC" w:rsidP="00C765EC">
      <w:pPr>
        <w:pStyle w:val="2"/>
        <w:rPr>
          <w:rStyle w:val="FontStyle46"/>
          <w:sz w:val="28"/>
          <w:szCs w:val="28"/>
        </w:rPr>
      </w:pPr>
      <w:r w:rsidRPr="00D243FF">
        <w:rPr>
          <w:rStyle w:val="FontStyle46"/>
          <w:sz w:val="28"/>
          <w:szCs w:val="28"/>
        </w:rPr>
        <w:t>Прежде, чем перейти к вопросам выполнения ключевых положений Программы, необходимо остан</w:t>
      </w:r>
      <w:r>
        <w:rPr>
          <w:rStyle w:val="FontStyle46"/>
          <w:sz w:val="28"/>
          <w:szCs w:val="28"/>
        </w:rPr>
        <w:t>овиться на особенностях района.</w:t>
      </w:r>
    </w:p>
    <w:p w:rsidR="00C765EC" w:rsidRPr="007540AA" w:rsidRDefault="00C765EC" w:rsidP="00C765EC">
      <w:pPr>
        <w:pStyle w:val="2"/>
        <w:jc w:val="center"/>
        <w:rPr>
          <w:rStyle w:val="FontStyle46"/>
          <w:b/>
          <w:sz w:val="28"/>
          <w:szCs w:val="28"/>
          <w:u w:val="single"/>
        </w:rPr>
      </w:pPr>
      <w:r>
        <w:rPr>
          <w:rStyle w:val="FontStyle46"/>
          <w:b/>
          <w:sz w:val="28"/>
          <w:szCs w:val="28"/>
          <w:u w:val="single"/>
        </w:rPr>
        <w:t>ХАРАКТЕРИСТИКА РАЙОНА</w:t>
      </w:r>
    </w:p>
    <w:p w:rsidR="00C765EC" w:rsidRPr="00D243FF" w:rsidRDefault="00C765EC" w:rsidP="00C765EC">
      <w:pPr>
        <w:pStyle w:val="a5"/>
        <w:ind w:firstLine="708"/>
        <w:jc w:val="both"/>
        <w:rPr>
          <w:b/>
          <w:sz w:val="28"/>
          <w:szCs w:val="28"/>
        </w:rPr>
      </w:pPr>
      <w:r w:rsidRPr="00D243FF">
        <w:rPr>
          <w:rStyle w:val="FontStyle47"/>
          <w:sz w:val="28"/>
          <w:szCs w:val="28"/>
        </w:rPr>
        <w:t xml:space="preserve">Бабушкинский район </w:t>
      </w:r>
      <w:r w:rsidRPr="00D243FF">
        <w:rPr>
          <w:rStyle w:val="FontStyle46"/>
          <w:sz w:val="28"/>
          <w:szCs w:val="28"/>
        </w:rPr>
        <w:t xml:space="preserve">был образован в 1991 году в соответствии с распоряжением Мэра города Москвы. Площадь района составляет </w:t>
      </w:r>
      <w:r w:rsidRPr="00D243FF">
        <w:rPr>
          <w:rStyle w:val="FontStyle47"/>
          <w:sz w:val="28"/>
          <w:szCs w:val="28"/>
        </w:rPr>
        <w:t xml:space="preserve">505,6 га, </w:t>
      </w:r>
      <w:r w:rsidRPr="00D243FF">
        <w:rPr>
          <w:sz w:val="28"/>
          <w:szCs w:val="28"/>
        </w:rPr>
        <w:t xml:space="preserve">из которых </w:t>
      </w:r>
      <w:smartTag w:uri="urn:schemas-microsoft-com:office:smarttags" w:element="metricconverter">
        <w:smartTagPr>
          <w:attr w:name="ProductID" w:val="16 га"/>
        </w:smartTagPr>
        <w:r w:rsidRPr="00D243FF">
          <w:rPr>
            <w:b/>
            <w:sz w:val="28"/>
            <w:szCs w:val="28"/>
          </w:rPr>
          <w:t>16 га</w:t>
        </w:r>
      </w:smartTag>
      <w:r w:rsidRPr="00D243FF">
        <w:rPr>
          <w:b/>
          <w:sz w:val="28"/>
          <w:szCs w:val="28"/>
        </w:rPr>
        <w:t xml:space="preserve"> – </w:t>
      </w:r>
      <w:proofErr w:type="spellStart"/>
      <w:r w:rsidRPr="00D243FF">
        <w:rPr>
          <w:b/>
          <w:sz w:val="28"/>
          <w:szCs w:val="28"/>
        </w:rPr>
        <w:t>промзона</w:t>
      </w:r>
      <w:proofErr w:type="spellEnd"/>
      <w:r w:rsidRPr="00D243FF">
        <w:rPr>
          <w:b/>
          <w:sz w:val="28"/>
          <w:szCs w:val="28"/>
        </w:rPr>
        <w:t>.</w:t>
      </w:r>
    </w:p>
    <w:p w:rsidR="00C765EC" w:rsidRPr="00D243FF" w:rsidRDefault="00C765EC" w:rsidP="00C765EC">
      <w:pPr>
        <w:pStyle w:val="a5"/>
        <w:ind w:firstLine="708"/>
        <w:jc w:val="both"/>
        <w:rPr>
          <w:sz w:val="28"/>
          <w:szCs w:val="28"/>
        </w:rPr>
      </w:pPr>
      <w:r w:rsidRPr="00D243FF">
        <w:rPr>
          <w:b/>
          <w:sz w:val="28"/>
          <w:szCs w:val="28"/>
        </w:rPr>
        <w:t>Общая площадь жилых строений</w:t>
      </w:r>
      <w:r w:rsidRPr="00D243FF">
        <w:rPr>
          <w:sz w:val="28"/>
          <w:szCs w:val="28"/>
        </w:rPr>
        <w:t xml:space="preserve">  - 1 680,1 тысяч квадратных метров.</w:t>
      </w:r>
    </w:p>
    <w:p w:rsidR="00C765EC" w:rsidRPr="00D243FF" w:rsidRDefault="00C765EC" w:rsidP="00C765EC">
      <w:pPr>
        <w:pStyle w:val="a5"/>
        <w:ind w:firstLine="708"/>
        <w:jc w:val="both"/>
        <w:rPr>
          <w:sz w:val="28"/>
          <w:szCs w:val="28"/>
        </w:rPr>
      </w:pPr>
      <w:r w:rsidRPr="00D243FF">
        <w:rPr>
          <w:b/>
          <w:sz w:val="28"/>
          <w:szCs w:val="28"/>
        </w:rPr>
        <w:t>Численность населения</w:t>
      </w:r>
      <w:r w:rsidRPr="00D243FF">
        <w:rPr>
          <w:sz w:val="28"/>
          <w:szCs w:val="28"/>
        </w:rPr>
        <w:t xml:space="preserve"> - составляет </w:t>
      </w:r>
      <w:r w:rsidRPr="00D243FF">
        <w:rPr>
          <w:b/>
          <w:sz w:val="28"/>
          <w:szCs w:val="28"/>
        </w:rPr>
        <w:t>86,2 тысячи человек</w:t>
      </w:r>
      <w:r w:rsidRPr="00D243FF">
        <w:rPr>
          <w:sz w:val="28"/>
          <w:szCs w:val="28"/>
        </w:rPr>
        <w:t xml:space="preserve">. </w:t>
      </w:r>
    </w:p>
    <w:p w:rsidR="00C765EC" w:rsidRPr="00D243FF" w:rsidRDefault="00C765EC" w:rsidP="00C765EC">
      <w:pPr>
        <w:pStyle w:val="Style8"/>
        <w:widowControl/>
        <w:spacing w:before="60" w:line="240" w:lineRule="auto"/>
        <w:ind w:firstLine="684"/>
        <w:jc w:val="left"/>
        <w:rPr>
          <w:rStyle w:val="FontStyle46"/>
          <w:sz w:val="28"/>
          <w:szCs w:val="28"/>
        </w:rPr>
      </w:pPr>
      <w:r w:rsidRPr="00D243FF">
        <w:rPr>
          <w:rStyle w:val="FontStyle46"/>
          <w:sz w:val="28"/>
          <w:szCs w:val="28"/>
        </w:rPr>
        <w:t xml:space="preserve">Жилищный фонд составляет </w:t>
      </w:r>
      <w:r w:rsidRPr="00D243FF">
        <w:rPr>
          <w:rStyle w:val="FontStyle47"/>
          <w:sz w:val="28"/>
          <w:szCs w:val="28"/>
        </w:rPr>
        <w:t xml:space="preserve">267 </w:t>
      </w:r>
      <w:r w:rsidRPr="00D243FF">
        <w:rPr>
          <w:rStyle w:val="FontStyle46"/>
          <w:sz w:val="28"/>
          <w:szCs w:val="28"/>
        </w:rPr>
        <w:t>жилых домов.</w:t>
      </w:r>
    </w:p>
    <w:p w:rsidR="00C765EC" w:rsidRPr="00D243FF" w:rsidRDefault="00C765EC" w:rsidP="00C765EC">
      <w:pPr>
        <w:pStyle w:val="Style9"/>
        <w:widowControl/>
        <w:spacing w:line="240" w:lineRule="exact"/>
        <w:rPr>
          <w:sz w:val="28"/>
          <w:szCs w:val="28"/>
        </w:rPr>
      </w:pPr>
    </w:p>
    <w:p w:rsidR="00C765EC" w:rsidRPr="00D243FF" w:rsidRDefault="00C765EC" w:rsidP="00C765EC">
      <w:pPr>
        <w:pStyle w:val="a5"/>
        <w:ind w:firstLine="540"/>
        <w:jc w:val="both"/>
        <w:rPr>
          <w:rStyle w:val="FontStyle48"/>
          <w:i w:val="0"/>
          <w:sz w:val="28"/>
          <w:szCs w:val="28"/>
        </w:rPr>
      </w:pPr>
      <w:r w:rsidRPr="00D243FF">
        <w:rPr>
          <w:rStyle w:val="FontStyle48"/>
          <w:i w:val="0"/>
          <w:sz w:val="28"/>
          <w:szCs w:val="28"/>
        </w:rPr>
        <w:t>Бабушкинский район в округе считается как один из самых комфортных районов для проживания жителей, так как в нем отсутствуют промышленные предприятия, крупные транспортные артерии, которые могли бы повлиять на ухудшение экологической ситуации, поэтому — основной особенностью Программы является ее социально ориентированный характер, направленный исключительно на развитие комфортной среды проживания человека, оказание адресной помощи социально незащищенным слоям населения.</w:t>
      </w:r>
    </w:p>
    <w:p w:rsidR="00C765EC" w:rsidRPr="00D243FF" w:rsidRDefault="00C765EC" w:rsidP="00C765EC">
      <w:pPr>
        <w:pStyle w:val="a5"/>
        <w:ind w:firstLine="540"/>
        <w:jc w:val="both"/>
        <w:rPr>
          <w:rStyle w:val="FontStyle48"/>
          <w:i w:val="0"/>
          <w:sz w:val="28"/>
          <w:szCs w:val="28"/>
        </w:rPr>
      </w:pPr>
    </w:p>
    <w:p w:rsidR="00C765EC" w:rsidRDefault="00AC7153" w:rsidP="00AC7153">
      <w:pPr>
        <w:pStyle w:val="a5"/>
        <w:jc w:val="center"/>
        <w:rPr>
          <w:rStyle w:val="FontStyle47"/>
          <w:sz w:val="28"/>
          <w:szCs w:val="28"/>
        </w:rPr>
      </w:pPr>
      <w:r>
        <w:rPr>
          <w:rStyle w:val="FontStyle47"/>
          <w:sz w:val="28"/>
          <w:szCs w:val="28"/>
        </w:rPr>
        <w:t>Р</w:t>
      </w:r>
      <w:r w:rsidR="00C765EC" w:rsidRPr="00D243FF">
        <w:rPr>
          <w:rStyle w:val="FontStyle47"/>
          <w:sz w:val="28"/>
          <w:szCs w:val="28"/>
        </w:rPr>
        <w:t>еализации</w:t>
      </w:r>
      <w:r>
        <w:rPr>
          <w:rStyle w:val="FontStyle47"/>
          <w:sz w:val="28"/>
          <w:szCs w:val="28"/>
        </w:rPr>
        <w:t xml:space="preserve"> основных направлений Программы</w:t>
      </w:r>
    </w:p>
    <w:p w:rsidR="00AC7153" w:rsidRPr="00AC7153" w:rsidRDefault="00AC7153" w:rsidP="00AC7153">
      <w:pPr>
        <w:pStyle w:val="a5"/>
        <w:jc w:val="center"/>
        <w:rPr>
          <w:b/>
          <w:bCs/>
          <w:sz w:val="28"/>
          <w:szCs w:val="28"/>
        </w:rPr>
      </w:pPr>
    </w:p>
    <w:p w:rsidR="00C765EC" w:rsidRPr="00D243FF" w:rsidRDefault="00C765EC" w:rsidP="00C765EC">
      <w:pPr>
        <w:ind w:firstLine="708"/>
        <w:jc w:val="both"/>
        <w:rPr>
          <w:sz w:val="28"/>
          <w:szCs w:val="28"/>
        </w:rPr>
      </w:pPr>
      <w:r w:rsidRPr="00D243FF">
        <w:rPr>
          <w:sz w:val="28"/>
          <w:szCs w:val="28"/>
        </w:rPr>
        <w:t xml:space="preserve">Основной целью социально экономического развития в 2013 году является  обеспечение  устойчивого развитие Бабушкинского района и улучшение условий жизни его жителей.  </w:t>
      </w:r>
    </w:p>
    <w:p w:rsidR="00C765EC" w:rsidRDefault="00C765EC" w:rsidP="00C765EC">
      <w:pPr>
        <w:ind w:firstLine="708"/>
        <w:jc w:val="both"/>
        <w:rPr>
          <w:sz w:val="28"/>
          <w:szCs w:val="20"/>
        </w:rPr>
      </w:pPr>
      <w:r w:rsidRPr="00D243FF">
        <w:rPr>
          <w:sz w:val="28"/>
          <w:szCs w:val="28"/>
        </w:rPr>
        <w:t xml:space="preserve">Работа управы района строится в соответствии с разработанной и утвержденной Программой  комплексного развития Бабушкинского района, в основу которой положены Постановления Правительства Москвы, направленные на перспективное развитие города, округа, района. </w:t>
      </w:r>
      <w:r w:rsidRPr="00D243FF">
        <w:rPr>
          <w:sz w:val="28"/>
          <w:szCs w:val="20"/>
        </w:rPr>
        <w:t xml:space="preserve">Запланированные мероприятия охватывают все приоритетные направления, по которым традиционно развивается район: благоустройство дворовых территорий, приведение в порядок подъездов </w:t>
      </w:r>
      <w:r w:rsidRPr="00D243FF">
        <w:rPr>
          <w:sz w:val="28"/>
          <w:szCs w:val="20"/>
        </w:rPr>
        <w:lastRenderedPageBreak/>
        <w:t>жилых домов, строительство и реконструкция, организация парковочных мест, ремонт дорожного покрытия, развитие социальной сферы, потребительского рынка и бытовых услуг. В Программе учитываются приоритетные направления деятельности Правительства Москвы, и она является составной частью Программы комплексного развития Северо-Восточного административного округа.</w:t>
      </w:r>
    </w:p>
    <w:p w:rsidR="00C765EC" w:rsidRPr="007540AA" w:rsidRDefault="00C765EC" w:rsidP="00C765EC">
      <w:pPr>
        <w:ind w:firstLine="708"/>
        <w:jc w:val="both"/>
        <w:rPr>
          <w:sz w:val="28"/>
          <w:szCs w:val="28"/>
        </w:rPr>
      </w:pPr>
    </w:p>
    <w:p w:rsidR="00C765EC" w:rsidRPr="00315FDF" w:rsidRDefault="00C765EC" w:rsidP="00C765EC">
      <w:pPr>
        <w:pStyle w:val="2"/>
        <w:spacing w:line="240" w:lineRule="auto"/>
        <w:ind w:left="0"/>
        <w:jc w:val="center"/>
        <w:rPr>
          <w:b/>
          <w:szCs w:val="28"/>
          <w:u w:val="single"/>
        </w:rPr>
      </w:pPr>
      <w:r w:rsidRPr="00315FDF">
        <w:rPr>
          <w:b/>
          <w:szCs w:val="28"/>
          <w:u w:val="single"/>
        </w:rPr>
        <w:t>ЭКСПЛУАТАЦИЯ ЖИЛИЩНОГО ФОНДА</w:t>
      </w:r>
    </w:p>
    <w:p w:rsidR="00C765EC" w:rsidRPr="007540AA" w:rsidRDefault="00C765EC" w:rsidP="00C765EC">
      <w:pPr>
        <w:pStyle w:val="2"/>
        <w:spacing w:line="240" w:lineRule="auto"/>
        <w:rPr>
          <w:color w:val="000000"/>
          <w:sz w:val="28"/>
          <w:szCs w:val="28"/>
        </w:rPr>
      </w:pPr>
      <w:r w:rsidRPr="007540AA">
        <w:rPr>
          <w:color w:val="000000"/>
          <w:sz w:val="28"/>
          <w:szCs w:val="28"/>
        </w:rPr>
        <w:t xml:space="preserve">        В 2013  году в рамках реализации программы по приведению в порядок подъездов жилых домов выполнен ремонт в 314 подъездах в 111 строениях за счет средств управляющих компаний района, по сравнению с 2012г., что составило 33 дома и 28 подъездов.</w:t>
      </w:r>
    </w:p>
    <w:p w:rsidR="00C765EC" w:rsidRPr="007540AA" w:rsidRDefault="00C765EC" w:rsidP="00C765EC">
      <w:pPr>
        <w:pStyle w:val="2"/>
        <w:spacing w:line="240" w:lineRule="auto"/>
        <w:ind w:firstLine="709"/>
        <w:rPr>
          <w:sz w:val="28"/>
          <w:szCs w:val="28"/>
        </w:rPr>
      </w:pPr>
      <w:r w:rsidRPr="007540AA">
        <w:rPr>
          <w:sz w:val="28"/>
          <w:szCs w:val="28"/>
        </w:rPr>
        <w:t>В 2013 году в рамках бюджетных ассигнований по капитальному ремонту были запланированы и выполнены работы по замене лифтового оборудования в 6-и строениях 42 - лифтов.</w:t>
      </w:r>
    </w:p>
    <w:p w:rsidR="00C765EC" w:rsidRPr="007540AA" w:rsidRDefault="00C765EC" w:rsidP="00C765EC">
      <w:pPr>
        <w:pStyle w:val="2"/>
        <w:spacing w:line="240" w:lineRule="auto"/>
        <w:ind w:firstLine="709"/>
        <w:rPr>
          <w:sz w:val="28"/>
          <w:szCs w:val="28"/>
        </w:rPr>
      </w:pPr>
      <w:r w:rsidRPr="007540AA">
        <w:rPr>
          <w:sz w:val="28"/>
          <w:szCs w:val="28"/>
        </w:rPr>
        <w:t xml:space="preserve"> В 33-и строениях за счет средств г. Москвы выполнены работы по капитальному ремонту отдельных конструктивных элементов и инженерных систем жилых домов таких как: замена трубопроводов систем ХВС, ГВС, ЦО, канализации, электрооборудования, кровельных покрытий, балконов. Общая стоимость указанных работ составила более 53 млн. руб.</w:t>
      </w:r>
    </w:p>
    <w:p w:rsidR="00C765EC" w:rsidRPr="007540AA" w:rsidRDefault="00C765EC" w:rsidP="00C765EC">
      <w:pPr>
        <w:pStyle w:val="2"/>
        <w:spacing w:line="240" w:lineRule="auto"/>
        <w:ind w:firstLine="709"/>
        <w:rPr>
          <w:sz w:val="28"/>
          <w:szCs w:val="28"/>
        </w:rPr>
      </w:pPr>
      <w:r w:rsidRPr="007540AA">
        <w:rPr>
          <w:sz w:val="28"/>
          <w:szCs w:val="28"/>
        </w:rPr>
        <w:t xml:space="preserve">Так же в программу 2013гг. за счет средств социального экономического развития района выполнены работы по восстановлению работоспособности 2  системы ДУ и ППА в 1 строении Староватутинский 17. Общая стоимость выполненных работ составила 2 600 </w:t>
      </w:r>
      <w:proofErr w:type="spellStart"/>
      <w:r w:rsidRPr="007540AA">
        <w:rPr>
          <w:sz w:val="28"/>
          <w:szCs w:val="28"/>
        </w:rPr>
        <w:t>тыс.руб</w:t>
      </w:r>
      <w:proofErr w:type="spellEnd"/>
      <w:r w:rsidRPr="007540AA">
        <w:rPr>
          <w:sz w:val="28"/>
          <w:szCs w:val="28"/>
        </w:rPr>
        <w:t>.</w:t>
      </w:r>
    </w:p>
    <w:p w:rsidR="00C765EC" w:rsidRPr="007540AA" w:rsidRDefault="00C765EC" w:rsidP="00C765EC">
      <w:pPr>
        <w:pStyle w:val="2"/>
        <w:spacing w:line="240" w:lineRule="auto"/>
        <w:ind w:firstLine="709"/>
        <w:rPr>
          <w:sz w:val="28"/>
          <w:szCs w:val="28"/>
        </w:rPr>
      </w:pPr>
      <w:r w:rsidRPr="007540AA">
        <w:rPr>
          <w:sz w:val="28"/>
          <w:szCs w:val="28"/>
        </w:rPr>
        <w:t xml:space="preserve">В соответствии с планом мероприятий по капитальному ремонту отдельных конструктивных элементов и инженерных систем жилых домов на территории Бабушкинского района за счет средств города Москвы на 2014 год запланированы работы по замене кровельных покрытий, ремонт балконов, замена нижней разводки ЦО, ХВС ,ГВС,  на общую сумму 19.0 млн. руб. в 14 </w:t>
      </w:r>
      <w:proofErr w:type="spellStart"/>
      <w:r w:rsidRPr="007540AA">
        <w:rPr>
          <w:sz w:val="28"/>
          <w:szCs w:val="28"/>
        </w:rPr>
        <w:t>строениях.в</w:t>
      </w:r>
      <w:proofErr w:type="spellEnd"/>
      <w:r w:rsidRPr="007540AA">
        <w:rPr>
          <w:sz w:val="28"/>
          <w:szCs w:val="28"/>
        </w:rPr>
        <w:t xml:space="preserve"> том числе по программе СЭРР на сумму 2.780 </w:t>
      </w:r>
      <w:proofErr w:type="spellStart"/>
      <w:r w:rsidRPr="007540AA">
        <w:rPr>
          <w:sz w:val="28"/>
          <w:szCs w:val="28"/>
        </w:rPr>
        <w:t>млн.руб</w:t>
      </w:r>
      <w:proofErr w:type="spellEnd"/>
      <w:r w:rsidRPr="007540AA">
        <w:rPr>
          <w:sz w:val="28"/>
          <w:szCs w:val="28"/>
        </w:rPr>
        <w:t xml:space="preserve">. </w:t>
      </w:r>
    </w:p>
    <w:p w:rsidR="00C765EC" w:rsidRPr="00D243FF" w:rsidRDefault="00C765EC" w:rsidP="00C765EC">
      <w:pPr>
        <w:ind w:firstLine="708"/>
        <w:jc w:val="both"/>
        <w:rPr>
          <w:sz w:val="28"/>
          <w:szCs w:val="28"/>
        </w:rPr>
      </w:pPr>
      <w:r w:rsidRPr="00D243FF">
        <w:rPr>
          <w:color w:val="FF0000"/>
          <w:sz w:val="28"/>
          <w:szCs w:val="28"/>
        </w:rPr>
        <w:t xml:space="preserve">(вопрос 2, 16) </w:t>
      </w:r>
      <w:r w:rsidRPr="00D243FF">
        <w:rPr>
          <w:sz w:val="28"/>
          <w:szCs w:val="28"/>
        </w:rPr>
        <w:t xml:space="preserve">В 2013 году, в рамках реализации программы социально-экономического развития было выделено 37 050,3 </w:t>
      </w:r>
      <w:proofErr w:type="spellStart"/>
      <w:r w:rsidRPr="00D243FF">
        <w:rPr>
          <w:sz w:val="28"/>
          <w:szCs w:val="28"/>
        </w:rPr>
        <w:t>тыс.руб</w:t>
      </w:r>
      <w:proofErr w:type="spellEnd"/>
      <w:r w:rsidRPr="00D243FF">
        <w:rPr>
          <w:sz w:val="28"/>
          <w:szCs w:val="28"/>
        </w:rPr>
        <w:t xml:space="preserve">., из которых </w:t>
      </w:r>
    </w:p>
    <w:p w:rsidR="00C765EC" w:rsidRPr="00D243FF" w:rsidRDefault="00C765EC" w:rsidP="00C765EC">
      <w:pPr>
        <w:ind w:firstLine="708"/>
        <w:jc w:val="both"/>
        <w:rPr>
          <w:sz w:val="28"/>
          <w:szCs w:val="28"/>
        </w:rPr>
      </w:pPr>
      <w:r w:rsidRPr="00D243FF">
        <w:rPr>
          <w:sz w:val="28"/>
          <w:szCs w:val="28"/>
        </w:rPr>
        <w:t xml:space="preserve">- 19 694,3 </w:t>
      </w:r>
      <w:proofErr w:type="spellStart"/>
      <w:r w:rsidRPr="00D243FF">
        <w:rPr>
          <w:sz w:val="28"/>
          <w:szCs w:val="28"/>
        </w:rPr>
        <w:t>тыс.руб</w:t>
      </w:r>
      <w:proofErr w:type="spellEnd"/>
      <w:r w:rsidRPr="00D243FF">
        <w:rPr>
          <w:sz w:val="28"/>
          <w:szCs w:val="28"/>
        </w:rPr>
        <w:t xml:space="preserve">. направлено на выборочный капитальный ремонт 11 многоквартирных домов (отремонтированы балконы – ул. Искры д.7, </w:t>
      </w:r>
      <w:proofErr w:type="spellStart"/>
      <w:r w:rsidRPr="00D243FF">
        <w:rPr>
          <w:sz w:val="28"/>
          <w:szCs w:val="28"/>
        </w:rPr>
        <w:t>ул.Искры</w:t>
      </w:r>
      <w:proofErr w:type="spellEnd"/>
      <w:r w:rsidRPr="00D243FF">
        <w:rPr>
          <w:sz w:val="28"/>
          <w:szCs w:val="28"/>
        </w:rPr>
        <w:t xml:space="preserve"> д.11, </w:t>
      </w:r>
      <w:proofErr w:type="spellStart"/>
      <w:r w:rsidRPr="00D243FF">
        <w:rPr>
          <w:sz w:val="28"/>
          <w:szCs w:val="28"/>
        </w:rPr>
        <w:t>ул.Радужная</w:t>
      </w:r>
      <w:proofErr w:type="spellEnd"/>
      <w:r w:rsidRPr="00D243FF">
        <w:rPr>
          <w:sz w:val="28"/>
          <w:szCs w:val="28"/>
        </w:rPr>
        <w:t xml:space="preserve"> д.4. к.2, </w:t>
      </w:r>
      <w:proofErr w:type="spellStart"/>
      <w:r w:rsidRPr="00D243FF">
        <w:rPr>
          <w:sz w:val="28"/>
          <w:szCs w:val="28"/>
        </w:rPr>
        <w:t>ул.Радужная</w:t>
      </w:r>
      <w:proofErr w:type="spellEnd"/>
      <w:r w:rsidRPr="00D243FF">
        <w:rPr>
          <w:sz w:val="28"/>
          <w:szCs w:val="28"/>
        </w:rPr>
        <w:t xml:space="preserve"> д.10,  </w:t>
      </w:r>
      <w:proofErr w:type="spellStart"/>
      <w:r w:rsidRPr="00D243FF">
        <w:rPr>
          <w:sz w:val="28"/>
          <w:szCs w:val="28"/>
        </w:rPr>
        <w:t>ул.Летчка</w:t>
      </w:r>
      <w:proofErr w:type="spellEnd"/>
      <w:r w:rsidRPr="00D243FF">
        <w:rPr>
          <w:sz w:val="28"/>
          <w:szCs w:val="28"/>
        </w:rPr>
        <w:t xml:space="preserve"> Бабушкина д.19/1, Летчика Бабушкина д.6; </w:t>
      </w:r>
    </w:p>
    <w:p w:rsidR="00C765EC" w:rsidRPr="00D243FF" w:rsidRDefault="00C765EC" w:rsidP="00C765EC">
      <w:pPr>
        <w:ind w:firstLine="708"/>
        <w:jc w:val="both"/>
        <w:rPr>
          <w:sz w:val="28"/>
          <w:szCs w:val="28"/>
        </w:rPr>
      </w:pPr>
      <w:r w:rsidRPr="00D243FF">
        <w:rPr>
          <w:sz w:val="28"/>
          <w:szCs w:val="28"/>
        </w:rPr>
        <w:t xml:space="preserve">ремонт стальной кровли- </w:t>
      </w:r>
      <w:proofErr w:type="spellStart"/>
      <w:r w:rsidRPr="00D243FF">
        <w:rPr>
          <w:sz w:val="28"/>
          <w:szCs w:val="28"/>
        </w:rPr>
        <w:t>ул.Летчка</w:t>
      </w:r>
      <w:proofErr w:type="spellEnd"/>
      <w:r w:rsidRPr="00D243FF">
        <w:rPr>
          <w:sz w:val="28"/>
          <w:szCs w:val="28"/>
        </w:rPr>
        <w:t xml:space="preserve"> Бабушкина д.19/1; </w:t>
      </w:r>
    </w:p>
    <w:p w:rsidR="00C765EC" w:rsidRPr="00D243FF" w:rsidRDefault="00C765EC" w:rsidP="00C765EC">
      <w:pPr>
        <w:ind w:firstLine="708"/>
        <w:jc w:val="both"/>
        <w:rPr>
          <w:sz w:val="28"/>
          <w:szCs w:val="28"/>
        </w:rPr>
      </w:pPr>
      <w:r w:rsidRPr="00D243FF">
        <w:rPr>
          <w:sz w:val="28"/>
          <w:szCs w:val="28"/>
        </w:rPr>
        <w:t xml:space="preserve">ремонт электросетей- </w:t>
      </w:r>
      <w:proofErr w:type="spellStart"/>
      <w:r w:rsidRPr="00D243FF">
        <w:rPr>
          <w:sz w:val="28"/>
          <w:szCs w:val="28"/>
        </w:rPr>
        <w:t>ул.Менжинского</w:t>
      </w:r>
      <w:proofErr w:type="spellEnd"/>
      <w:r w:rsidRPr="00D243FF">
        <w:rPr>
          <w:sz w:val="28"/>
          <w:szCs w:val="28"/>
        </w:rPr>
        <w:t xml:space="preserve"> д.19 к.1; </w:t>
      </w:r>
    </w:p>
    <w:p w:rsidR="00C765EC" w:rsidRPr="00D243FF" w:rsidRDefault="00C765EC" w:rsidP="00C765EC">
      <w:pPr>
        <w:ind w:firstLine="708"/>
        <w:jc w:val="both"/>
        <w:rPr>
          <w:sz w:val="28"/>
          <w:szCs w:val="28"/>
        </w:rPr>
      </w:pPr>
      <w:r w:rsidRPr="00D243FF">
        <w:rPr>
          <w:sz w:val="28"/>
          <w:szCs w:val="28"/>
        </w:rPr>
        <w:t xml:space="preserve">ремонт перекрытий ИТП- </w:t>
      </w:r>
      <w:proofErr w:type="spellStart"/>
      <w:r w:rsidRPr="00D243FF">
        <w:rPr>
          <w:sz w:val="28"/>
          <w:szCs w:val="28"/>
        </w:rPr>
        <w:t>ул.Енисейская</w:t>
      </w:r>
      <w:proofErr w:type="spellEnd"/>
      <w:r w:rsidRPr="00D243FF">
        <w:rPr>
          <w:sz w:val="28"/>
          <w:szCs w:val="28"/>
        </w:rPr>
        <w:t xml:space="preserve"> д.16/21; </w:t>
      </w:r>
    </w:p>
    <w:p w:rsidR="00C765EC" w:rsidRPr="00D243FF" w:rsidRDefault="00C765EC" w:rsidP="00C765EC">
      <w:pPr>
        <w:ind w:firstLine="708"/>
        <w:jc w:val="both"/>
        <w:rPr>
          <w:sz w:val="28"/>
          <w:szCs w:val="28"/>
        </w:rPr>
      </w:pPr>
      <w:r w:rsidRPr="00D243FF">
        <w:rPr>
          <w:sz w:val="28"/>
          <w:szCs w:val="28"/>
        </w:rPr>
        <w:t xml:space="preserve">ремонт системы </w:t>
      </w:r>
      <w:proofErr w:type="spellStart"/>
      <w:r w:rsidRPr="00D243FF">
        <w:rPr>
          <w:sz w:val="28"/>
          <w:szCs w:val="28"/>
        </w:rPr>
        <w:t>ДУиППА</w:t>
      </w:r>
      <w:proofErr w:type="spellEnd"/>
      <w:r w:rsidRPr="00D243FF">
        <w:rPr>
          <w:sz w:val="28"/>
          <w:szCs w:val="28"/>
        </w:rPr>
        <w:t xml:space="preserve">- Староватутинский </w:t>
      </w:r>
      <w:proofErr w:type="spellStart"/>
      <w:r w:rsidRPr="00D243FF">
        <w:rPr>
          <w:sz w:val="28"/>
          <w:szCs w:val="28"/>
        </w:rPr>
        <w:t>пр</w:t>
      </w:r>
      <w:proofErr w:type="spellEnd"/>
      <w:r w:rsidRPr="00D243FF">
        <w:rPr>
          <w:sz w:val="28"/>
          <w:szCs w:val="28"/>
        </w:rPr>
        <w:t xml:space="preserve">-д д.17; </w:t>
      </w:r>
    </w:p>
    <w:p w:rsidR="00C765EC" w:rsidRPr="00D243FF" w:rsidRDefault="00C765EC" w:rsidP="00C765EC">
      <w:pPr>
        <w:ind w:firstLine="708"/>
        <w:jc w:val="both"/>
        <w:rPr>
          <w:sz w:val="28"/>
          <w:szCs w:val="28"/>
        </w:rPr>
      </w:pPr>
      <w:r w:rsidRPr="00D243FF">
        <w:rPr>
          <w:sz w:val="28"/>
          <w:szCs w:val="28"/>
        </w:rPr>
        <w:t xml:space="preserve">замена экранов лоджий- </w:t>
      </w:r>
      <w:proofErr w:type="spellStart"/>
      <w:r w:rsidRPr="00D243FF">
        <w:rPr>
          <w:sz w:val="28"/>
          <w:szCs w:val="28"/>
        </w:rPr>
        <w:t>ул.Менжинского</w:t>
      </w:r>
      <w:proofErr w:type="spellEnd"/>
      <w:r w:rsidRPr="00D243FF">
        <w:rPr>
          <w:sz w:val="28"/>
          <w:szCs w:val="28"/>
        </w:rPr>
        <w:t xml:space="preserve"> д.21</w:t>
      </w:r>
    </w:p>
    <w:p w:rsidR="00C765EC" w:rsidRPr="00D243FF" w:rsidRDefault="00C765EC" w:rsidP="00C765EC">
      <w:pPr>
        <w:jc w:val="both"/>
        <w:rPr>
          <w:sz w:val="32"/>
          <w:szCs w:val="32"/>
        </w:rPr>
      </w:pPr>
      <w:r w:rsidRPr="00D243FF">
        <w:rPr>
          <w:sz w:val="28"/>
          <w:szCs w:val="28"/>
        </w:rPr>
        <w:t xml:space="preserve">- 17 665,3 </w:t>
      </w:r>
      <w:proofErr w:type="spellStart"/>
      <w:r w:rsidRPr="00D243FF">
        <w:rPr>
          <w:sz w:val="28"/>
          <w:szCs w:val="28"/>
        </w:rPr>
        <w:t>тыс.руб</w:t>
      </w:r>
      <w:proofErr w:type="spellEnd"/>
      <w:r w:rsidRPr="00D243FF">
        <w:rPr>
          <w:sz w:val="28"/>
          <w:szCs w:val="28"/>
        </w:rPr>
        <w:t xml:space="preserve">. направлено на благоустройство дворовых территорий, в рамках которой была обустроена пешеходная зона, проходящая через шесть дворовых территорий Бабушкинского района, а также произведена замена покрытий на </w:t>
      </w:r>
      <w:proofErr w:type="spellStart"/>
      <w:r w:rsidRPr="00D243FF">
        <w:rPr>
          <w:sz w:val="28"/>
          <w:szCs w:val="28"/>
        </w:rPr>
        <w:t>травмобезопасное</w:t>
      </w:r>
      <w:proofErr w:type="spellEnd"/>
      <w:r w:rsidRPr="00D243FF">
        <w:rPr>
          <w:sz w:val="28"/>
          <w:szCs w:val="28"/>
        </w:rPr>
        <w:t xml:space="preserve"> на 22 детских площадках Бабушкинского района.</w:t>
      </w:r>
      <w:r w:rsidRPr="00D243FF">
        <w:rPr>
          <w:sz w:val="32"/>
          <w:szCs w:val="32"/>
        </w:rPr>
        <w:t xml:space="preserve"> </w:t>
      </w:r>
    </w:p>
    <w:p w:rsidR="00C765EC" w:rsidRPr="00D243FF" w:rsidRDefault="00C765EC" w:rsidP="00C765EC">
      <w:pPr>
        <w:ind w:firstLine="708"/>
        <w:jc w:val="both"/>
        <w:rPr>
          <w:rFonts w:eastAsia="Calibri"/>
          <w:sz w:val="28"/>
          <w:szCs w:val="28"/>
        </w:rPr>
      </w:pPr>
      <w:r w:rsidRPr="00D243FF">
        <w:rPr>
          <w:sz w:val="28"/>
          <w:szCs w:val="28"/>
        </w:rPr>
        <w:lastRenderedPageBreak/>
        <w:t xml:space="preserve">В 2013 году </w:t>
      </w:r>
      <w:r w:rsidRPr="00D243FF">
        <w:rPr>
          <w:rFonts w:eastAsia="Calibri"/>
          <w:sz w:val="28"/>
          <w:szCs w:val="28"/>
        </w:rPr>
        <w:t>на приобретение товаров длительного пользования для жителей льготных категорий выделено 135,1 тыс. рублей.</w:t>
      </w:r>
    </w:p>
    <w:p w:rsidR="00C765EC" w:rsidRPr="00D243FF" w:rsidRDefault="00C765EC" w:rsidP="00C765EC">
      <w:pPr>
        <w:ind w:firstLine="708"/>
        <w:jc w:val="both"/>
        <w:rPr>
          <w:rFonts w:eastAsia="Calibri"/>
          <w:sz w:val="28"/>
          <w:szCs w:val="28"/>
        </w:rPr>
      </w:pPr>
      <w:r w:rsidRPr="00D243FF">
        <w:rPr>
          <w:rFonts w:eastAsia="Calibri"/>
          <w:sz w:val="28"/>
          <w:szCs w:val="28"/>
        </w:rPr>
        <w:t xml:space="preserve">Управой района для участников и ветеранов ВОВ, инвалидов, многодетных и малообеспеченных семей в 2013 году приобретены товары длительного пользования (в количестве 15 шт.) на общую сумму 216,6 тыс. рублей. </w:t>
      </w:r>
    </w:p>
    <w:p w:rsidR="00C765EC" w:rsidRPr="00D243FF" w:rsidRDefault="00C765EC" w:rsidP="00C765EC">
      <w:pPr>
        <w:ind w:firstLine="708"/>
        <w:jc w:val="both"/>
        <w:rPr>
          <w:rFonts w:eastAsia="Calibri"/>
          <w:sz w:val="28"/>
          <w:szCs w:val="28"/>
        </w:rPr>
      </w:pPr>
      <w:r w:rsidRPr="00D243FF">
        <w:rPr>
          <w:rFonts w:eastAsia="Calibri"/>
          <w:sz w:val="28"/>
          <w:szCs w:val="28"/>
        </w:rPr>
        <w:t xml:space="preserve">В Бабушкинском районе работают 10 общественных организаций и объединений. </w:t>
      </w:r>
    </w:p>
    <w:p w:rsidR="00C765EC" w:rsidRPr="00D243FF" w:rsidRDefault="00C765EC" w:rsidP="00C765EC">
      <w:pPr>
        <w:ind w:firstLine="708"/>
        <w:jc w:val="both"/>
        <w:rPr>
          <w:rFonts w:eastAsia="Calibri"/>
          <w:sz w:val="28"/>
          <w:szCs w:val="28"/>
        </w:rPr>
      </w:pPr>
      <w:r w:rsidRPr="00D243FF">
        <w:rPr>
          <w:rFonts w:eastAsia="Calibri"/>
          <w:sz w:val="28"/>
          <w:szCs w:val="28"/>
        </w:rPr>
        <w:tab/>
        <w:t>Общественные организации, работающие на территории района располагаются в 10 помещениях, находящихся в оперативном управлении управы Бабушкинского района для работы с населением.</w:t>
      </w:r>
    </w:p>
    <w:p w:rsidR="00C765EC" w:rsidRPr="00D243FF" w:rsidRDefault="00C765EC" w:rsidP="00C765EC">
      <w:pPr>
        <w:ind w:firstLine="708"/>
        <w:jc w:val="both"/>
        <w:rPr>
          <w:rFonts w:eastAsia="Calibri"/>
          <w:sz w:val="28"/>
          <w:szCs w:val="28"/>
        </w:rPr>
      </w:pPr>
      <w:r w:rsidRPr="00D243FF">
        <w:rPr>
          <w:rFonts w:eastAsia="Calibri"/>
          <w:sz w:val="28"/>
          <w:szCs w:val="28"/>
        </w:rPr>
        <w:t xml:space="preserve">В 2013 году на использование и содержание помещений, находящихся в оперативном управлении управы района выделено 403,5 тыс. рублей  (в </w:t>
      </w:r>
      <w:proofErr w:type="spellStart"/>
      <w:r w:rsidRPr="00D243FF">
        <w:rPr>
          <w:rFonts w:eastAsia="Calibri"/>
          <w:sz w:val="28"/>
          <w:szCs w:val="28"/>
        </w:rPr>
        <w:t>т.ч</w:t>
      </w:r>
      <w:proofErr w:type="spellEnd"/>
      <w:r w:rsidRPr="00D243FF">
        <w:rPr>
          <w:rFonts w:eastAsia="Calibri"/>
          <w:sz w:val="28"/>
          <w:szCs w:val="28"/>
        </w:rPr>
        <w:t xml:space="preserve">. услуги связи – 75,2 тыс. руб., коммунальные услуги – 204,5 тыс. руб., содержание помещений – 123,8 тыс. руб.). </w:t>
      </w:r>
    </w:p>
    <w:p w:rsidR="00C765EC" w:rsidRPr="00D243FF" w:rsidRDefault="00C765EC" w:rsidP="00C765EC">
      <w:pPr>
        <w:ind w:firstLine="708"/>
        <w:jc w:val="both"/>
        <w:rPr>
          <w:rFonts w:eastAsia="Calibri"/>
          <w:sz w:val="28"/>
          <w:szCs w:val="28"/>
        </w:rPr>
      </w:pPr>
      <w:r w:rsidRPr="00D243FF">
        <w:rPr>
          <w:rFonts w:eastAsia="Calibri"/>
          <w:sz w:val="28"/>
          <w:szCs w:val="28"/>
        </w:rPr>
        <w:t>Для работы общественных организаций  управа района ежегодно приобретает канцелярские товары. В 2013 году общественным организациям  предоставлены канцелярские товары на общую сумму 60,0 тыс. руб.</w:t>
      </w:r>
    </w:p>
    <w:p w:rsidR="00C765EC" w:rsidRPr="00315FDF" w:rsidRDefault="00C765EC" w:rsidP="00C765EC">
      <w:pPr>
        <w:ind w:firstLine="708"/>
        <w:jc w:val="both"/>
        <w:rPr>
          <w:sz w:val="28"/>
          <w:szCs w:val="28"/>
        </w:rPr>
      </w:pPr>
      <w:r w:rsidRPr="00315FDF">
        <w:rPr>
          <w:sz w:val="28"/>
          <w:szCs w:val="28"/>
        </w:rPr>
        <w:t xml:space="preserve">(вопрос 3)Экономия от проведения торгов по ВКР составила 5 840,4 </w:t>
      </w:r>
      <w:proofErr w:type="spellStart"/>
      <w:r w:rsidRPr="00315FDF">
        <w:rPr>
          <w:sz w:val="28"/>
          <w:szCs w:val="28"/>
        </w:rPr>
        <w:t>тыс.руб</w:t>
      </w:r>
      <w:proofErr w:type="spellEnd"/>
      <w:r w:rsidRPr="00315FDF">
        <w:rPr>
          <w:sz w:val="28"/>
          <w:szCs w:val="28"/>
        </w:rPr>
        <w:t xml:space="preserve">., из которых  3 504,2 </w:t>
      </w:r>
      <w:proofErr w:type="spellStart"/>
      <w:r w:rsidRPr="00315FDF">
        <w:rPr>
          <w:sz w:val="28"/>
          <w:szCs w:val="28"/>
        </w:rPr>
        <w:t>тыс.руб</w:t>
      </w:r>
      <w:proofErr w:type="spellEnd"/>
      <w:r w:rsidRPr="00315FDF">
        <w:rPr>
          <w:sz w:val="28"/>
          <w:szCs w:val="28"/>
        </w:rPr>
        <w:t xml:space="preserve">. были зарезервированы тендерным комитетом, а   2 336,2 </w:t>
      </w:r>
      <w:proofErr w:type="spellStart"/>
      <w:r w:rsidRPr="00315FDF">
        <w:rPr>
          <w:sz w:val="28"/>
          <w:szCs w:val="28"/>
        </w:rPr>
        <w:t>тыс.руб</w:t>
      </w:r>
      <w:proofErr w:type="spellEnd"/>
      <w:r w:rsidRPr="00315FDF">
        <w:rPr>
          <w:sz w:val="28"/>
          <w:szCs w:val="28"/>
        </w:rPr>
        <w:t>. были направлены на установку 1054 шт. индивидуальных приборов учета населению Бабушкинского районе.</w:t>
      </w:r>
    </w:p>
    <w:p w:rsidR="00C765EC" w:rsidRPr="00315FDF" w:rsidRDefault="00C765EC" w:rsidP="00C765EC">
      <w:pPr>
        <w:ind w:firstLine="708"/>
        <w:jc w:val="both"/>
        <w:rPr>
          <w:sz w:val="28"/>
          <w:szCs w:val="28"/>
        </w:rPr>
      </w:pPr>
      <w:r w:rsidRPr="00315FDF">
        <w:rPr>
          <w:sz w:val="28"/>
          <w:szCs w:val="28"/>
        </w:rPr>
        <w:t xml:space="preserve">Экономия от проведения торгов по благоустройству составила 5 573,9 </w:t>
      </w:r>
      <w:proofErr w:type="spellStart"/>
      <w:r w:rsidRPr="00315FDF">
        <w:rPr>
          <w:sz w:val="28"/>
          <w:szCs w:val="28"/>
        </w:rPr>
        <w:t>тыс.руб</w:t>
      </w:r>
      <w:proofErr w:type="spellEnd"/>
      <w:r w:rsidRPr="00315FDF">
        <w:rPr>
          <w:sz w:val="28"/>
          <w:szCs w:val="28"/>
        </w:rPr>
        <w:t xml:space="preserve">., из которых 3 064,15 </w:t>
      </w:r>
      <w:proofErr w:type="spellStart"/>
      <w:r w:rsidRPr="00315FDF">
        <w:rPr>
          <w:sz w:val="28"/>
          <w:szCs w:val="28"/>
        </w:rPr>
        <w:t>тыс.руб</w:t>
      </w:r>
      <w:proofErr w:type="spellEnd"/>
      <w:r w:rsidRPr="00315FDF">
        <w:rPr>
          <w:sz w:val="28"/>
          <w:szCs w:val="28"/>
        </w:rPr>
        <w:t xml:space="preserve">. были зарезервированы тендерным комитетом, а на оставшиеся 2 509,7 </w:t>
      </w:r>
      <w:proofErr w:type="spellStart"/>
      <w:r w:rsidRPr="00315FDF">
        <w:rPr>
          <w:sz w:val="28"/>
          <w:szCs w:val="28"/>
        </w:rPr>
        <w:t>тыс.руб</w:t>
      </w:r>
      <w:proofErr w:type="spellEnd"/>
      <w:r w:rsidRPr="00315FDF">
        <w:rPr>
          <w:sz w:val="28"/>
          <w:szCs w:val="28"/>
        </w:rPr>
        <w:t>. был проведен аукцион на выполнение работ по замене 26 штук контейнерных площадок.</w:t>
      </w:r>
    </w:p>
    <w:p w:rsidR="00C765EC" w:rsidRPr="00315FDF" w:rsidRDefault="00C765EC" w:rsidP="00C765EC">
      <w:pPr>
        <w:pStyle w:val="a8"/>
        <w:ind w:left="0"/>
        <w:jc w:val="both"/>
        <w:rPr>
          <w:szCs w:val="28"/>
        </w:rPr>
      </w:pPr>
      <w:r w:rsidRPr="00315FDF">
        <w:rPr>
          <w:szCs w:val="28"/>
        </w:rPr>
        <w:t xml:space="preserve">(вопрос 9, 10) Сведения о свободной площади представляет ГБУ МФЦ Бабушкинский и Управление Департамента Жилищной политики и жилищного фонда города Москвы.  </w:t>
      </w:r>
    </w:p>
    <w:p w:rsidR="00C765EC" w:rsidRPr="00D243FF" w:rsidRDefault="00C765EC" w:rsidP="00C765EC">
      <w:pPr>
        <w:ind w:firstLine="708"/>
        <w:jc w:val="both"/>
        <w:rPr>
          <w:sz w:val="28"/>
          <w:szCs w:val="28"/>
        </w:rPr>
      </w:pPr>
      <w:r w:rsidRPr="00D243FF">
        <w:rPr>
          <w:sz w:val="28"/>
          <w:szCs w:val="28"/>
        </w:rPr>
        <w:t xml:space="preserve">Все свободные, </w:t>
      </w:r>
      <w:r w:rsidRPr="00D243FF">
        <w:rPr>
          <w:b/>
          <w:sz w:val="28"/>
          <w:szCs w:val="28"/>
        </w:rPr>
        <w:t>16 квартир</w:t>
      </w:r>
      <w:r w:rsidRPr="00D243FF">
        <w:rPr>
          <w:sz w:val="28"/>
          <w:szCs w:val="28"/>
        </w:rPr>
        <w:t xml:space="preserve"> опечатаны, ключи находятся в </w:t>
      </w:r>
      <w:proofErr w:type="spellStart"/>
      <w:r w:rsidRPr="00D243FF">
        <w:rPr>
          <w:sz w:val="28"/>
          <w:szCs w:val="28"/>
        </w:rPr>
        <w:t>УДЖПиЖФ</w:t>
      </w:r>
      <w:proofErr w:type="spellEnd"/>
      <w:r w:rsidRPr="00D243FF">
        <w:rPr>
          <w:sz w:val="28"/>
          <w:szCs w:val="28"/>
        </w:rPr>
        <w:t xml:space="preserve"> города Москвы.</w:t>
      </w:r>
    </w:p>
    <w:p w:rsidR="00C765EC" w:rsidRPr="00D243FF" w:rsidRDefault="00C765EC" w:rsidP="00C765EC">
      <w:pPr>
        <w:ind w:firstLine="708"/>
        <w:contextualSpacing/>
        <w:jc w:val="both"/>
        <w:rPr>
          <w:sz w:val="28"/>
          <w:szCs w:val="28"/>
        </w:rPr>
      </w:pPr>
      <w:r w:rsidRPr="00D243FF">
        <w:rPr>
          <w:sz w:val="28"/>
          <w:szCs w:val="28"/>
        </w:rPr>
        <w:t xml:space="preserve">Незаконно занятые помещения на территории района. Согласно актов фактического проживания в </w:t>
      </w:r>
      <w:r w:rsidRPr="00D243FF">
        <w:rPr>
          <w:b/>
          <w:sz w:val="28"/>
          <w:szCs w:val="28"/>
        </w:rPr>
        <w:t>10 квартирах</w:t>
      </w:r>
      <w:r w:rsidRPr="00D243FF">
        <w:rPr>
          <w:sz w:val="28"/>
          <w:szCs w:val="28"/>
        </w:rPr>
        <w:t xml:space="preserve"> проживают сотрудники ОВД.</w:t>
      </w:r>
    </w:p>
    <w:p w:rsidR="00C765EC" w:rsidRPr="00D243FF" w:rsidRDefault="00C765EC" w:rsidP="00C765EC">
      <w:pPr>
        <w:ind w:firstLine="708"/>
        <w:contextualSpacing/>
        <w:jc w:val="both"/>
        <w:rPr>
          <w:sz w:val="28"/>
          <w:szCs w:val="28"/>
        </w:rPr>
      </w:pPr>
      <w:r w:rsidRPr="00D243FF">
        <w:rPr>
          <w:sz w:val="28"/>
          <w:szCs w:val="28"/>
        </w:rPr>
        <w:t xml:space="preserve">Вся информация по данным помещениям находится в Управляющих компаниях. Ответственными сотрудниками УК регулярно проводится инвентаризация свободной площади. По первому требованию, в адрес Департамента Жилищной политики и жилищного фонда города Москвы предоставляются оригиналы актов фактического проживания. </w:t>
      </w:r>
    </w:p>
    <w:p w:rsidR="00C765EC" w:rsidRPr="00D243FF" w:rsidRDefault="00C765EC" w:rsidP="00C765EC">
      <w:pPr>
        <w:jc w:val="both"/>
        <w:rPr>
          <w:sz w:val="28"/>
          <w:szCs w:val="28"/>
        </w:rPr>
      </w:pPr>
      <w:r w:rsidRPr="00D243FF">
        <w:rPr>
          <w:b/>
          <w:sz w:val="28"/>
          <w:szCs w:val="28"/>
        </w:rPr>
        <w:t>10 квартир</w:t>
      </w:r>
      <w:r w:rsidRPr="00D243FF">
        <w:rPr>
          <w:sz w:val="28"/>
          <w:szCs w:val="28"/>
        </w:rPr>
        <w:t xml:space="preserve"> – опечатаны, ключи находятся в  управляющих компаниях.</w:t>
      </w:r>
    </w:p>
    <w:p w:rsidR="00C765EC" w:rsidRPr="00D243FF" w:rsidRDefault="00C765EC" w:rsidP="00C765EC">
      <w:pPr>
        <w:jc w:val="both"/>
        <w:rPr>
          <w:sz w:val="28"/>
          <w:szCs w:val="28"/>
        </w:rPr>
      </w:pPr>
      <w:r w:rsidRPr="00D243FF">
        <w:rPr>
          <w:b/>
          <w:sz w:val="28"/>
          <w:szCs w:val="28"/>
        </w:rPr>
        <w:t>3 квартиры</w:t>
      </w:r>
      <w:r w:rsidRPr="00D243FF">
        <w:rPr>
          <w:sz w:val="28"/>
          <w:szCs w:val="28"/>
        </w:rPr>
        <w:t xml:space="preserve"> в стадии оформления документов родственниками бывших жителей.  </w:t>
      </w:r>
    </w:p>
    <w:p w:rsidR="00C765EC" w:rsidRPr="00D243FF" w:rsidRDefault="00C765EC" w:rsidP="00C765EC">
      <w:pPr>
        <w:ind w:firstLine="708"/>
        <w:jc w:val="both"/>
        <w:rPr>
          <w:sz w:val="28"/>
          <w:szCs w:val="28"/>
        </w:rPr>
      </w:pPr>
      <w:r w:rsidRPr="00D243FF">
        <w:rPr>
          <w:sz w:val="28"/>
          <w:szCs w:val="28"/>
        </w:rPr>
        <w:t xml:space="preserve">Данная информация  доведена до руководства Департамента Жилищной политики и жилищного фонда города Москвы. </w:t>
      </w:r>
    </w:p>
    <w:p w:rsidR="00C765EC" w:rsidRPr="00D243FF" w:rsidRDefault="00C765EC" w:rsidP="00C765EC">
      <w:pPr>
        <w:ind w:firstLine="708"/>
        <w:jc w:val="both"/>
        <w:rPr>
          <w:sz w:val="28"/>
          <w:szCs w:val="28"/>
        </w:rPr>
      </w:pPr>
      <w:r w:rsidRPr="00D243FF">
        <w:rPr>
          <w:sz w:val="28"/>
          <w:szCs w:val="28"/>
        </w:rPr>
        <w:t xml:space="preserve">По состоянию на 20.03.2014г. на территории Бабушкинского района   </w:t>
      </w:r>
      <w:r w:rsidRPr="00D243FF">
        <w:rPr>
          <w:b/>
          <w:sz w:val="28"/>
          <w:szCs w:val="28"/>
        </w:rPr>
        <w:t xml:space="preserve">ВСЕГО </w:t>
      </w:r>
      <w:r w:rsidRPr="00D243FF">
        <w:rPr>
          <w:sz w:val="28"/>
          <w:szCs w:val="28"/>
        </w:rPr>
        <w:t>39 свободных квартир.</w:t>
      </w:r>
    </w:p>
    <w:p w:rsidR="00C765EC" w:rsidRPr="00D243FF" w:rsidRDefault="00C765EC" w:rsidP="00C765EC">
      <w:pPr>
        <w:ind w:firstLine="708"/>
        <w:jc w:val="both"/>
        <w:rPr>
          <w:sz w:val="28"/>
          <w:szCs w:val="28"/>
        </w:rPr>
      </w:pPr>
    </w:p>
    <w:p w:rsidR="00AC7153" w:rsidRDefault="00AC7153" w:rsidP="00C765EC">
      <w:pPr>
        <w:pStyle w:val="2"/>
        <w:ind w:firstLine="709"/>
        <w:jc w:val="center"/>
        <w:rPr>
          <w:b/>
          <w:u w:val="single"/>
        </w:rPr>
      </w:pPr>
    </w:p>
    <w:p w:rsidR="00C765EC" w:rsidRPr="007540AA" w:rsidRDefault="00C765EC" w:rsidP="00C765EC">
      <w:pPr>
        <w:pStyle w:val="2"/>
        <w:ind w:firstLine="709"/>
        <w:jc w:val="center"/>
        <w:rPr>
          <w:b/>
          <w:u w:val="single"/>
        </w:rPr>
      </w:pPr>
      <w:r w:rsidRPr="00D243FF">
        <w:rPr>
          <w:b/>
          <w:u w:val="single"/>
        </w:rPr>
        <w:lastRenderedPageBreak/>
        <w:t>БЛАГОУСТР</w:t>
      </w:r>
      <w:r>
        <w:rPr>
          <w:b/>
          <w:u w:val="single"/>
        </w:rPr>
        <w:t>ОЙСТВО ТЕРРИТОРИИ РАЙОНА 2013г.</w:t>
      </w:r>
    </w:p>
    <w:p w:rsidR="00C765EC" w:rsidRPr="007540AA" w:rsidRDefault="00C765EC" w:rsidP="00C765EC">
      <w:pPr>
        <w:pStyle w:val="2"/>
        <w:spacing w:line="240" w:lineRule="auto"/>
        <w:ind w:firstLine="709"/>
        <w:jc w:val="both"/>
        <w:rPr>
          <w:sz w:val="28"/>
          <w:szCs w:val="28"/>
        </w:rPr>
      </w:pPr>
      <w:r w:rsidRPr="007540AA">
        <w:rPr>
          <w:sz w:val="28"/>
          <w:szCs w:val="28"/>
        </w:rPr>
        <w:t xml:space="preserve">В рамках программы благоустройства дворовых территорий в 2013г. в Бабушкинском районе приведено в порядок 93 дворовых территорий на общую сумму 52 308,5 </w:t>
      </w:r>
      <w:proofErr w:type="spellStart"/>
      <w:r w:rsidRPr="007540AA">
        <w:rPr>
          <w:sz w:val="28"/>
          <w:szCs w:val="28"/>
        </w:rPr>
        <w:t>тыс.руб</w:t>
      </w:r>
      <w:proofErr w:type="spellEnd"/>
      <w:r w:rsidRPr="007540AA">
        <w:rPr>
          <w:sz w:val="28"/>
          <w:szCs w:val="28"/>
        </w:rPr>
        <w:t xml:space="preserve">. </w:t>
      </w:r>
    </w:p>
    <w:p w:rsidR="00C765EC" w:rsidRPr="00D243FF" w:rsidRDefault="00C765EC" w:rsidP="00C765EC">
      <w:pPr>
        <w:shd w:val="clear" w:color="auto" w:fill="FFFFFF"/>
        <w:autoSpaceDE w:val="0"/>
        <w:autoSpaceDN w:val="0"/>
        <w:adjustRightInd w:val="0"/>
        <w:ind w:firstLine="709"/>
        <w:jc w:val="both"/>
        <w:rPr>
          <w:color w:val="000000"/>
          <w:sz w:val="28"/>
          <w:szCs w:val="28"/>
        </w:rPr>
      </w:pPr>
      <w:r w:rsidRPr="00D243FF">
        <w:rPr>
          <w:color w:val="000000"/>
          <w:sz w:val="28"/>
          <w:szCs w:val="28"/>
        </w:rPr>
        <w:t>При реализации программ по благоустройству территорий были выполнены следующие виды работ:</w:t>
      </w:r>
    </w:p>
    <w:p w:rsidR="00C765EC" w:rsidRPr="00D243FF" w:rsidRDefault="00C765EC" w:rsidP="00C765EC">
      <w:pPr>
        <w:jc w:val="both"/>
        <w:rPr>
          <w:sz w:val="28"/>
          <w:szCs w:val="28"/>
        </w:rPr>
      </w:pPr>
      <w:r w:rsidRPr="00D243FF">
        <w:rPr>
          <w:sz w:val="28"/>
          <w:szCs w:val="28"/>
        </w:rPr>
        <w:t xml:space="preserve">- произведен ремонт асфальтового покрытия 31 998.кв.м. на сумму 19 374,6 </w:t>
      </w:r>
      <w:proofErr w:type="spellStart"/>
      <w:r w:rsidRPr="00D243FF">
        <w:rPr>
          <w:sz w:val="28"/>
          <w:szCs w:val="28"/>
        </w:rPr>
        <w:t>тыс.руб</w:t>
      </w:r>
      <w:proofErr w:type="spellEnd"/>
      <w:r w:rsidRPr="00D243FF">
        <w:rPr>
          <w:sz w:val="28"/>
          <w:szCs w:val="28"/>
        </w:rPr>
        <w:t>. (19 адресов)</w:t>
      </w:r>
    </w:p>
    <w:p w:rsidR="00C765EC" w:rsidRPr="00D243FF" w:rsidRDefault="00C765EC" w:rsidP="00C765EC">
      <w:pPr>
        <w:jc w:val="both"/>
        <w:rPr>
          <w:sz w:val="28"/>
          <w:szCs w:val="28"/>
        </w:rPr>
      </w:pPr>
      <w:r w:rsidRPr="00D243FF">
        <w:rPr>
          <w:sz w:val="28"/>
          <w:szCs w:val="28"/>
        </w:rPr>
        <w:t xml:space="preserve">- замена бортового камня  2 730 </w:t>
      </w:r>
      <w:proofErr w:type="spellStart"/>
      <w:r w:rsidRPr="00D243FF">
        <w:rPr>
          <w:sz w:val="28"/>
          <w:szCs w:val="28"/>
        </w:rPr>
        <w:t>пог.м</w:t>
      </w:r>
      <w:proofErr w:type="spellEnd"/>
      <w:r w:rsidRPr="00D243FF">
        <w:rPr>
          <w:sz w:val="28"/>
          <w:szCs w:val="28"/>
        </w:rPr>
        <w:t xml:space="preserve">. на сумму 2 423,05 </w:t>
      </w:r>
      <w:proofErr w:type="spellStart"/>
      <w:r w:rsidRPr="00D243FF">
        <w:rPr>
          <w:sz w:val="28"/>
          <w:szCs w:val="28"/>
        </w:rPr>
        <w:t>тыс.руб</w:t>
      </w:r>
      <w:proofErr w:type="spellEnd"/>
      <w:r w:rsidRPr="00D243FF">
        <w:rPr>
          <w:sz w:val="28"/>
          <w:szCs w:val="28"/>
        </w:rPr>
        <w:t>.</w:t>
      </w:r>
    </w:p>
    <w:p w:rsidR="00C765EC" w:rsidRPr="00D243FF" w:rsidRDefault="00C765EC" w:rsidP="00C765EC">
      <w:pPr>
        <w:jc w:val="both"/>
        <w:rPr>
          <w:sz w:val="28"/>
          <w:szCs w:val="28"/>
        </w:rPr>
      </w:pPr>
      <w:r w:rsidRPr="00D243FF">
        <w:rPr>
          <w:sz w:val="28"/>
          <w:szCs w:val="28"/>
        </w:rPr>
        <w:t xml:space="preserve">- ремонт газона 1 226,6 </w:t>
      </w:r>
      <w:proofErr w:type="spellStart"/>
      <w:r w:rsidRPr="00D243FF">
        <w:rPr>
          <w:sz w:val="28"/>
          <w:szCs w:val="28"/>
        </w:rPr>
        <w:t>кв.м</w:t>
      </w:r>
      <w:proofErr w:type="spellEnd"/>
      <w:r w:rsidRPr="00D243FF">
        <w:rPr>
          <w:sz w:val="28"/>
          <w:szCs w:val="28"/>
        </w:rPr>
        <w:t xml:space="preserve">. на сумму 2 012,1 </w:t>
      </w:r>
      <w:proofErr w:type="spellStart"/>
      <w:r w:rsidRPr="00D243FF">
        <w:rPr>
          <w:sz w:val="28"/>
          <w:szCs w:val="28"/>
        </w:rPr>
        <w:t>тыс.руб</w:t>
      </w:r>
      <w:proofErr w:type="spellEnd"/>
      <w:r w:rsidRPr="00D243FF">
        <w:rPr>
          <w:sz w:val="28"/>
          <w:szCs w:val="28"/>
        </w:rPr>
        <w:t>. (18 адресов)</w:t>
      </w:r>
    </w:p>
    <w:p w:rsidR="00C765EC" w:rsidRPr="00D243FF" w:rsidRDefault="00C765EC" w:rsidP="00C765EC">
      <w:pPr>
        <w:jc w:val="both"/>
        <w:rPr>
          <w:sz w:val="28"/>
          <w:szCs w:val="28"/>
        </w:rPr>
      </w:pPr>
      <w:r w:rsidRPr="00D243FF">
        <w:rPr>
          <w:sz w:val="28"/>
          <w:szCs w:val="28"/>
        </w:rPr>
        <w:t xml:space="preserve">- заменено покрытий на детских площадках на </w:t>
      </w:r>
      <w:proofErr w:type="spellStart"/>
      <w:r w:rsidRPr="00D243FF">
        <w:rPr>
          <w:sz w:val="28"/>
          <w:szCs w:val="28"/>
        </w:rPr>
        <w:t>травмобезопасное</w:t>
      </w:r>
      <w:proofErr w:type="spellEnd"/>
      <w:r w:rsidRPr="00D243FF">
        <w:rPr>
          <w:sz w:val="28"/>
          <w:szCs w:val="28"/>
        </w:rPr>
        <w:t xml:space="preserve"> 2 201,1 </w:t>
      </w:r>
      <w:proofErr w:type="spellStart"/>
      <w:r w:rsidRPr="00D243FF">
        <w:rPr>
          <w:sz w:val="28"/>
          <w:szCs w:val="28"/>
        </w:rPr>
        <w:t>кв.м</w:t>
      </w:r>
      <w:proofErr w:type="spellEnd"/>
      <w:r w:rsidRPr="00D243FF">
        <w:rPr>
          <w:sz w:val="28"/>
          <w:szCs w:val="28"/>
        </w:rPr>
        <w:t xml:space="preserve">. на сумму 5 406,4 </w:t>
      </w:r>
      <w:proofErr w:type="spellStart"/>
      <w:r w:rsidRPr="00D243FF">
        <w:rPr>
          <w:sz w:val="28"/>
          <w:szCs w:val="28"/>
        </w:rPr>
        <w:t>тыс.руб</w:t>
      </w:r>
      <w:proofErr w:type="spellEnd"/>
      <w:r w:rsidRPr="00D243FF">
        <w:rPr>
          <w:sz w:val="28"/>
          <w:szCs w:val="28"/>
        </w:rPr>
        <w:t>.</w:t>
      </w:r>
    </w:p>
    <w:p w:rsidR="00C765EC" w:rsidRPr="00D243FF" w:rsidRDefault="00C765EC" w:rsidP="00C765EC">
      <w:pPr>
        <w:jc w:val="both"/>
        <w:rPr>
          <w:sz w:val="28"/>
          <w:szCs w:val="28"/>
        </w:rPr>
      </w:pPr>
      <w:r w:rsidRPr="00D243FF">
        <w:rPr>
          <w:sz w:val="28"/>
          <w:szCs w:val="28"/>
        </w:rPr>
        <w:t xml:space="preserve">- произведена замена малых архитектурных форм 75 штук на сумму 4 235,9 </w:t>
      </w:r>
      <w:proofErr w:type="spellStart"/>
      <w:r w:rsidRPr="00D243FF">
        <w:rPr>
          <w:sz w:val="28"/>
          <w:szCs w:val="28"/>
        </w:rPr>
        <w:t>тыс.руб</w:t>
      </w:r>
      <w:proofErr w:type="spellEnd"/>
      <w:r w:rsidRPr="00D243FF">
        <w:rPr>
          <w:sz w:val="28"/>
          <w:szCs w:val="28"/>
        </w:rPr>
        <w:t>.</w:t>
      </w:r>
    </w:p>
    <w:p w:rsidR="00C765EC" w:rsidRPr="00D243FF" w:rsidRDefault="00C765EC" w:rsidP="00C765EC">
      <w:pPr>
        <w:jc w:val="both"/>
        <w:rPr>
          <w:sz w:val="28"/>
          <w:szCs w:val="28"/>
        </w:rPr>
      </w:pPr>
      <w:r w:rsidRPr="00D243FF">
        <w:rPr>
          <w:sz w:val="28"/>
          <w:szCs w:val="28"/>
        </w:rPr>
        <w:t xml:space="preserve">- оборудованы площадки для отдыха – 51 шт. на сумму 412,9 </w:t>
      </w:r>
      <w:proofErr w:type="spellStart"/>
      <w:r w:rsidRPr="00D243FF">
        <w:rPr>
          <w:sz w:val="28"/>
          <w:szCs w:val="28"/>
        </w:rPr>
        <w:t>тыс.руб</w:t>
      </w:r>
      <w:proofErr w:type="spellEnd"/>
      <w:r w:rsidRPr="00D243FF">
        <w:rPr>
          <w:sz w:val="28"/>
          <w:szCs w:val="28"/>
        </w:rPr>
        <w:t>.</w:t>
      </w:r>
    </w:p>
    <w:p w:rsidR="00C765EC" w:rsidRPr="00D243FF" w:rsidRDefault="00C765EC" w:rsidP="00C765EC">
      <w:pPr>
        <w:jc w:val="both"/>
        <w:rPr>
          <w:sz w:val="28"/>
          <w:szCs w:val="28"/>
        </w:rPr>
      </w:pPr>
      <w:r w:rsidRPr="00D243FF">
        <w:rPr>
          <w:sz w:val="28"/>
          <w:szCs w:val="28"/>
        </w:rPr>
        <w:t xml:space="preserve">- посажено кустарников –  более 400 штук </w:t>
      </w:r>
    </w:p>
    <w:p w:rsidR="00C765EC" w:rsidRPr="00D243FF" w:rsidRDefault="00C765EC" w:rsidP="00C765EC">
      <w:pPr>
        <w:jc w:val="both"/>
        <w:rPr>
          <w:sz w:val="28"/>
          <w:szCs w:val="28"/>
        </w:rPr>
      </w:pPr>
      <w:r w:rsidRPr="00D243FF">
        <w:rPr>
          <w:sz w:val="28"/>
          <w:szCs w:val="28"/>
        </w:rPr>
        <w:t xml:space="preserve">- заменены контейнерные площадки 67 штук на сумму 6 950,0 </w:t>
      </w:r>
      <w:proofErr w:type="spellStart"/>
      <w:r w:rsidRPr="00D243FF">
        <w:rPr>
          <w:sz w:val="28"/>
          <w:szCs w:val="28"/>
        </w:rPr>
        <w:t>тыс.руб</w:t>
      </w:r>
      <w:proofErr w:type="spellEnd"/>
      <w:r w:rsidRPr="00D243FF">
        <w:rPr>
          <w:sz w:val="28"/>
          <w:szCs w:val="28"/>
        </w:rPr>
        <w:t>.</w:t>
      </w:r>
    </w:p>
    <w:p w:rsidR="00C765EC" w:rsidRPr="00D243FF" w:rsidRDefault="00C765EC" w:rsidP="00C765EC">
      <w:pPr>
        <w:jc w:val="both"/>
        <w:rPr>
          <w:sz w:val="28"/>
          <w:szCs w:val="28"/>
        </w:rPr>
      </w:pPr>
      <w:r w:rsidRPr="00D243FF">
        <w:rPr>
          <w:sz w:val="28"/>
          <w:szCs w:val="28"/>
        </w:rPr>
        <w:t xml:space="preserve">- устройство цветников – 51 штука на сумму 503,5 </w:t>
      </w:r>
      <w:proofErr w:type="spellStart"/>
      <w:r w:rsidRPr="00D243FF">
        <w:rPr>
          <w:sz w:val="28"/>
          <w:szCs w:val="28"/>
        </w:rPr>
        <w:t>тыс.руб</w:t>
      </w:r>
      <w:proofErr w:type="spellEnd"/>
      <w:r w:rsidRPr="00D243FF">
        <w:rPr>
          <w:sz w:val="28"/>
          <w:szCs w:val="28"/>
        </w:rPr>
        <w:t>.</w:t>
      </w:r>
    </w:p>
    <w:p w:rsidR="00C765EC" w:rsidRPr="00D243FF" w:rsidRDefault="00C765EC" w:rsidP="00C765EC">
      <w:pPr>
        <w:jc w:val="both"/>
        <w:rPr>
          <w:sz w:val="28"/>
          <w:szCs w:val="28"/>
        </w:rPr>
      </w:pPr>
      <w:r w:rsidRPr="00D243FF">
        <w:rPr>
          <w:sz w:val="28"/>
          <w:szCs w:val="28"/>
        </w:rPr>
        <w:t>- внесены изменения в паспорта планировочных решений на сумму 147,79</w:t>
      </w:r>
    </w:p>
    <w:p w:rsidR="00C765EC" w:rsidRPr="00D243FF" w:rsidRDefault="00C765EC" w:rsidP="00C765EC">
      <w:pPr>
        <w:jc w:val="both"/>
        <w:rPr>
          <w:sz w:val="28"/>
          <w:szCs w:val="28"/>
        </w:rPr>
      </w:pPr>
      <w:r w:rsidRPr="00D243FF">
        <w:rPr>
          <w:sz w:val="28"/>
          <w:szCs w:val="28"/>
        </w:rPr>
        <w:t xml:space="preserve">- произведена замена ограждений 1900 </w:t>
      </w:r>
      <w:proofErr w:type="spellStart"/>
      <w:r w:rsidRPr="00D243FF">
        <w:rPr>
          <w:sz w:val="28"/>
          <w:szCs w:val="28"/>
        </w:rPr>
        <w:t>пог.м</w:t>
      </w:r>
      <w:proofErr w:type="spellEnd"/>
      <w:r w:rsidRPr="00D243FF">
        <w:rPr>
          <w:sz w:val="28"/>
          <w:szCs w:val="28"/>
        </w:rPr>
        <w:t xml:space="preserve">. на сумму 4 659,9 </w:t>
      </w:r>
      <w:proofErr w:type="spellStart"/>
      <w:r w:rsidRPr="00D243FF">
        <w:rPr>
          <w:sz w:val="28"/>
          <w:szCs w:val="28"/>
        </w:rPr>
        <w:t>тыс.руб</w:t>
      </w:r>
      <w:proofErr w:type="spellEnd"/>
      <w:r w:rsidRPr="00D243FF">
        <w:rPr>
          <w:sz w:val="28"/>
          <w:szCs w:val="28"/>
        </w:rPr>
        <w:t>.</w:t>
      </w:r>
    </w:p>
    <w:p w:rsidR="00C765EC" w:rsidRPr="00D243FF" w:rsidRDefault="00C765EC" w:rsidP="00C765EC">
      <w:pPr>
        <w:jc w:val="both"/>
        <w:rPr>
          <w:sz w:val="28"/>
          <w:szCs w:val="28"/>
        </w:rPr>
      </w:pPr>
      <w:r w:rsidRPr="00D243FF">
        <w:rPr>
          <w:sz w:val="28"/>
          <w:szCs w:val="28"/>
        </w:rPr>
        <w:t xml:space="preserve">- устройство дорожек/тротуаров 2054 </w:t>
      </w:r>
      <w:proofErr w:type="spellStart"/>
      <w:r w:rsidRPr="00D243FF">
        <w:rPr>
          <w:sz w:val="28"/>
          <w:szCs w:val="28"/>
        </w:rPr>
        <w:t>кв.м</w:t>
      </w:r>
      <w:proofErr w:type="spellEnd"/>
      <w:r w:rsidRPr="00D243FF">
        <w:rPr>
          <w:sz w:val="28"/>
          <w:szCs w:val="28"/>
        </w:rPr>
        <w:t xml:space="preserve">. на сумму 5 283 </w:t>
      </w:r>
      <w:proofErr w:type="spellStart"/>
      <w:r w:rsidRPr="00D243FF">
        <w:rPr>
          <w:sz w:val="28"/>
          <w:szCs w:val="28"/>
        </w:rPr>
        <w:t>тыс.руб</w:t>
      </w:r>
      <w:proofErr w:type="spellEnd"/>
      <w:r w:rsidRPr="00D243FF">
        <w:rPr>
          <w:sz w:val="28"/>
          <w:szCs w:val="28"/>
        </w:rPr>
        <w:t>.</w:t>
      </w:r>
    </w:p>
    <w:p w:rsidR="00C765EC" w:rsidRPr="00D243FF" w:rsidRDefault="00C765EC" w:rsidP="00C765EC">
      <w:pPr>
        <w:shd w:val="clear" w:color="auto" w:fill="FFFFFF"/>
        <w:autoSpaceDE w:val="0"/>
        <w:autoSpaceDN w:val="0"/>
        <w:adjustRightInd w:val="0"/>
        <w:jc w:val="both"/>
        <w:rPr>
          <w:sz w:val="28"/>
          <w:szCs w:val="28"/>
        </w:rPr>
      </w:pPr>
      <w:r w:rsidRPr="00D243FF">
        <w:rPr>
          <w:sz w:val="28"/>
          <w:szCs w:val="28"/>
        </w:rPr>
        <w:t xml:space="preserve">- </w:t>
      </w:r>
      <w:proofErr w:type="spellStart"/>
      <w:r w:rsidRPr="00D243FF">
        <w:rPr>
          <w:sz w:val="28"/>
          <w:szCs w:val="28"/>
        </w:rPr>
        <w:t>устройтсво</w:t>
      </w:r>
      <w:proofErr w:type="spellEnd"/>
      <w:r w:rsidRPr="00D243FF">
        <w:rPr>
          <w:sz w:val="28"/>
          <w:szCs w:val="28"/>
        </w:rPr>
        <w:t xml:space="preserve"> новых парковочных мест 50 шт. на сумму 710,25 </w:t>
      </w:r>
      <w:proofErr w:type="spellStart"/>
      <w:r w:rsidRPr="00D243FF">
        <w:rPr>
          <w:sz w:val="28"/>
          <w:szCs w:val="28"/>
        </w:rPr>
        <w:t>тыс.руб</w:t>
      </w:r>
      <w:proofErr w:type="spellEnd"/>
      <w:r w:rsidRPr="00D243FF">
        <w:rPr>
          <w:sz w:val="28"/>
          <w:szCs w:val="28"/>
        </w:rPr>
        <w:t>.</w:t>
      </w:r>
    </w:p>
    <w:p w:rsidR="00C765EC" w:rsidRPr="00D243FF" w:rsidRDefault="00C765EC" w:rsidP="00C765EC">
      <w:pPr>
        <w:shd w:val="clear" w:color="auto" w:fill="FFFFFF"/>
        <w:autoSpaceDE w:val="0"/>
        <w:autoSpaceDN w:val="0"/>
        <w:adjustRightInd w:val="0"/>
        <w:jc w:val="both"/>
        <w:rPr>
          <w:sz w:val="28"/>
          <w:szCs w:val="28"/>
        </w:rPr>
      </w:pPr>
    </w:p>
    <w:p w:rsidR="00C765EC" w:rsidRPr="00D243FF" w:rsidRDefault="00C765EC" w:rsidP="00C765EC">
      <w:pPr>
        <w:ind w:firstLine="567"/>
        <w:jc w:val="both"/>
        <w:rPr>
          <w:sz w:val="28"/>
          <w:szCs w:val="28"/>
        </w:rPr>
      </w:pPr>
      <w:r w:rsidRPr="00D243FF">
        <w:rPr>
          <w:sz w:val="28"/>
          <w:szCs w:val="28"/>
        </w:rPr>
        <w:t>В Бабушкинском районе всего 160 детских площадок, из них:</w:t>
      </w:r>
    </w:p>
    <w:p w:rsidR="00C765EC" w:rsidRPr="00D243FF" w:rsidRDefault="00C765EC" w:rsidP="00C765EC">
      <w:pPr>
        <w:ind w:firstLine="567"/>
        <w:jc w:val="both"/>
        <w:rPr>
          <w:sz w:val="28"/>
          <w:szCs w:val="28"/>
        </w:rPr>
      </w:pPr>
      <w:r w:rsidRPr="00D243FF">
        <w:rPr>
          <w:sz w:val="28"/>
          <w:szCs w:val="28"/>
        </w:rPr>
        <w:t xml:space="preserve">В 2012 г  обустроены резиновым покрытием – 85 </w:t>
      </w:r>
      <w:proofErr w:type="spellStart"/>
      <w:r w:rsidRPr="00D243FF">
        <w:rPr>
          <w:sz w:val="28"/>
          <w:szCs w:val="28"/>
        </w:rPr>
        <w:t>шт</w:t>
      </w:r>
      <w:proofErr w:type="spellEnd"/>
    </w:p>
    <w:p w:rsidR="00C765EC" w:rsidRPr="00D243FF" w:rsidRDefault="00C765EC" w:rsidP="00C765EC">
      <w:pPr>
        <w:ind w:firstLine="567"/>
        <w:jc w:val="both"/>
        <w:rPr>
          <w:sz w:val="28"/>
          <w:szCs w:val="28"/>
        </w:rPr>
      </w:pPr>
      <w:r w:rsidRPr="00D243FF">
        <w:rPr>
          <w:sz w:val="28"/>
          <w:szCs w:val="28"/>
        </w:rPr>
        <w:t xml:space="preserve">В 2013 г– обустроены резиновым покрытием 43 </w:t>
      </w:r>
      <w:proofErr w:type="spellStart"/>
      <w:r w:rsidRPr="00D243FF">
        <w:rPr>
          <w:sz w:val="28"/>
          <w:szCs w:val="28"/>
        </w:rPr>
        <w:t>шт</w:t>
      </w:r>
      <w:proofErr w:type="spellEnd"/>
      <w:r w:rsidRPr="00D243FF">
        <w:rPr>
          <w:sz w:val="28"/>
          <w:szCs w:val="28"/>
        </w:rPr>
        <w:t xml:space="preserve">(резинка + МАФ), </w:t>
      </w:r>
    </w:p>
    <w:p w:rsidR="00C765EC" w:rsidRPr="00D243FF" w:rsidRDefault="00C765EC" w:rsidP="00C765EC">
      <w:pPr>
        <w:ind w:firstLine="567"/>
        <w:jc w:val="both"/>
        <w:rPr>
          <w:sz w:val="28"/>
          <w:szCs w:val="28"/>
        </w:rPr>
      </w:pPr>
      <w:r w:rsidRPr="00D243FF">
        <w:rPr>
          <w:sz w:val="28"/>
          <w:szCs w:val="28"/>
        </w:rPr>
        <w:t xml:space="preserve">На 2014 г запланировано обустроить – 20 </w:t>
      </w:r>
      <w:proofErr w:type="spellStart"/>
      <w:r w:rsidRPr="00D243FF">
        <w:rPr>
          <w:sz w:val="28"/>
          <w:szCs w:val="28"/>
        </w:rPr>
        <w:t>шт</w:t>
      </w:r>
      <w:proofErr w:type="spellEnd"/>
    </w:p>
    <w:p w:rsidR="00C765EC" w:rsidRPr="00D243FF" w:rsidRDefault="00C765EC" w:rsidP="00C765EC">
      <w:pPr>
        <w:jc w:val="both"/>
        <w:rPr>
          <w:sz w:val="28"/>
          <w:szCs w:val="28"/>
        </w:rPr>
      </w:pPr>
      <w:r w:rsidRPr="00D243FF">
        <w:rPr>
          <w:sz w:val="28"/>
          <w:szCs w:val="28"/>
        </w:rPr>
        <w:t xml:space="preserve">По состоянию на 2014г детские площадки с резиновым покрытием 125 из 160 </w:t>
      </w:r>
      <w:proofErr w:type="spellStart"/>
      <w:r w:rsidRPr="00D243FF">
        <w:rPr>
          <w:sz w:val="28"/>
          <w:szCs w:val="28"/>
        </w:rPr>
        <w:t>шт</w:t>
      </w:r>
      <w:proofErr w:type="spellEnd"/>
      <w:r w:rsidRPr="00D243FF">
        <w:rPr>
          <w:sz w:val="28"/>
          <w:szCs w:val="28"/>
        </w:rPr>
        <w:t>, что составляет 78% от общего количества.</w:t>
      </w:r>
    </w:p>
    <w:p w:rsidR="00C765EC" w:rsidRPr="00D243FF" w:rsidRDefault="00C765EC" w:rsidP="00C765EC">
      <w:pPr>
        <w:jc w:val="both"/>
        <w:rPr>
          <w:sz w:val="28"/>
          <w:szCs w:val="28"/>
        </w:rPr>
      </w:pPr>
      <w:r w:rsidRPr="00D243FF">
        <w:rPr>
          <w:sz w:val="28"/>
          <w:szCs w:val="28"/>
        </w:rPr>
        <w:t xml:space="preserve">Контейнерных площадок в Бабушкинском районе – 92 </w:t>
      </w:r>
      <w:proofErr w:type="spellStart"/>
      <w:r w:rsidRPr="00D243FF">
        <w:rPr>
          <w:sz w:val="28"/>
          <w:szCs w:val="28"/>
        </w:rPr>
        <w:t>шт</w:t>
      </w:r>
      <w:proofErr w:type="spellEnd"/>
    </w:p>
    <w:p w:rsidR="00C765EC" w:rsidRPr="00D243FF" w:rsidRDefault="00C765EC" w:rsidP="00C765EC">
      <w:pPr>
        <w:ind w:firstLine="708"/>
        <w:jc w:val="both"/>
        <w:rPr>
          <w:sz w:val="28"/>
          <w:szCs w:val="28"/>
        </w:rPr>
      </w:pPr>
      <w:r w:rsidRPr="00D243FF">
        <w:rPr>
          <w:sz w:val="28"/>
          <w:szCs w:val="28"/>
        </w:rPr>
        <w:t xml:space="preserve">В 2013 г реконструированы на новые – 43 </w:t>
      </w:r>
      <w:proofErr w:type="spellStart"/>
      <w:r w:rsidRPr="00D243FF">
        <w:rPr>
          <w:sz w:val="28"/>
          <w:szCs w:val="28"/>
        </w:rPr>
        <w:t>шт</w:t>
      </w:r>
      <w:proofErr w:type="spellEnd"/>
      <w:r w:rsidRPr="00D243FF">
        <w:rPr>
          <w:sz w:val="28"/>
          <w:szCs w:val="28"/>
        </w:rPr>
        <w:t xml:space="preserve"> что составляет 47% от общего количества. </w:t>
      </w:r>
    </w:p>
    <w:p w:rsidR="00C765EC" w:rsidRPr="00D243FF" w:rsidRDefault="00C765EC" w:rsidP="00C765EC">
      <w:pPr>
        <w:pStyle w:val="30"/>
        <w:shd w:val="clear" w:color="auto" w:fill="auto"/>
        <w:spacing w:before="0" w:after="0" w:line="240" w:lineRule="auto"/>
        <w:ind w:left="502" w:firstLine="0"/>
        <w:rPr>
          <w:rFonts w:ascii="Times New Roman" w:hAnsi="Times New Roman" w:cs="Times New Roman"/>
          <w:i w:val="0"/>
          <w:sz w:val="28"/>
          <w:szCs w:val="28"/>
        </w:rPr>
      </w:pPr>
    </w:p>
    <w:p w:rsidR="00C765EC" w:rsidRPr="00D243FF" w:rsidRDefault="00C765EC" w:rsidP="00C765EC">
      <w:pPr>
        <w:pStyle w:val="30"/>
        <w:shd w:val="clear" w:color="auto" w:fill="auto"/>
        <w:spacing w:before="0" w:after="0" w:line="240" w:lineRule="auto"/>
        <w:ind w:left="502" w:firstLine="0"/>
        <w:rPr>
          <w:rFonts w:ascii="Times New Roman" w:hAnsi="Times New Roman" w:cs="Times New Roman"/>
          <w:i w:val="0"/>
          <w:sz w:val="28"/>
          <w:szCs w:val="28"/>
        </w:rPr>
      </w:pPr>
      <w:r w:rsidRPr="00D243FF">
        <w:rPr>
          <w:rFonts w:ascii="Times New Roman" w:hAnsi="Times New Roman" w:cs="Times New Roman"/>
          <w:i w:val="0"/>
          <w:sz w:val="28"/>
          <w:szCs w:val="28"/>
        </w:rPr>
        <w:t xml:space="preserve">По государственной  программе «Жилище». </w:t>
      </w:r>
    </w:p>
    <w:p w:rsidR="00C765EC" w:rsidRPr="00D243FF" w:rsidRDefault="00C765EC" w:rsidP="00C765EC">
      <w:pPr>
        <w:pStyle w:val="1"/>
        <w:shd w:val="clear" w:color="auto" w:fill="auto"/>
        <w:spacing w:before="0" w:line="240" w:lineRule="auto"/>
        <w:ind w:left="40"/>
        <w:rPr>
          <w:rFonts w:ascii="Times New Roman" w:hAnsi="Times New Roman" w:cs="Times New Roman"/>
          <w:sz w:val="28"/>
          <w:szCs w:val="28"/>
        </w:rPr>
      </w:pPr>
      <w:r w:rsidRPr="00D243FF">
        <w:rPr>
          <w:rFonts w:ascii="Times New Roman" w:hAnsi="Times New Roman" w:cs="Times New Roman"/>
          <w:sz w:val="28"/>
          <w:szCs w:val="28"/>
        </w:rPr>
        <w:t xml:space="preserve">Выделено финансирования - </w:t>
      </w:r>
      <w:r w:rsidRPr="00D243FF">
        <w:rPr>
          <w:rFonts w:ascii="Times New Roman" w:hAnsi="Times New Roman" w:cs="Times New Roman"/>
          <w:b/>
          <w:sz w:val="28"/>
          <w:szCs w:val="28"/>
        </w:rPr>
        <w:t>34 м</w:t>
      </w:r>
      <w:r w:rsidRPr="00D243FF">
        <w:rPr>
          <w:rFonts w:ascii="Times New Roman" w:hAnsi="Times New Roman" w:cs="Times New Roman"/>
          <w:sz w:val="28"/>
          <w:szCs w:val="28"/>
        </w:rPr>
        <w:t>лн. рублей</w:t>
      </w:r>
    </w:p>
    <w:p w:rsidR="00C765EC" w:rsidRPr="00D243FF" w:rsidRDefault="00C765EC" w:rsidP="00C765EC">
      <w:pPr>
        <w:pStyle w:val="1"/>
        <w:shd w:val="clear" w:color="auto" w:fill="auto"/>
        <w:spacing w:before="0" w:line="240" w:lineRule="auto"/>
        <w:ind w:left="40"/>
        <w:rPr>
          <w:rFonts w:ascii="Times New Roman" w:hAnsi="Times New Roman" w:cs="Times New Roman"/>
          <w:sz w:val="28"/>
          <w:szCs w:val="28"/>
        </w:rPr>
      </w:pPr>
      <w:r w:rsidRPr="00D243FF">
        <w:rPr>
          <w:rFonts w:ascii="Times New Roman" w:hAnsi="Times New Roman" w:cs="Times New Roman"/>
          <w:sz w:val="28"/>
          <w:szCs w:val="28"/>
        </w:rPr>
        <w:t xml:space="preserve">Сумма контрактов составила 21 651,91 </w:t>
      </w:r>
      <w:proofErr w:type="spellStart"/>
      <w:r w:rsidRPr="00D243FF">
        <w:rPr>
          <w:rFonts w:ascii="Times New Roman" w:hAnsi="Times New Roman" w:cs="Times New Roman"/>
          <w:sz w:val="28"/>
          <w:szCs w:val="28"/>
        </w:rPr>
        <w:t>тыс.руб</w:t>
      </w:r>
      <w:proofErr w:type="spellEnd"/>
      <w:r w:rsidRPr="00D243FF">
        <w:rPr>
          <w:rFonts w:ascii="Times New Roman" w:hAnsi="Times New Roman" w:cs="Times New Roman"/>
          <w:sz w:val="28"/>
          <w:szCs w:val="28"/>
        </w:rPr>
        <w:t xml:space="preserve">., при этом экономия бюджетных средств составила 12 348,1 </w:t>
      </w:r>
      <w:proofErr w:type="spellStart"/>
      <w:r w:rsidRPr="00D243FF">
        <w:rPr>
          <w:rFonts w:ascii="Times New Roman" w:hAnsi="Times New Roman" w:cs="Times New Roman"/>
          <w:sz w:val="28"/>
          <w:szCs w:val="28"/>
        </w:rPr>
        <w:t>тыс.руб</w:t>
      </w:r>
      <w:proofErr w:type="spellEnd"/>
      <w:r w:rsidRPr="00D243FF">
        <w:rPr>
          <w:rFonts w:ascii="Times New Roman" w:hAnsi="Times New Roman" w:cs="Times New Roman"/>
          <w:sz w:val="28"/>
          <w:szCs w:val="28"/>
        </w:rPr>
        <w:t>. (33%)</w:t>
      </w:r>
    </w:p>
    <w:p w:rsidR="00C765EC" w:rsidRPr="00D243FF" w:rsidRDefault="00C765EC" w:rsidP="00C765EC">
      <w:pPr>
        <w:pStyle w:val="a8"/>
        <w:jc w:val="both"/>
        <w:rPr>
          <w:szCs w:val="28"/>
        </w:rPr>
      </w:pPr>
      <w:r w:rsidRPr="00D243FF">
        <w:rPr>
          <w:szCs w:val="28"/>
        </w:rPr>
        <w:t xml:space="preserve">Предусмотрены работы на 20 дворовых территориях, </w:t>
      </w:r>
    </w:p>
    <w:p w:rsidR="00C765EC" w:rsidRPr="00D243FF" w:rsidRDefault="00C765EC" w:rsidP="00C765EC">
      <w:pPr>
        <w:pStyle w:val="a8"/>
        <w:jc w:val="both"/>
        <w:rPr>
          <w:szCs w:val="28"/>
        </w:rPr>
      </w:pPr>
      <w:r w:rsidRPr="00D243FF">
        <w:rPr>
          <w:szCs w:val="28"/>
        </w:rPr>
        <w:t xml:space="preserve">- ремонт АБП – 24 137 </w:t>
      </w:r>
      <w:proofErr w:type="spellStart"/>
      <w:r w:rsidRPr="00D243FF">
        <w:rPr>
          <w:szCs w:val="28"/>
        </w:rPr>
        <w:t>кв.м</w:t>
      </w:r>
      <w:proofErr w:type="spellEnd"/>
      <w:r w:rsidRPr="00D243FF">
        <w:rPr>
          <w:szCs w:val="28"/>
        </w:rPr>
        <w:t>.</w:t>
      </w:r>
    </w:p>
    <w:p w:rsidR="00C765EC" w:rsidRPr="00D243FF" w:rsidRDefault="00C765EC" w:rsidP="00C765EC">
      <w:pPr>
        <w:ind w:left="708"/>
        <w:jc w:val="both"/>
        <w:rPr>
          <w:sz w:val="28"/>
          <w:szCs w:val="28"/>
        </w:rPr>
      </w:pPr>
      <w:r w:rsidRPr="00D243FF">
        <w:rPr>
          <w:sz w:val="28"/>
          <w:szCs w:val="28"/>
        </w:rPr>
        <w:t xml:space="preserve">- замена бортового камня – 3 191 </w:t>
      </w:r>
      <w:proofErr w:type="spellStart"/>
      <w:r w:rsidRPr="00D243FF">
        <w:rPr>
          <w:sz w:val="28"/>
          <w:szCs w:val="28"/>
        </w:rPr>
        <w:t>кв.м</w:t>
      </w:r>
      <w:proofErr w:type="spellEnd"/>
      <w:r w:rsidRPr="00D243FF">
        <w:rPr>
          <w:sz w:val="28"/>
          <w:szCs w:val="28"/>
        </w:rPr>
        <w:t>.</w:t>
      </w:r>
    </w:p>
    <w:p w:rsidR="00C765EC" w:rsidRPr="00D243FF" w:rsidRDefault="00C765EC" w:rsidP="00C765EC">
      <w:pPr>
        <w:ind w:left="708"/>
        <w:rPr>
          <w:sz w:val="28"/>
          <w:szCs w:val="28"/>
        </w:rPr>
      </w:pPr>
      <w:r w:rsidRPr="00D243FF">
        <w:rPr>
          <w:sz w:val="28"/>
          <w:szCs w:val="28"/>
        </w:rPr>
        <w:t xml:space="preserve">- ремонт газонов – 38 586 </w:t>
      </w:r>
      <w:proofErr w:type="spellStart"/>
      <w:r w:rsidRPr="00D243FF">
        <w:rPr>
          <w:sz w:val="28"/>
          <w:szCs w:val="28"/>
        </w:rPr>
        <w:t>кв.м</w:t>
      </w:r>
      <w:proofErr w:type="spellEnd"/>
      <w:r w:rsidRPr="00D243FF">
        <w:rPr>
          <w:sz w:val="28"/>
          <w:szCs w:val="28"/>
        </w:rPr>
        <w:t>.</w:t>
      </w:r>
    </w:p>
    <w:p w:rsidR="00C765EC" w:rsidRPr="00D243FF" w:rsidRDefault="00C765EC" w:rsidP="00C765EC">
      <w:pPr>
        <w:ind w:left="708"/>
        <w:rPr>
          <w:sz w:val="28"/>
          <w:szCs w:val="28"/>
        </w:rPr>
      </w:pPr>
      <w:r w:rsidRPr="00D243FF">
        <w:rPr>
          <w:sz w:val="28"/>
          <w:szCs w:val="28"/>
        </w:rPr>
        <w:t xml:space="preserve">- устройство ограждений – 5 144 </w:t>
      </w:r>
      <w:proofErr w:type="spellStart"/>
      <w:r w:rsidRPr="00D243FF">
        <w:rPr>
          <w:sz w:val="28"/>
          <w:szCs w:val="28"/>
        </w:rPr>
        <w:t>пог.м</w:t>
      </w:r>
      <w:proofErr w:type="spellEnd"/>
      <w:r w:rsidRPr="00D243FF">
        <w:rPr>
          <w:sz w:val="28"/>
          <w:szCs w:val="28"/>
        </w:rPr>
        <w:t>.</w:t>
      </w:r>
    </w:p>
    <w:p w:rsidR="00C765EC" w:rsidRPr="00D243FF" w:rsidRDefault="00C765EC" w:rsidP="00C765EC">
      <w:pPr>
        <w:ind w:left="708"/>
        <w:rPr>
          <w:sz w:val="28"/>
          <w:szCs w:val="28"/>
        </w:rPr>
      </w:pPr>
      <w:r w:rsidRPr="00D243FF">
        <w:rPr>
          <w:sz w:val="28"/>
          <w:szCs w:val="28"/>
        </w:rPr>
        <w:t xml:space="preserve">- устройство цветников - 449 </w:t>
      </w:r>
      <w:proofErr w:type="spellStart"/>
      <w:r w:rsidRPr="00D243FF">
        <w:rPr>
          <w:sz w:val="28"/>
          <w:szCs w:val="28"/>
        </w:rPr>
        <w:t>кв.м</w:t>
      </w:r>
      <w:proofErr w:type="spellEnd"/>
      <w:r w:rsidRPr="00D243FF">
        <w:rPr>
          <w:sz w:val="28"/>
          <w:szCs w:val="28"/>
        </w:rPr>
        <w:t>.</w:t>
      </w:r>
    </w:p>
    <w:p w:rsidR="00C765EC" w:rsidRPr="00D243FF" w:rsidRDefault="00C765EC" w:rsidP="00C765EC">
      <w:pPr>
        <w:ind w:firstLine="708"/>
        <w:jc w:val="both"/>
        <w:rPr>
          <w:sz w:val="28"/>
          <w:szCs w:val="28"/>
        </w:rPr>
      </w:pPr>
      <w:r w:rsidRPr="00D243FF">
        <w:rPr>
          <w:sz w:val="28"/>
          <w:szCs w:val="28"/>
        </w:rPr>
        <w:lastRenderedPageBreak/>
        <w:t>-устройство кустарников – 100 шт. а также работы по обустрой</w:t>
      </w:r>
      <w:r>
        <w:rPr>
          <w:sz w:val="28"/>
          <w:szCs w:val="28"/>
        </w:rPr>
        <w:t>ст</w:t>
      </w:r>
      <w:r w:rsidRPr="00D243FF">
        <w:rPr>
          <w:sz w:val="28"/>
          <w:szCs w:val="28"/>
        </w:rPr>
        <w:t xml:space="preserve">ву социально значимого объекта - пешеходной зоны, общей площадью 50,003 </w:t>
      </w:r>
      <w:proofErr w:type="spellStart"/>
      <w:r w:rsidRPr="00D243FF">
        <w:rPr>
          <w:sz w:val="28"/>
          <w:szCs w:val="28"/>
        </w:rPr>
        <w:t>кв.м</w:t>
      </w:r>
      <w:proofErr w:type="spellEnd"/>
      <w:r w:rsidRPr="00D243FF">
        <w:rPr>
          <w:sz w:val="28"/>
          <w:szCs w:val="28"/>
        </w:rPr>
        <w:t>. и протяженностью 1 км со следующими видами работ:</w:t>
      </w:r>
      <w:r w:rsidRPr="00D243FF">
        <w:rPr>
          <w:sz w:val="28"/>
          <w:szCs w:val="28"/>
        </w:rPr>
        <w:tab/>
      </w:r>
    </w:p>
    <w:p w:rsidR="00C765EC" w:rsidRPr="00D243FF" w:rsidRDefault="00C765EC" w:rsidP="00C765EC">
      <w:pPr>
        <w:ind w:firstLine="708"/>
        <w:jc w:val="both"/>
        <w:rPr>
          <w:sz w:val="28"/>
          <w:szCs w:val="28"/>
        </w:rPr>
      </w:pPr>
      <w:r w:rsidRPr="00D243FF">
        <w:rPr>
          <w:sz w:val="28"/>
          <w:szCs w:val="28"/>
        </w:rPr>
        <w:t xml:space="preserve">В рамках проведения работ по благоустройству была создана пешеходная зона в микрорайоне по адресам: Ул. Енисейская д.21, д.25,  д.29,  д.33,  д.31 к.1 </w:t>
      </w:r>
    </w:p>
    <w:p w:rsidR="00C765EC" w:rsidRPr="007540AA" w:rsidRDefault="00C765EC" w:rsidP="00C765EC">
      <w:pPr>
        <w:pStyle w:val="2"/>
        <w:spacing w:line="240" w:lineRule="auto"/>
        <w:ind w:firstLine="709"/>
        <w:rPr>
          <w:sz w:val="28"/>
          <w:szCs w:val="28"/>
        </w:rPr>
      </w:pPr>
      <w:r w:rsidRPr="007540AA">
        <w:rPr>
          <w:sz w:val="28"/>
          <w:szCs w:val="28"/>
        </w:rPr>
        <w:t>Староватутинский проезд д.13, д.15.</w:t>
      </w:r>
    </w:p>
    <w:p w:rsidR="00C765EC" w:rsidRPr="007540AA" w:rsidRDefault="00C765EC" w:rsidP="00C765EC">
      <w:pPr>
        <w:pStyle w:val="2"/>
        <w:spacing w:line="240" w:lineRule="auto"/>
        <w:ind w:firstLine="709"/>
        <w:rPr>
          <w:sz w:val="28"/>
          <w:szCs w:val="28"/>
        </w:rPr>
      </w:pPr>
      <w:r w:rsidRPr="007540AA">
        <w:rPr>
          <w:b/>
          <w:bCs/>
          <w:sz w:val="28"/>
          <w:szCs w:val="28"/>
        </w:rPr>
        <w:t xml:space="preserve">Общая протяженность пешеходной зоны составляет 896 </w:t>
      </w:r>
      <w:proofErr w:type="spellStart"/>
      <w:r w:rsidRPr="007540AA">
        <w:rPr>
          <w:b/>
          <w:bCs/>
          <w:sz w:val="28"/>
          <w:szCs w:val="28"/>
        </w:rPr>
        <w:t>п.м</w:t>
      </w:r>
      <w:proofErr w:type="spellEnd"/>
      <w:r w:rsidRPr="007540AA">
        <w:rPr>
          <w:b/>
          <w:bCs/>
          <w:sz w:val="28"/>
          <w:szCs w:val="28"/>
        </w:rPr>
        <w:t>.</w:t>
      </w:r>
    </w:p>
    <w:p w:rsidR="00C765EC" w:rsidRPr="007540AA" w:rsidRDefault="00C765EC" w:rsidP="00C765EC">
      <w:pPr>
        <w:pStyle w:val="2"/>
        <w:spacing w:line="240" w:lineRule="auto"/>
        <w:ind w:firstLine="709"/>
        <w:rPr>
          <w:sz w:val="28"/>
          <w:szCs w:val="28"/>
        </w:rPr>
      </w:pPr>
      <w:r w:rsidRPr="007540AA">
        <w:rPr>
          <w:sz w:val="28"/>
          <w:szCs w:val="28"/>
        </w:rPr>
        <w:t xml:space="preserve"> </w:t>
      </w:r>
      <w:r w:rsidRPr="007540AA">
        <w:rPr>
          <w:b/>
          <w:bCs/>
          <w:iCs/>
          <w:sz w:val="28"/>
          <w:szCs w:val="28"/>
        </w:rPr>
        <w:t>Виды работ:</w:t>
      </w:r>
    </w:p>
    <w:p w:rsidR="00C765EC" w:rsidRPr="007540AA" w:rsidRDefault="00C765EC" w:rsidP="00C765EC">
      <w:pPr>
        <w:pStyle w:val="2"/>
        <w:spacing w:line="240" w:lineRule="auto"/>
        <w:ind w:firstLine="709"/>
        <w:rPr>
          <w:sz w:val="28"/>
          <w:szCs w:val="28"/>
        </w:rPr>
      </w:pPr>
      <w:r w:rsidRPr="007540AA">
        <w:rPr>
          <w:sz w:val="28"/>
          <w:szCs w:val="28"/>
        </w:rPr>
        <w:t xml:space="preserve">- Ремонт АБП – </w:t>
      </w:r>
      <w:r w:rsidRPr="007540AA">
        <w:rPr>
          <w:b/>
          <w:bCs/>
          <w:sz w:val="28"/>
          <w:szCs w:val="28"/>
        </w:rPr>
        <w:t xml:space="preserve">6,752 </w:t>
      </w:r>
      <w:proofErr w:type="spellStart"/>
      <w:r w:rsidRPr="007540AA">
        <w:rPr>
          <w:b/>
          <w:bCs/>
          <w:sz w:val="28"/>
          <w:szCs w:val="28"/>
        </w:rPr>
        <w:t>м.кв</w:t>
      </w:r>
      <w:proofErr w:type="spellEnd"/>
      <w:r w:rsidRPr="007540AA">
        <w:rPr>
          <w:b/>
          <w:bCs/>
          <w:sz w:val="28"/>
          <w:szCs w:val="28"/>
        </w:rPr>
        <w:t>. (14.7% от общей площади микрорайона)</w:t>
      </w:r>
    </w:p>
    <w:p w:rsidR="00C765EC" w:rsidRPr="007540AA" w:rsidRDefault="00C765EC" w:rsidP="00C765EC">
      <w:pPr>
        <w:pStyle w:val="2"/>
        <w:spacing w:line="240" w:lineRule="auto"/>
        <w:ind w:firstLine="709"/>
        <w:rPr>
          <w:sz w:val="28"/>
          <w:szCs w:val="28"/>
        </w:rPr>
      </w:pPr>
      <w:r w:rsidRPr="007540AA">
        <w:rPr>
          <w:sz w:val="28"/>
          <w:szCs w:val="28"/>
        </w:rPr>
        <w:t xml:space="preserve">- Замена бортового камня </w:t>
      </w:r>
      <w:r w:rsidRPr="007540AA">
        <w:rPr>
          <w:b/>
          <w:bCs/>
          <w:sz w:val="28"/>
          <w:szCs w:val="28"/>
        </w:rPr>
        <w:t xml:space="preserve">– 960  </w:t>
      </w:r>
      <w:proofErr w:type="spellStart"/>
      <w:r w:rsidRPr="007540AA">
        <w:rPr>
          <w:b/>
          <w:bCs/>
          <w:sz w:val="28"/>
          <w:szCs w:val="28"/>
        </w:rPr>
        <w:t>м.кв</w:t>
      </w:r>
      <w:proofErr w:type="spellEnd"/>
      <w:r w:rsidRPr="007540AA">
        <w:rPr>
          <w:b/>
          <w:bCs/>
          <w:sz w:val="28"/>
          <w:szCs w:val="28"/>
        </w:rPr>
        <w:t>.</w:t>
      </w:r>
    </w:p>
    <w:p w:rsidR="00C765EC" w:rsidRPr="007540AA" w:rsidRDefault="00C765EC" w:rsidP="00C765EC">
      <w:pPr>
        <w:pStyle w:val="2"/>
        <w:spacing w:line="240" w:lineRule="auto"/>
        <w:ind w:firstLine="709"/>
        <w:rPr>
          <w:sz w:val="28"/>
          <w:szCs w:val="28"/>
        </w:rPr>
      </w:pPr>
      <w:r w:rsidRPr="007540AA">
        <w:rPr>
          <w:sz w:val="28"/>
          <w:szCs w:val="28"/>
        </w:rPr>
        <w:t xml:space="preserve">- Ремонт газонов </w:t>
      </w:r>
      <w:r w:rsidRPr="007540AA">
        <w:rPr>
          <w:b/>
          <w:bCs/>
          <w:sz w:val="28"/>
          <w:szCs w:val="28"/>
        </w:rPr>
        <w:t xml:space="preserve">– 17 986 </w:t>
      </w:r>
      <w:proofErr w:type="spellStart"/>
      <w:r w:rsidRPr="007540AA">
        <w:rPr>
          <w:b/>
          <w:bCs/>
          <w:sz w:val="28"/>
          <w:szCs w:val="28"/>
        </w:rPr>
        <w:t>м.кв</w:t>
      </w:r>
      <w:proofErr w:type="spellEnd"/>
      <w:r w:rsidRPr="007540AA">
        <w:rPr>
          <w:b/>
          <w:bCs/>
          <w:sz w:val="28"/>
          <w:szCs w:val="28"/>
        </w:rPr>
        <w:t>. (23.7% от общей площади микрорайона)</w:t>
      </w:r>
    </w:p>
    <w:p w:rsidR="00C765EC" w:rsidRPr="007540AA" w:rsidRDefault="00C765EC" w:rsidP="00C765EC">
      <w:pPr>
        <w:pStyle w:val="2"/>
        <w:spacing w:line="240" w:lineRule="auto"/>
        <w:ind w:firstLine="709"/>
        <w:rPr>
          <w:sz w:val="28"/>
          <w:szCs w:val="28"/>
        </w:rPr>
      </w:pPr>
      <w:r w:rsidRPr="007540AA">
        <w:rPr>
          <w:sz w:val="28"/>
          <w:szCs w:val="28"/>
        </w:rPr>
        <w:t xml:space="preserve">- Устройство ограждения – </w:t>
      </w:r>
      <w:r w:rsidRPr="007540AA">
        <w:rPr>
          <w:b/>
          <w:bCs/>
          <w:sz w:val="28"/>
          <w:szCs w:val="28"/>
        </w:rPr>
        <w:t xml:space="preserve">1.994 </w:t>
      </w:r>
      <w:proofErr w:type="spellStart"/>
      <w:r w:rsidRPr="007540AA">
        <w:rPr>
          <w:b/>
          <w:bCs/>
          <w:sz w:val="28"/>
          <w:szCs w:val="28"/>
        </w:rPr>
        <w:t>м.п</w:t>
      </w:r>
      <w:proofErr w:type="spellEnd"/>
      <w:r w:rsidRPr="007540AA">
        <w:rPr>
          <w:b/>
          <w:bCs/>
          <w:sz w:val="28"/>
          <w:szCs w:val="28"/>
        </w:rPr>
        <w:t xml:space="preserve">. </w:t>
      </w:r>
    </w:p>
    <w:p w:rsidR="00C765EC" w:rsidRPr="007540AA" w:rsidRDefault="00C765EC" w:rsidP="00C765EC">
      <w:pPr>
        <w:pStyle w:val="2"/>
        <w:spacing w:line="240" w:lineRule="auto"/>
        <w:ind w:firstLine="709"/>
        <w:rPr>
          <w:sz w:val="28"/>
          <w:szCs w:val="28"/>
        </w:rPr>
      </w:pPr>
      <w:r w:rsidRPr="007540AA">
        <w:rPr>
          <w:sz w:val="28"/>
          <w:szCs w:val="28"/>
        </w:rPr>
        <w:t xml:space="preserve">- Замена МАФ на детской площадке – 1 комплекс (4 формы) </w:t>
      </w:r>
    </w:p>
    <w:p w:rsidR="00C765EC" w:rsidRPr="007540AA" w:rsidRDefault="00C765EC" w:rsidP="00C765EC">
      <w:pPr>
        <w:pStyle w:val="2"/>
        <w:spacing w:line="240" w:lineRule="auto"/>
        <w:ind w:firstLine="709"/>
        <w:rPr>
          <w:sz w:val="28"/>
          <w:szCs w:val="28"/>
        </w:rPr>
      </w:pPr>
      <w:r w:rsidRPr="007540AA">
        <w:rPr>
          <w:sz w:val="28"/>
          <w:szCs w:val="28"/>
        </w:rPr>
        <w:t xml:space="preserve">-Устройство цветников   - </w:t>
      </w:r>
      <w:r w:rsidRPr="007540AA">
        <w:rPr>
          <w:b/>
          <w:bCs/>
          <w:sz w:val="28"/>
          <w:szCs w:val="28"/>
        </w:rPr>
        <w:t xml:space="preserve">200 </w:t>
      </w:r>
      <w:proofErr w:type="spellStart"/>
      <w:r w:rsidRPr="007540AA">
        <w:rPr>
          <w:b/>
          <w:bCs/>
          <w:sz w:val="28"/>
          <w:szCs w:val="28"/>
        </w:rPr>
        <w:t>м.кв</w:t>
      </w:r>
      <w:proofErr w:type="spellEnd"/>
      <w:r w:rsidRPr="007540AA">
        <w:rPr>
          <w:b/>
          <w:bCs/>
          <w:sz w:val="28"/>
          <w:szCs w:val="28"/>
        </w:rPr>
        <w:t>.</w:t>
      </w:r>
    </w:p>
    <w:p w:rsidR="00C765EC" w:rsidRPr="007540AA" w:rsidRDefault="00C765EC" w:rsidP="00C765EC">
      <w:pPr>
        <w:pStyle w:val="2"/>
        <w:numPr>
          <w:ilvl w:val="0"/>
          <w:numId w:val="4"/>
        </w:numPr>
        <w:spacing w:after="0" w:line="240" w:lineRule="auto"/>
        <w:jc w:val="both"/>
        <w:rPr>
          <w:sz w:val="28"/>
          <w:szCs w:val="28"/>
        </w:rPr>
      </w:pPr>
      <w:r w:rsidRPr="007540AA">
        <w:rPr>
          <w:sz w:val="28"/>
          <w:szCs w:val="28"/>
        </w:rPr>
        <w:t xml:space="preserve">Устройство опор освещения – </w:t>
      </w:r>
      <w:r w:rsidRPr="007540AA">
        <w:rPr>
          <w:b/>
          <w:bCs/>
          <w:sz w:val="28"/>
          <w:szCs w:val="28"/>
        </w:rPr>
        <w:t>22 единицы</w:t>
      </w:r>
    </w:p>
    <w:p w:rsidR="00C765EC" w:rsidRPr="007540AA" w:rsidRDefault="00C765EC" w:rsidP="00C765EC">
      <w:pPr>
        <w:pStyle w:val="2"/>
        <w:numPr>
          <w:ilvl w:val="0"/>
          <w:numId w:val="4"/>
        </w:numPr>
        <w:spacing w:after="0" w:line="240" w:lineRule="auto"/>
        <w:jc w:val="both"/>
        <w:rPr>
          <w:sz w:val="28"/>
          <w:szCs w:val="28"/>
        </w:rPr>
      </w:pPr>
      <w:r w:rsidRPr="007540AA">
        <w:rPr>
          <w:sz w:val="28"/>
          <w:szCs w:val="28"/>
        </w:rPr>
        <w:t xml:space="preserve">Спортивные площадки </w:t>
      </w:r>
      <w:r w:rsidRPr="007540AA">
        <w:rPr>
          <w:b/>
          <w:bCs/>
          <w:sz w:val="28"/>
          <w:szCs w:val="28"/>
        </w:rPr>
        <w:t>– 3 единицы</w:t>
      </w:r>
    </w:p>
    <w:p w:rsidR="00C765EC" w:rsidRPr="00D243FF" w:rsidRDefault="00C765EC" w:rsidP="00C765EC">
      <w:pPr>
        <w:rPr>
          <w:b/>
          <w:sz w:val="28"/>
          <w:szCs w:val="28"/>
        </w:rPr>
      </w:pPr>
    </w:p>
    <w:p w:rsidR="00C765EC" w:rsidRPr="00D243FF" w:rsidRDefault="00C765EC" w:rsidP="00C765EC">
      <w:pPr>
        <w:rPr>
          <w:b/>
          <w:sz w:val="28"/>
          <w:szCs w:val="28"/>
        </w:rPr>
      </w:pPr>
      <w:r w:rsidRPr="00D243FF">
        <w:rPr>
          <w:b/>
          <w:sz w:val="28"/>
          <w:szCs w:val="28"/>
        </w:rPr>
        <w:t>По программе социального экономического развития района на 38 дворовых территориях на сумму 38 млн. будут выполнены след. работы:</w:t>
      </w:r>
    </w:p>
    <w:p w:rsidR="00C765EC" w:rsidRPr="00D243FF" w:rsidRDefault="00C765EC" w:rsidP="00C765EC">
      <w:pPr>
        <w:ind w:left="1100" w:firstLine="316"/>
        <w:rPr>
          <w:sz w:val="28"/>
          <w:szCs w:val="28"/>
        </w:rPr>
      </w:pPr>
      <w:r w:rsidRPr="00D243FF">
        <w:rPr>
          <w:sz w:val="28"/>
          <w:szCs w:val="28"/>
        </w:rPr>
        <w:t>– замена резинового покрытия на детских площадках (8 332.4 млн.)</w:t>
      </w:r>
    </w:p>
    <w:p w:rsidR="00C765EC" w:rsidRPr="00D243FF" w:rsidRDefault="00C765EC" w:rsidP="00C765EC">
      <w:pPr>
        <w:ind w:left="1100"/>
        <w:rPr>
          <w:sz w:val="28"/>
          <w:szCs w:val="28"/>
        </w:rPr>
      </w:pPr>
      <w:r w:rsidRPr="00D243FF">
        <w:rPr>
          <w:sz w:val="28"/>
          <w:szCs w:val="28"/>
        </w:rPr>
        <w:tab/>
        <w:t xml:space="preserve">– Обустройство парковочных карманов, замена МАФ, устройство пешеходных дорожек.(9 339.9 млн.) </w:t>
      </w:r>
    </w:p>
    <w:p w:rsidR="00C765EC" w:rsidRPr="00D243FF" w:rsidRDefault="00C765EC" w:rsidP="00C765EC">
      <w:pPr>
        <w:ind w:left="142"/>
        <w:rPr>
          <w:b/>
          <w:sz w:val="28"/>
          <w:szCs w:val="28"/>
        </w:rPr>
      </w:pPr>
      <w:r w:rsidRPr="00D243FF">
        <w:rPr>
          <w:b/>
          <w:sz w:val="28"/>
          <w:szCs w:val="28"/>
        </w:rPr>
        <w:t>По программе благоустройства территорий за счет средств стимулирования управ районов проведены работы на 40 дворовых территориях на сумму 5 857 .1 млн. в которые входят след. виды работ:</w:t>
      </w:r>
    </w:p>
    <w:p w:rsidR="00C765EC" w:rsidRPr="00D243FF" w:rsidRDefault="00C765EC" w:rsidP="00C765EC">
      <w:pPr>
        <w:ind w:left="740"/>
        <w:rPr>
          <w:sz w:val="28"/>
          <w:szCs w:val="28"/>
        </w:rPr>
      </w:pPr>
      <w:r w:rsidRPr="00D243FF">
        <w:rPr>
          <w:sz w:val="28"/>
          <w:szCs w:val="28"/>
        </w:rPr>
        <w:t xml:space="preserve">- замена контейнерных площадок </w:t>
      </w:r>
    </w:p>
    <w:p w:rsidR="00C765EC" w:rsidRPr="00D243FF" w:rsidRDefault="00C765EC" w:rsidP="00C765EC">
      <w:pPr>
        <w:ind w:left="740"/>
        <w:rPr>
          <w:sz w:val="28"/>
          <w:szCs w:val="28"/>
        </w:rPr>
      </w:pPr>
      <w:r w:rsidRPr="00D243FF">
        <w:rPr>
          <w:sz w:val="28"/>
          <w:szCs w:val="28"/>
        </w:rPr>
        <w:t>- замена бортового камня</w:t>
      </w:r>
    </w:p>
    <w:p w:rsidR="00C765EC" w:rsidRPr="00D243FF" w:rsidRDefault="00C765EC" w:rsidP="00C765EC">
      <w:pPr>
        <w:ind w:left="740"/>
        <w:rPr>
          <w:sz w:val="28"/>
          <w:szCs w:val="28"/>
        </w:rPr>
      </w:pPr>
      <w:r w:rsidRPr="00D243FF">
        <w:rPr>
          <w:sz w:val="28"/>
          <w:szCs w:val="28"/>
        </w:rPr>
        <w:t>- устройство резинового покрытия на детских площадках</w:t>
      </w:r>
    </w:p>
    <w:p w:rsidR="00C765EC" w:rsidRPr="00D243FF" w:rsidRDefault="00C765EC" w:rsidP="00C765EC">
      <w:pPr>
        <w:ind w:left="740"/>
        <w:rPr>
          <w:sz w:val="28"/>
          <w:szCs w:val="28"/>
        </w:rPr>
      </w:pPr>
      <w:r w:rsidRPr="00D243FF">
        <w:rPr>
          <w:sz w:val="28"/>
          <w:szCs w:val="28"/>
        </w:rPr>
        <w:t>- замен МАФ</w:t>
      </w:r>
    </w:p>
    <w:p w:rsidR="00C765EC" w:rsidRPr="00D243FF" w:rsidRDefault="00C765EC" w:rsidP="00C765EC">
      <w:pPr>
        <w:rPr>
          <w:sz w:val="28"/>
          <w:szCs w:val="28"/>
        </w:rPr>
      </w:pPr>
      <w:r w:rsidRPr="00D243FF">
        <w:rPr>
          <w:b/>
          <w:sz w:val="28"/>
          <w:szCs w:val="28"/>
        </w:rPr>
        <w:t>Дополнительно было выделено из бюджета города Москвы  1 216,0</w:t>
      </w:r>
      <w:r w:rsidRPr="00D243FF">
        <w:rPr>
          <w:sz w:val="28"/>
          <w:szCs w:val="28"/>
        </w:rPr>
        <w:t xml:space="preserve"> </w:t>
      </w:r>
      <w:proofErr w:type="spellStart"/>
      <w:r w:rsidRPr="00D243FF">
        <w:rPr>
          <w:sz w:val="28"/>
          <w:szCs w:val="28"/>
        </w:rPr>
        <w:t>тыс.руб</w:t>
      </w:r>
      <w:proofErr w:type="spellEnd"/>
      <w:r w:rsidRPr="00D243FF">
        <w:rPr>
          <w:sz w:val="28"/>
          <w:szCs w:val="28"/>
        </w:rPr>
        <w:t xml:space="preserve">., которые были направлены на ремонт асфальтобетонного покрытия, площадью 1600 </w:t>
      </w:r>
      <w:proofErr w:type="spellStart"/>
      <w:r w:rsidRPr="00D243FF">
        <w:rPr>
          <w:sz w:val="28"/>
          <w:szCs w:val="28"/>
        </w:rPr>
        <w:t>кв.м</w:t>
      </w:r>
      <w:proofErr w:type="spellEnd"/>
      <w:r w:rsidRPr="00D243FF">
        <w:rPr>
          <w:sz w:val="28"/>
          <w:szCs w:val="28"/>
        </w:rPr>
        <w:t xml:space="preserve">. Экономия от проведения торгов составила 22,08 </w:t>
      </w:r>
      <w:proofErr w:type="spellStart"/>
      <w:r w:rsidRPr="00D243FF">
        <w:rPr>
          <w:sz w:val="28"/>
          <w:szCs w:val="28"/>
        </w:rPr>
        <w:t>тыс.руб</w:t>
      </w:r>
      <w:proofErr w:type="spellEnd"/>
      <w:r w:rsidRPr="00D243FF">
        <w:rPr>
          <w:sz w:val="28"/>
          <w:szCs w:val="28"/>
        </w:rPr>
        <w:t xml:space="preserve">. (1,8%).  </w:t>
      </w:r>
    </w:p>
    <w:p w:rsidR="00C765EC" w:rsidRPr="007540AA" w:rsidRDefault="00C765EC" w:rsidP="00C765EC">
      <w:pPr>
        <w:pStyle w:val="2"/>
        <w:spacing w:line="240" w:lineRule="auto"/>
        <w:rPr>
          <w:sz w:val="28"/>
          <w:szCs w:val="28"/>
        </w:rPr>
      </w:pPr>
    </w:p>
    <w:p w:rsidR="00C765EC" w:rsidRPr="007540AA" w:rsidRDefault="00C765EC" w:rsidP="00C765EC">
      <w:pPr>
        <w:pStyle w:val="2"/>
        <w:spacing w:line="240" w:lineRule="auto"/>
        <w:ind w:firstLine="709"/>
        <w:jc w:val="both"/>
        <w:rPr>
          <w:sz w:val="28"/>
          <w:szCs w:val="28"/>
        </w:rPr>
      </w:pPr>
      <w:r w:rsidRPr="007540AA">
        <w:rPr>
          <w:sz w:val="28"/>
          <w:szCs w:val="28"/>
        </w:rPr>
        <w:t>Так же, в 2013 году за счет бюджетных средств были установлены 100 опор освещения, из них 70 на Сквер «Знаки Зодиака», 30 опор на дворовых территориях.</w:t>
      </w:r>
    </w:p>
    <w:p w:rsidR="00C765EC" w:rsidRPr="007540AA" w:rsidRDefault="00C765EC" w:rsidP="00C765EC">
      <w:pPr>
        <w:pStyle w:val="2"/>
        <w:spacing w:line="240" w:lineRule="auto"/>
        <w:ind w:firstLine="709"/>
        <w:jc w:val="both"/>
        <w:rPr>
          <w:sz w:val="28"/>
          <w:szCs w:val="28"/>
        </w:rPr>
      </w:pPr>
      <w:r w:rsidRPr="007540AA">
        <w:rPr>
          <w:sz w:val="28"/>
          <w:szCs w:val="28"/>
        </w:rPr>
        <w:t>В 2013 в обсуждение плана работ по благоустройству территории района активно включились жители. Во многих домах были созданы инициативные  группы, которые участвовали не только в обсуждении проектов, но и в подборе материалов и дизайна дворовых территорий.</w:t>
      </w:r>
    </w:p>
    <w:p w:rsidR="00C765EC" w:rsidRDefault="00C765EC" w:rsidP="00C765EC">
      <w:pPr>
        <w:pStyle w:val="2"/>
        <w:spacing w:line="240" w:lineRule="auto"/>
        <w:ind w:firstLine="709"/>
        <w:jc w:val="both"/>
        <w:rPr>
          <w:sz w:val="28"/>
          <w:szCs w:val="28"/>
        </w:rPr>
      </w:pPr>
      <w:r w:rsidRPr="007540AA">
        <w:rPr>
          <w:sz w:val="28"/>
          <w:szCs w:val="28"/>
        </w:rPr>
        <w:lastRenderedPageBreak/>
        <w:t>Адресный список дворов по которым были проведены работы по благоустройству утвержден внутригородским муниципальным образование</w:t>
      </w:r>
      <w:r>
        <w:rPr>
          <w:sz w:val="28"/>
          <w:szCs w:val="28"/>
        </w:rPr>
        <w:t>м Бабушкинское в городе Москве.</w:t>
      </w:r>
    </w:p>
    <w:p w:rsidR="00C765EC" w:rsidRPr="007540AA" w:rsidRDefault="00C765EC" w:rsidP="00C765EC">
      <w:pPr>
        <w:pStyle w:val="2"/>
        <w:spacing w:line="240" w:lineRule="auto"/>
        <w:ind w:firstLine="709"/>
        <w:rPr>
          <w:sz w:val="28"/>
          <w:szCs w:val="28"/>
        </w:rPr>
      </w:pPr>
    </w:p>
    <w:p w:rsidR="00C765EC" w:rsidRPr="00D243FF" w:rsidRDefault="00C765EC" w:rsidP="00C765EC">
      <w:pPr>
        <w:jc w:val="both"/>
        <w:rPr>
          <w:b/>
          <w:sz w:val="28"/>
          <w:szCs w:val="28"/>
        </w:rPr>
      </w:pPr>
      <w:r w:rsidRPr="00D243FF">
        <w:rPr>
          <w:b/>
          <w:sz w:val="28"/>
          <w:szCs w:val="28"/>
        </w:rPr>
        <w:t>По программе благоустройства территории в 2014г. запланировано:</w:t>
      </w:r>
    </w:p>
    <w:p w:rsidR="00C765EC" w:rsidRPr="00D243FF" w:rsidRDefault="00C765EC" w:rsidP="00C765EC">
      <w:pPr>
        <w:jc w:val="both"/>
        <w:rPr>
          <w:sz w:val="28"/>
          <w:szCs w:val="28"/>
        </w:rPr>
      </w:pPr>
      <w:r w:rsidRPr="00D243FF">
        <w:rPr>
          <w:sz w:val="28"/>
          <w:szCs w:val="28"/>
        </w:rPr>
        <w:t xml:space="preserve">За счет основного финансирования в 2014 году планируется произвести работы капитального характера по 24 адресам на общую сумму 28 638,4 </w:t>
      </w:r>
      <w:proofErr w:type="spellStart"/>
      <w:r w:rsidRPr="00D243FF">
        <w:rPr>
          <w:sz w:val="28"/>
          <w:szCs w:val="28"/>
        </w:rPr>
        <w:t>тыс.руб</w:t>
      </w:r>
      <w:proofErr w:type="spellEnd"/>
      <w:r w:rsidRPr="00D243FF">
        <w:rPr>
          <w:sz w:val="28"/>
          <w:szCs w:val="28"/>
        </w:rPr>
        <w:t>.</w:t>
      </w:r>
    </w:p>
    <w:p w:rsidR="00C765EC" w:rsidRPr="00D243FF" w:rsidRDefault="00C765EC" w:rsidP="00C765EC">
      <w:pPr>
        <w:jc w:val="both"/>
        <w:rPr>
          <w:sz w:val="28"/>
          <w:szCs w:val="28"/>
        </w:rPr>
      </w:pPr>
    </w:p>
    <w:p w:rsidR="00C765EC" w:rsidRPr="00D243FF" w:rsidRDefault="00C765EC" w:rsidP="00C765EC">
      <w:pPr>
        <w:pStyle w:val="2"/>
        <w:ind w:hanging="992"/>
        <w:rPr>
          <w:szCs w:val="28"/>
        </w:rPr>
      </w:pPr>
      <w:r w:rsidRPr="00D243FF">
        <w:rPr>
          <w:noProof/>
          <w:szCs w:val="28"/>
        </w:rPr>
        <w:drawing>
          <wp:inline distT="0" distB="0" distL="0" distR="0" wp14:anchorId="4D0360D1" wp14:editId="15A60FD0">
            <wp:extent cx="6551874" cy="1621769"/>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51958" cy="1621790"/>
                    </a:xfrm>
                    <a:prstGeom prst="rect">
                      <a:avLst/>
                    </a:prstGeom>
                    <a:noFill/>
                    <a:ln>
                      <a:noFill/>
                    </a:ln>
                  </pic:spPr>
                </pic:pic>
              </a:graphicData>
            </a:graphic>
          </wp:inline>
        </w:drawing>
      </w:r>
    </w:p>
    <w:p w:rsidR="00C765EC" w:rsidRPr="00D243FF" w:rsidRDefault="00C765EC" w:rsidP="00C765EC">
      <w:pPr>
        <w:rPr>
          <w:b/>
          <w:sz w:val="28"/>
          <w:szCs w:val="28"/>
        </w:rPr>
      </w:pPr>
    </w:p>
    <w:p w:rsidR="00C765EC" w:rsidRPr="00D243FF" w:rsidRDefault="00C765EC" w:rsidP="00C765EC">
      <w:pPr>
        <w:jc w:val="center"/>
        <w:rPr>
          <w:b/>
          <w:bCs/>
          <w:sz w:val="28"/>
          <w:szCs w:val="28"/>
          <w:u w:val="single"/>
        </w:rPr>
      </w:pPr>
      <w:r w:rsidRPr="00D243FF">
        <w:rPr>
          <w:b/>
          <w:bCs/>
          <w:sz w:val="28"/>
          <w:szCs w:val="28"/>
          <w:u w:val="single"/>
        </w:rPr>
        <w:t>ТРАНСПОРТ, ГАРАЖНОЕ ХОЗЯЙСТВО, СВЯЗЬ</w:t>
      </w:r>
    </w:p>
    <w:p w:rsidR="00C765EC" w:rsidRPr="00D243FF" w:rsidRDefault="00C765EC" w:rsidP="00C765EC">
      <w:pPr>
        <w:jc w:val="center"/>
        <w:rPr>
          <w:b/>
          <w:bCs/>
          <w:sz w:val="28"/>
          <w:szCs w:val="28"/>
          <w:u w:val="single"/>
        </w:rPr>
      </w:pPr>
    </w:p>
    <w:p w:rsidR="00C765EC" w:rsidRPr="00D243FF" w:rsidRDefault="00C765EC" w:rsidP="00C765EC">
      <w:pPr>
        <w:ind w:firstLine="708"/>
        <w:jc w:val="both"/>
        <w:rPr>
          <w:sz w:val="28"/>
          <w:szCs w:val="28"/>
        </w:rPr>
      </w:pPr>
      <w:r w:rsidRPr="00D243FF">
        <w:rPr>
          <w:sz w:val="28"/>
          <w:szCs w:val="28"/>
        </w:rPr>
        <w:t>В районе достаточно развита транспортная инфраструктура. Действуют 1 станция метро, 22 автобусных маршрута и маршрутных такси, 1 трамвайный маршрут, установлено 47 павильонов ожидания, 1 - АЗС, 18 – автомастерских, 6 из которых представляют уборочно-моечные услуги.</w:t>
      </w:r>
    </w:p>
    <w:p w:rsidR="00C765EC" w:rsidRPr="00D243FF" w:rsidRDefault="00C765EC" w:rsidP="00C765EC">
      <w:pPr>
        <w:jc w:val="both"/>
        <w:rPr>
          <w:sz w:val="28"/>
          <w:szCs w:val="28"/>
        </w:rPr>
      </w:pPr>
      <w:r w:rsidRPr="00D243FF">
        <w:rPr>
          <w:sz w:val="28"/>
          <w:szCs w:val="28"/>
        </w:rPr>
        <w:t xml:space="preserve"> </w:t>
      </w:r>
      <w:r w:rsidRPr="00D243FF">
        <w:rPr>
          <w:sz w:val="28"/>
          <w:szCs w:val="28"/>
        </w:rPr>
        <w:tab/>
        <w:t>На учете по данным ГИБДД находится 26,7 тыс. единиц автотранспорта (включая легковые, грузовые, автобусы, мотоциклы, прицепы), находящиеся в личном пользовании жителей района.</w:t>
      </w:r>
    </w:p>
    <w:p w:rsidR="00C765EC" w:rsidRPr="00D243FF" w:rsidRDefault="00C765EC" w:rsidP="00C765EC">
      <w:pPr>
        <w:ind w:firstLine="708"/>
        <w:jc w:val="both"/>
        <w:rPr>
          <w:sz w:val="28"/>
          <w:szCs w:val="28"/>
        </w:rPr>
      </w:pPr>
      <w:r w:rsidRPr="00D243FF">
        <w:rPr>
          <w:sz w:val="28"/>
          <w:szCs w:val="28"/>
        </w:rPr>
        <w:t>На территории района расположено 107 автостоянок различного вида (открытые, с металлическими гаражами, в капитальных гаражных комплексах, в составе жилых домов). Общее количество мест на данных парковках (места организованного хранения)  составляет  8 552 единиц.</w:t>
      </w:r>
    </w:p>
    <w:p w:rsidR="00C765EC" w:rsidRPr="00D243FF" w:rsidRDefault="00C765EC" w:rsidP="00C765EC">
      <w:pPr>
        <w:ind w:firstLine="708"/>
        <w:jc w:val="both"/>
        <w:rPr>
          <w:sz w:val="28"/>
          <w:szCs w:val="28"/>
        </w:rPr>
      </w:pPr>
      <w:r w:rsidRPr="00D243FF">
        <w:rPr>
          <w:sz w:val="28"/>
          <w:szCs w:val="28"/>
        </w:rPr>
        <w:t xml:space="preserve">Количество </w:t>
      </w:r>
      <w:proofErr w:type="spellStart"/>
      <w:r w:rsidRPr="00D243FF">
        <w:rPr>
          <w:sz w:val="28"/>
          <w:szCs w:val="28"/>
        </w:rPr>
        <w:t>машиномест</w:t>
      </w:r>
      <w:proofErr w:type="spellEnd"/>
      <w:r w:rsidRPr="00D243FF">
        <w:rPr>
          <w:sz w:val="28"/>
          <w:szCs w:val="28"/>
        </w:rPr>
        <w:t xml:space="preserve"> на парковках на улично-дорожной сети составляет 1 203 ед. </w:t>
      </w:r>
    </w:p>
    <w:p w:rsidR="00C765EC" w:rsidRPr="00D243FF" w:rsidRDefault="00C765EC" w:rsidP="00C765EC">
      <w:pPr>
        <w:jc w:val="both"/>
        <w:rPr>
          <w:sz w:val="28"/>
          <w:szCs w:val="28"/>
        </w:rPr>
      </w:pPr>
      <w:r w:rsidRPr="00D243FF">
        <w:rPr>
          <w:sz w:val="28"/>
          <w:szCs w:val="28"/>
        </w:rPr>
        <w:t xml:space="preserve">        Процент обеспеченности местами организованного хранения составляет            менее 50 %.</w:t>
      </w:r>
    </w:p>
    <w:p w:rsidR="00C765EC" w:rsidRPr="00D243FF" w:rsidRDefault="00C765EC" w:rsidP="00C765EC">
      <w:pPr>
        <w:ind w:firstLine="708"/>
        <w:jc w:val="both"/>
        <w:rPr>
          <w:sz w:val="28"/>
          <w:szCs w:val="28"/>
        </w:rPr>
      </w:pPr>
      <w:r w:rsidRPr="00D243FF">
        <w:rPr>
          <w:sz w:val="28"/>
          <w:szCs w:val="28"/>
        </w:rPr>
        <w:t>Проведен ряд локальных мероприятий, направленных на улучшение транспортной ситуации в районе:</w:t>
      </w:r>
    </w:p>
    <w:p w:rsidR="00C765EC" w:rsidRPr="00D243FF" w:rsidRDefault="00C765EC" w:rsidP="00C765EC">
      <w:pPr>
        <w:jc w:val="both"/>
        <w:rPr>
          <w:sz w:val="28"/>
          <w:szCs w:val="28"/>
        </w:rPr>
      </w:pPr>
      <w:r w:rsidRPr="00D243FF">
        <w:rPr>
          <w:sz w:val="28"/>
          <w:szCs w:val="28"/>
        </w:rPr>
        <w:t>- устройство заездных карманов на автобусных остановках (ул. Менжинского у кафе «Избушка», у станции метро Бабушкинская в сторону метро «Отрадное»);</w:t>
      </w:r>
    </w:p>
    <w:p w:rsidR="00C765EC" w:rsidRPr="00D243FF" w:rsidRDefault="00C765EC" w:rsidP="00C765EC">
      <w:pPr>
        <w:jc w:val="both"/>
        <w:rPr>
          <w:sz w:val="28"/>
          <w:szCs w:val="28"/>
        </w:rPr>
      </w:pPr>
      <w:r w:rsidRPr="00D243FF">
        <w:rPr>
          <w:sz w:val="28"/>
          <w:szCs w:val="28"/>
        </w:rPr>
        <w:t xml:space="preserve">- локальное расширение проезжей части на пересечении улиц Енисейская и Менжинского; </w:t>
      </w:r>
    </w:p>
    <w:p w:rsidR="00C765EC" w:rsidRPr="00D243FF" w:rsidRDefault="00C765EC" w:rsidP="00C765EC">
      <w:pPr>
        <w:jc w:val="both"/>
        <w:rPr>
          <w:sz w:val="28"/>
          <w:szCs w:val="28"/>
        </w:rPr>
      </w:pPr>
      <w:r w:rsidRPr="00D243FF">
        <w:rPr>
          <w:sz w:val="28"/>
          <w:szCs w:val="28"/>
        </w:rPr>
        <w:t xml:space="preserve">         На территории района дополнительно установлены дорожные неровности на межквартальных проездах ул. Чичерина и Менжинского в непосредственной близости к детским школьным и дошкольным учреждениям.</w:t>
      </w:r>
    </w:p>
    <w:p w:rsidR="00C765EC" w:rsidRPr="00D243FF" w:rsidRDefault="00C765EC" w:rsidP="00C765EC">
      <w:pPr>
        <w:ind w:firstLine="708"/>
        <w:jc w:val="both"/>
        <w:rPr>
          <w:sz w:val="28"/>
          <w:szCs w:val="28"/>
        </w:rPr>
      </w:pPr>
      <w:r w:rsidRPr="00D243FF">
        <w:rPr>
          <w:sz w:val="28"/>
          <w:szCs w:val="28"/>
        </w:rPr>
        <w:lastRenderedPageBreak/>
        <w:t xml:space="preserve">В </w:t>
      </w:r>
      <w:r w:rsidRPr="00D243FF">
        <w:rPr>
          <w:b/>
          <w:sz w:val="28"/>
          <w:szCs w:val="28"/>
        </w:rPr>
        <w:t xml:space="preserve">2013 году завершена </w:t>
      </w:r>
      <w:r w:rsidRPr="00D243FF">
        <w:rPr>
          <w:sz w:val="28"/>
          <w:szCs w:val="28"/>
        </w:rPr>
        <w:t xml:space="preserve">реализация проекта обустройства транспортно-пересадочного узла у станции метро «Бабушкинская». Проектом предусмотрено организация перехватывающей парковки на 63 </w:t>
      </w:r>
      <w:proofErr w:type="spellStart"/>
      <w:r w:rsidRPr="00D243FF">
        <w:rPr>
          <w:sz w:val="28"/>
          <w:szCs w:val="28"/>
        </w:rPr>
        <w:t>машиноместа</w:t>
      </w:r>
      <w:proofErr w:type="spellEnd"/>
      <w:r w:rsidRPr="00D243FF">
        <w:rPr>
          <w:sz w:val="28"/>
          <w:szCs w:val="28"/>
        </w:rPr>
        <w:t>, уширение проезжей части и обустройство дополнительных парковочных карманов вдоль улиц Енисейская и Менжинского на 36 мест, установка 7-ми павильонов ожидания, устройство пешеходных металлических ограждений 1373 погонных метров.</w:t>
      </w:r>
    </w:p>
    <w:p w:rsidR="00C765EC" w:rsidRPr="00D243FF" w:rsidRDefault="00C765EC" w:rsidP="00C765EC">
      <w:pPr>
        <w:jc w:val="both"/>
        <w:rPr>
          <w:sz w:val="28"/>
          <w:szCs w:val="28"/>
        </w:rPr>
      </w:pPr>
      <w:r w:rsidRPr="00D243FF">
        <w:rPr>
          <w:sz w:val="28"/>
          <w:szCs w:val="28"/>
        </w:rPr>
        <w:t xml:space="preserve">         На территории района дополнительно установлены дорожные неровности на межквартальных проездах ул. Чичерина и Менжинского в непосредственной близости к детским школьным и дошкольным учреждениям.</w:t>
      </w:r>
    </w:p>
    <w:p w:rsidR="00C765EC" w:rsidRPr="00D243FF" w:rsidRDefault="00C765EC" w:rsidP="00C765EC">
      <w:pPr>
        <w:ind w:firstLine="708"/>
        <w:jc w:val="both"/>
        <w:rPr>
          <w:sz w:val="28"/>
          <w:szCs w:val="28"/>
        </w:rPr>
      </w:pPr>
    </w:p>
    <w:p w:rsidR="00C765EC" w:rsidRPr="00D243FF" w:rsidRDefault="00C765EC" w:rsidP="00C765EC">
      <w:pPr>
        <w:jc w:val="both"/>
        <w:rPr>
          <w:sz w:val="28"/>
          <w:szCs w:val="28"/>
        </w:rPr>
      </w:pPr>
      <w:r w:rsidRPr="00D243FF">
        <w:rPr>
          <w:sz w:val="28"/>
          <w:szCs w:val="28"/>
        </w:rPr>
        <w:t xml:space="preserve">         В районе проводится работа по вывозу брошенного и разукомплектованного автотранспорта. За 2013г вывезено 134 транспортных средства имеющие признаки брошенного. </w:t>
      </w:r>
    </w:p>
    <w:p w:rsidR="00C765EC" w:rsidRPr="00D243FF" w:rsidRDefault="00C765EC" w:rsidP="00C765EC">
      <w:pPr>
        <w:jc w:val="center"/>
        <w:rPr>
          <w:b/>
          <w:bCs/>
          <w:sz w:val="28"/>
          <w:szCs w:val="28"/>
        </w:rPr>
      </w:pPr>
    </w:p>
    <w:p w:rsidR="00C765EC" w:rsidRPr="00D243FF" w:rsidRDefault="00C765EC" w:rsidP="00C765EC">
      <w:pPr>
        <w:pStyle w:val="2"/>
        <w:ind w:firstLine="709"/>
        <w:jc w:val="center"/>
        <w:rPr>
          <w:b/>
          <w:szCs w:val="28"/>
          <w:u w:val="single"/>
        </w:rPr>
      </w:pPr>
      <w:r>
        <w:rPr>
          <w:b/>
          <w:szCs w:val="28"/>
          <w:u w:val="single"/>
        </w:rPr>
        <w:t>БЕЗОПАСНОСТЬ МОСКВИЧЕЙ</w:t>
      </w:r>
    </w:p>
    <w:p w:rsidR="00C765EC" w:rsidRPr="00D516E8" w:rsidRDefault="00C765EC" w:rsidP="00C765EC">
      <w:pPr>
        <w:pStyle w:val="2"/>
        <w:spacing w:line="240" w:lineRule="auto"/>
        <w:ind w:left="0" w:firstLine="709"/>
        <w:jc w:val="both"/>
        <w:rPr>
          <w:sz w:val="28"/>
          <w:szCs w:val="28"/>
        </w:rPr>
      </w:pPr>
      <w:r w:rsidRPr="00D516E8">
        <w:rPr>
          <w:sz w:val="28"/>
          <w:szCs w:val="28"/>
        </w:rPr>
        <w:t>Правительство Москвы уделяет много внимания Программе по обеспечению условий безопасности проживания москвичей. На территории Бабушкинского  района полностью завершена программа по закрытию подъездов жилых домов металлическими дверями и запирающими устройствами.</w:t>
      </w:r>
    </w:p>
    <w:p w:rsidR="00C765EC" w:rsidRPr="00D516E8" w:rsidRDefault="00C765EC" w:rsidP="00C765EC">
      <w:pPr>
        <w:pStyle w:val="2"/>
        <w:spacing w:line="240" w:lineRule="auto"/>
        <w:ind w:left="0" w:firstLine="709"/>
        <w:jc w:val="both"/>
        <w:rPr>
          <w:sz w:val="28"/>
          <w:szCs w:val="28"/>
        </w:rPr>
      </w:pPr>
      <w:r w:rsidRPr="00D516E8">
        <w:rPr>
          <w:sz w:val="28"/>
          <w:szCs w:val="28"/>
        </w:rPr>
        <w:t>На компьютеры, установленные в диспетчерских службах района, выведена информация о закрытии дверей чердаков и подвалов в 100% объеме согласно техническим условиям.</w:t>
      </w:r>
    </w:p>
    <w:p w:rsidR="00C765EC" w:rsidRPr="00D516E8" w:rsidRDefault="00C765EC" w:rsidP="00C765EC">
      <w:pPr>
        <w:pStyle w:val="2"/>
        <w:spacing w:line="240" w:lineRule="auto"/>
        <w:ind w:left="0" w:firstLine="709"/>
        <w:jc w:val="both"/>
        <w:rPr>
          <w:sz w:val="28"/>
          <w:szCs w:val="28"/>
        </w:rPr>
      </w:pPr>
      <w:r w:rsidRPr="00D516E8">
        <w:rPr>
          <w:sz w:val="28"/>
          <w:szCs w:val="28"/>
        </w:rPr>
        <w:t xml:space="preserve">Оборудовано системой видеонаблюдения 804 подъездов. Также, установлены камеры видеонаблюдения за дворовыми территориями в количестве 229 ед. и 7 камер в местах массового скопления граждан. </w:t>
      </w:r>
    </w:p>
    <w:p w:rsidR="00C765EC" w:rsidRPr="00D243FF" w:rsidRDefault="00C765EC" w:rsidP="00C765EC">
      <w:pPr>
        <w:pStyle w:val="2"/>
        <w:spacing w:line="240" w:lineRule="auto"/>
        <w:ind w:left="0" w:firstLine="709"/>
        <w:jc w:val="both"/>
        <w:rPr>
          <w:szCs w:val="28"/>
        </w:rPr>
      </w:pPr>
      <w:r w:rsidRPr="00D516E8">
        <w:rPr>
          <w:sz w:val="28"/>
          <w:szCs w:val="28"/>
        </w:rPr>
        <w:t>В Бабушкинском районе расположено 5 пунктов охраны общественного</w:t>
      </w:r>
      <w:r w:rsidRPr="00D243FF">
        <w:rPr>
          <w:szCs w:val="28"/>
        </w:rPr>
        <w:t xml:space="preserve"> </w:t>
      </w:r>
      <w:r w:rsidRPr="007540AA">
        <w:rPr>
          <w:sz w:val="28"/>
          <w:szCs w:val="28"/>
        </w:rPr>
        <w:t>порядка.</w:t>
      </w:r>
    </w:p>
    <w:p w:rsidR="00C765EC" w:rsidRPr="00D243FF" w:rsidRDefault="00C765EC" w:rsidP="00C765EC">
      <w:pPr>
        <w:pStyle w:val="a5"/>
        <w:jc w:val="both"/>
        <w:rPr>
          <w:b/>
          <w:sz w:val="28"/>
          <w:szCs w:val="28"/>
        </w:rPr>
      </w:pPr>
      <w:r w:rsidRPr="00D243FF">
        <w:rPr>
          <w:sz w:val="28"/>
          <w:szCs w:val="28"/>
        </w:rPr>
        <w:t xml:space="preserve">( вопрос 13,14,15) </w:t>
      </w:r>
      <w:r w:rsidRPr="00D243FF">
        <w:rPr>
          <w:rFonts w:eastAsia="Times New Roman"/>
          <w:sz w:val="28"/>
          <w:szCs w:val="28"/>
          <w:lang w:eastAsia="ru-RU"/>
        </w:rPr>
        <w:t xml:space="preserve">На территории района за 2013 год  произошло </w:t>
      </w:r>
      <w:r w:rsidRPr="00D243FF">
        <w:rPr>
          <w:rFonts w:eastAsia="Times New Roman"/>
          <w:b/>
          <w:sz w:val="28"/>
          <w:szCs w:val="28"/>
          <w:lang w:eastAsia="ru-RU"/>
        </w:rPr>
        <w:t>41</w:t>
      </w:r>
      <w:r w:rsidRPr="00D243FF">
        <w:rPr>
          <w:rFonts w:eastAsia="Times New Roman"/>
          <w:sz w:val="28"/>
          <w:szCs w:val="28"/>
          <w:lang w:eastAsia="ru-RU"/>
        </w:rPr>
        <w:t xml:space="preserve"> пожар (27 - жилой сектор, 9 – транспорт), 105 загораний (мусор в контейнерах, мусоропроводе).</w:t>
      </w:r>
    </w:p>
    <w:p w:rsidR="00C765EC" w:rsidRPr="00D243FF" w:rsidRDefault="00C765EC" w:rsidP="00C765EC">
      <w:pPr>
        <w:ind w:firstLine="709"/>
        <w:jc w:val="both"/>
        <w:rPr>
          <w:sz w:val="28"/>
          <w:szCs w:val="28"/>
        </w:rPr>
      </w:pPr>
      <w:r w:rsidRPr="00D243FF">
        <w:rPr>
          <w:sz w:val="28"/>
          <w:szCs w:val="28"/>
        </w:rPr>
        <w:t xml:space="preserve">Пострадавших </w:t>
      </w:r>
      <w:r w:rsidRPr="00D243FF">
        <w:rPr>
          <w:b/>
          <w:sz w:val="28"/>
          <w:szCs w:val="28"/>
        </w:rPr>
        <w:t>4</w:t>
      </w:r>
      <w:r w:rsidRPr="00D243FF">
        <w:rPr>
          <w:sz w:val="28"/>
          <w:szCs w:val="28"/>
        </w:rPr>
        <w:t xml:space="preserve"> человека, погиб </w:t>
      </w:r>
      <w:r w:rsidRPr="00D243FF">
        <w:rPr>
          <w:b/>
          <w:sz w:val="28"/>
          <w:szCs w:val="28"/>
        </w:rPr>
        <w:t>1</w:t>
      </w:r>
      <w:r w:rsidRPr="00D243FF">
        <w:rPr>
          <w:sz w:val="28"/>
          <w:szCs w:val="28"/>
        </w:rPr>
        <w:t xml:space="preserve"> человек (Солнечная С.А. 1955 г.р., адрес: Анадырский проезд, д. 5, к. 1, кв. 19).</w:t>
      </w:r>
    </w:p>
    <w:p w:rsidR="00C765EC" w:rsidRPr="00D243FF" w:rsidRDefault="00C765EC" w:rsidP="00C765EC">
      <w:pPr>
        <w:ind w:firstLine="708"/>
        <w:jc w:val="both"/>
        <w:rPr>
          <w:sz w:val="28"/>
          <w:szCs w:val="28"/>
        </w:rPr>
      </w:pPr>
      <w:r w:rsidRPr="00D243FF">
        <w:rPr>
          <w:sz w:val="28"/>
          <w:szCs w:val="28"/>
        </w:rPr>
        <w:t>Информация о пожарной безопасности, телефоны экстренных служб постоянно размещаются в районной газете «Вестник Бабушкинского района» (в 2013 году № 1, 5, 7, 8, 10).</w:t>
      </w:r>
    </w:p>
    <w:p w:rsidR="00C765EC" w:rsidRPr="00D243FF" w:rsidRDefault="00C765EC" w:rsidP="00C765EC">
      <w:pPr>
        <w:autoSpaceDE w:val="0"/>
        <w:autoSpaceDN w:val="0"/>
        <w:adjustRightInd w:val="0"/>
        <w:ind w:firstLine="708"/>
        <w:jc w:val="both"/>
        <w:rPr>
          <w:sz w:val="28"/>
          <w:szCs w:val="28"/>
        </w:rPr>
      </w:pPr>
      <w:r w:rsidRPr="00D243FF">
        <w:rPr>
          <w:sz w:val="28"/>
          <w:szCs w:val="28"/>
        </w:rPr>
        <w:t xml:space="preserve">На официальном сайте управы Бабушкинского района размещена информация: </w:t>
      </w:r>
    </w:p>
    <w:p w:rsidR="00C765EC" w:rsidRPr="00D243FF" w:rsidRDefault="00C765EC" w:rsidP="00C765EC">
      <w:pPr>
        <w:autoSpaceDE w:val="0"/>
        <w:autoSpaceDN w:val="0"/>
        <w:adjustRightInd w:val="0"/>
        <w:ind w:firstLine="708"/>
        <w:jc w:val="both"/>
        <w:rPr>
          <w:sz w:val="28"/>
          <w:szCs w:val="28"/>
        </w:rPr>
      </w:pPr>
      <w:r w:rsidRPr="00D243FF">
        <w:rPr>
          <w:sz w:val="28"/>
          <w:szCs w:val="28"/>
        </w:rPr>
        <w:t>- правила использования пиротехники;</w:t>
      </w:r>
    </w:p>
    <w:p w:rsidR="00C765EC" w:rsidRPr="00D243FF" w:rsidRDefault="00C765EC" w:rsidP="00C765EC">
      <w:pPr>
        <w:autoSpaceDE w:val="0"/>
        <w:autoSpaceDN w:val="0"/>
        <w:adjustRightInd w:val="0"/>
        <w:ind w:firstLine="708"/>
        <w:jc w:val="both"/>
        <w:rPr>
          <w:sz w:val="28"/>
          <w:szCs w:val="28"/>
        </w:rPr>
      </w:pPr>
      <w:r w:rsidRPr="00D243FF">
        <w:rPr>
          <w:sz w:val="28"/>
          <w:szCs w:val="28"/>
        </w:rPr>
        <w:t>- памятка о мерах пожарной безопасности в праздничные дни и в повседневной жизни и другие.</w:t>
      </w:r>
    </w:p>
    <w:p w:rsidR="00C765EC" w:rsidRPr="00D243FF" w:rsidRDefault="00C765EC" w:rsidP="00C765EC">
      <w:pPr>
        <w:jc w:val="both"/>
        <w:rPr>
          <w:sz w:val="28"/>
          <w:szCs w:val="28"/>
        </w:rPr>
      </w:pPr>
      <w:r w:rsidRPr="00D243FF">
        <w:rPr>
          <w:sz w:val="28"/>
          <w:szCs w:val="28"/>
        </w:rPr>
        <w:t xml:space="preserve">( 25-27) В рамках выполнения Постановления Правительства Москвы № 614- ПП, управами районов проводится работы по выявлению объектов самовольного строительства. По факту выявления, управой направляется запрос в Департамент </w:t>
      </w:r>
      <w:r w:rsidRPr="00D243FF">
        <w:rPr>
          <w:sz w:val="28"/>
          <w:szCs w:val="28"/>
        </w:rPr>
        <w:lastRenderedPageBreak/>
        <w:t xml:space="preserve">городского имущества для уточнения оформленных </w:t>
      </w:r>
      <w:proofErr w:type="spellStart"/>
      <w:r w:rsidRPr="00D243FF">
        <w:rPr>
          <w:sz w:val="28"/>
          <w:szCs w:val="28"/>
        </w:rPr>
        <w:t>земельно</w:t>
      </w:r>
      <w:proofErr w:type="spellEnd"/>
      <w:r w:rsidRPr="00D243FF">
        <w:rPr>
          <w:sz w:val="28"/>
          <w:szCs w:val="28"/>
        </w:rPr>
        <w:t xml:space="preserve"> – правовых отношений. В случае если договора аренды на земельные участки не оформлены, либо расторгнуты, готовится пакет документов для подачи исковых заявлений в суд, либо на комиссию по самовольному строительству в Префектуру СВАО. По получению </w:t>
      </w:r>
      <w:proofErr w:type="spellStart"/>
      <w:r w:rsidRPr="00D243FF">
        <w:rPr>
          <w:sz w:val="28"/>
          <w:szCs w:val="28"/>
        </w:rPr>
        <w:t>законоустанавливающих</w:t>
      </w:r>
      <w:proofErr w:type="spellEnd"/>
      <w:r w:rsidRPr="00D243FF">
        <w:rPr>
          <w:sz w:val="28"/>
          <w:szCs w:val="28"/>
        </w:rPr>
        <w:t xml:space="preserve"> документов производится освобождение земельный участков. </w:t>
      </w:r>
    </w:p>
    <w:p w:rsidR="00C765EC" w:rsidRPr="00C765EC" w:rsidRDefault="00C765EC" w:rsidP="00C765EC">
      <w:pPr>
        <w:pStyle w:val="a7"/>
        <w:jc w:val="both"/>
        <w:rPr>
          <w:color w:val="000000"/>
          <w:sz w:val="28"/>
          <w:szCs w:val="28"/>
        </w:rPr>
      </w:pPr>
      <w:r w:rsidRPr="00C765EC">
        <w:rPr>
          <w:color w:val="000000"/>
          <w:sz w:val="28"/>
          <w:szCs w:val="28"/>
        </w:rPr>
        <w:t>Жители, живущие по адресам: ул. Ленская 28, ул. Менжинского 32, ул. Печорская 11-13, могут оформить в аренду земельные участки под автостоянки, руководствуясь Постановлением Правительства от 13.11.12. № 636-ПП «</w:t>
      </w:r>
      <w:r w:rsidR="00AC7153">
        <w:rPr>
          <w:color w:val="000000"/>
          <w:sz w:val="28"/>
          <w:szCs w:val="28"/>
        </w:rPr>
        <w:t xml:space="preserve">О </w:t>
      </w:r>
      <w:r w:rsidR="00AC7153" w:rsidRPr="00C765EC">
        <w:rPr>
          <w:color w:val="000000"/>
          <w:sz w:val="28"/>
          <w:szCs w:val="28"/>
        </w:rPr>
        <w:t xml:space="preserve">размещении и установке на территории города </w:t>
      </w:r>
      <w:r w:rsidR="00AC7153">
        <w:rPr>
          <w:color w:val="000000"/>
          <w:sz w:val="28"/>
          <w:szCs w:val="28"/>
        </w:rPr>
        <w:t>М</w:t>
      </w:r>
      <w:r w:rsidR="00AC7153" w:rsidRPr="00C765EC">
        <w:rPr>
          <w:color w:val="000000"/>
          <w:sz w:val="28"/>
          <w:szCs w:val="28"/>
        </w:rPr>
        <w:t>осквы объектов, не являющихся объектами капитального строительства, и о предоставлении земельных участков для целей, не связанных со строительством</w:t>
      </w:r>
      <w:r w:rsidR="00AC7153">
        <w:rPr>
          <w:color w:val="000000"/>
          <w:sz w:val="28"/>
          <w:szCs w:val="28"/>
        </w:rPr>
        <w:t>»</w:t>
      </w:r>
      <w:r w:rsidRPr="00C765EC">
        <w:rPr>
          <w:color w:val="000000"/>
          <w:sz w:val="28"/>
          <w:szCs w:val="28"/>
        </w:rPr>
        <w:t>, т.к. все эти автостоянки относятся к категории плоскостных парковок - площадки для легкового автотранспорта без устройства фундаментов.</w:t>
      </w:r>
    </w:p>
    <w:p w:rsidR="00C765EC" w:rsidRPr="00C765EC" w:rsidRDefault="00C765EC" w:rsidP="00C765EC">
      <w:pPr>
        <w:pStyle w:val="a7"/>
        <w:jc w:val="both"/>
        <w:rPr>
          <w:color w:val="000000"/>
          <w:sz w:val="28"/>
          <w:szCs w:val="28"/>
        </w:rPr>
      </w:pPr>
      <w:r w:rsidRPr="00C765EC">
        <w:rPr>
          <w:color w:val="000000"/>
          <w:sz w:val="28"/>
          <w:szCs w:val="28"/>
        </w:rPr>
        <w:t>Основанием для предоставления земельных участков для размещения плоскостных парковок вне границ улично-дорожной сети является включение данного земельного участка в утвержденную Департаментом транспорта и развития дорожно-транспортной инфраструктуры города Москвы схему размещения плоскостных парковок.</w:t>
      </w:r>
    </w:p>
    <w:p w:rsidR="00C765EC" w:rsidRPr="00C765EC" w:rsidRDefault="00C765EC" w:rsidP="00C765EC">
      <w:pPr>
        <w:pStyle w:val="a7"/>
        <w:jc w:val="both"/>
        <w:rPr>
          <w:color w:val="000000"/>
          <w:sz w:val="28"/>
          <w:szCs w:val="28"/>
        </w:rPr>
      </w:pPr>
      <w:r w:rsidRPr="00C765EC">
        <w:rPr>
          <w:color w:val="000000"/>
          <w:sz w:val="28"/>
          <w:szCs w:val="28"/>
        </w:rPr>
        <w:t>Места размещения плоскостных парковок в границах улично-дорожной сети, а также местоположение земельных участков для размещения плоскостных парковок вне границ улично-дорожной сети определяются схемой размещения плоскостных парковок, утвержденной Департаментом транспорта и развития дорожно-транспортной инфраструктуры города Москвы.</w:t>
      </w:r>
    </w:p>
    <w:p w:rsidR="00C765EC" w:rsidRPr="00C765EC" w:rsidRDefault="00C765EC" w:rsidP="00C765EC">
      <w:pPr>
        <w:pStyle w:val="a7"/>
        <w:jc w:val="both"/>
        <w:rPr>
          <w:color w:val="000000"/>
          <w:sz w:val="28"/>
          <w:szCs w:val="28"/>
        </w:rPr>
      </w:pPr>
      <w:r w:rsidRPr="00C765EC">
        <w:rPr>
          <w:color w:val="000000"/>
          <w:sz w:val="28"/>
          <w:szCs w:val="28"/>
        </w:rPr>
        <w:t>Размещение некапитальных объектов (плоскостные парковки, размещаемые в границах улично-дорожной сети), осуществляется на основании договора аренды.</w:t>
      </w:r>
    </w:p>
    <w:p w:rsidR="00C765EC" w:rsidRPr="00C765EC" w:rsidRDefault="00C765EC" w:rsidP="00C765EC">
      <w:pPr>
        <w:pStyle w:val="a7"/>
        <w:jc w:val="both"/>
        <w:rPr>
          <w:color w:val="000000"/>
          <w:sz w:val="28"/>
          <w:szCs w:val="28"/>
        </w:rPr>
      </w:pPr>
      <w:r w:rsidRPr="00C765EC">
        <w:rPr>
          <w:color w:val="000000"/>
          <w:sz w:val="28"/>
          <w:szCs w:val="28"/>
        </w:rPr>
        <w:t>Земельно-правовые отношения оформляются в Департаменте городского имущества города Москвы.</w:t>
      </w:r>
    </w:p>
    <w:p w:rsidR="00C765EC" w:rsidRPr="00C765EC" w:rsidRDefault="00C765EC" w:rsidP="00C765EC">
      <w:pPr>
        <w:pStyle w:val="a7"/>
        <w:jc w:val="both"/>
        <w:rPr>
          <w:color w:val="000000"/>
          <w:sz w:val="28"/>
          <w:szCs w:val="28"/>
        </w:rPr>
      </w:pPr>
      <w:r w:rsidRPr="00C765EC">
        <w:rPr>
          <w:color w:val="000000"/>
          <w:sz w:val="28"/>
          <w:szCs w:val="28"/>
        </w:rPr>
        <w:t>Срок действия договора на размещение объектов, не являющихся объектами капитального строительства , не может составлять более 5 лет.</w:t>
      </w:r>
    </w:p>
    <w:p w:rsidR="00C765EC" w:rsidRPr="00D243FF" w:rsidRDefault="00C765EC" w:rsidP="00C765EC">
      <w:pPr>
        <w:rPr>
          <w:sz w:val="28"/>
          <w:szCs w:val="28"/>
        </w:rPr>
      </w:pPr>
      <w:r w:rsidRPr="00D243FF">
        <w:rPr>
          <w:sz w:val="28"/>
          <w:szCs w:val="28"/>
        </w:rPr>
        <w:t xml:space="preserve">Для установки лежачего полицейского необходимо письменное обращение с предполагаемым местом установки лежачего полицейского и его ситуационного расположения, после чего управой района будут подготовлены необходимые документы и направлены на комиссию по безопасности дорожного движения в префектуру СВАО. </w:t>
      </w:r>
    </w:p>
    <w:p w:rsidR="00C765EC" w:rsidRPr="00D243FF" w:rsidRDefault="00C765EC" w:rsidP="00C765EC">
      <w:pPr>
        <w:rPr>
          <w:b/>
          <w:color w:val="C00000"/>
          <w:sz w:val="28"/>
          <w:szCs w:val="28"/>
        </w:rPr>
      </w:pPr>
    </w:p>
    <w:p w:rsidR="00AC7153" w:rsidRDefault="00AC7153" w:rsidP="00C765EC">
      <w:pPr>
        <w:jc w:val="center"/>
        <w:rPr>
          <w:b/>
          <w:sz w:val="28"/>
          <w:szCs w:val="28"/>
          <w:u w:val="single"/>
        </w:rPr>
      </w:pPr>
    </w:p>
    <w:p w:rsidR="00AC7153" w:rsidRDefault="00AC7153" w:rsidP="00C765EC">
      <w:pPr>
        <w:jc w:val="center"/>
        <w:rPr>
          <w:b/>
          <w:sz w:val="28"/>
          <w:szCs w:val="28"/>
          <w:u w:val="single"/>
        </w:rPr>
      </w:pPr>
    </w:p>
    <w:p w:rsidR="00AC7153" w:rsidRDefault="00AC7153" w:rsidP="00C765EC">
      <w:pPr>
        <w:jc w:val="center"/>
        <w:rPr>
          <w:b/>
          <w:sz w:val="28"/>
          <w:szCs w:val="28"/>
          <w:u w:val="single"/>
        </w:rPr>
      </w:pPr>
    </w:p>
    <w:p w:rsidR="00AC7153" w:rsidRDefault="00AC7153" w:rsidP="00C765EC">
      <w:pPr>
        <w:jc w:val="center"/>
        <w:rPr>
          <w:b/>
          <w:sz w:val="28"/>
          <w:szCs w:val="28"/>
          <w:u w:val="single"/>
        </w:rPr>
      </w:pPr>
    </w:p>
    <w:p w:rsidR="00C765EC" w:rsidRPr="00D243FF" w:rsidRDefault="00C765EC" w:rsidP="00C765EC">
      <w:pPr>
        <w:jc w:val="center"/>
        <w:rPr>
          <w:b/>
          <w:sz w:val="28"/>
          <w:szCs w:val="28"/>
          <w:u w:val="single"/>
        </w:rPr>
      </w:pPr>
      <w:r w:rsidRPr="00D243FF">
        <w:rPr>
          <w:b/>
          <w:sz w:val="28"/>
          <w:szCs w:val="28"/>
          <w:u w:val="single"/>
        </w:rPr>
        <w:lastRenderedPageBreak/>
        <w:t>СТРОИТЕЛЬСТВО, РЕКОНСТРУКЦИЯ</w:t>
      </w:r>
    </w:p>
    <w:p w:rsidR="00C765EC" w:rsidRPr="00D243FF" w:rsidRDefault="00C765EC" w:rsidP="00C765EC">
      <w:pPr>
        <w:jc w:val="center"/>
        <w:rPr>
          <w:b/>
          <w:sz w:val="28"/>
          <w:szCs w:val="28"/>
          <w:u w:val="single"/>
        </w:rPr>
      </w:pPr>
    </w:p>
    <w:p w:rsidR="00C765EC" w:rsidRPr="00D243FF" w:rsidRDefault="00C765EC" w:rsidP="00C765EC">
      <w:pPr>
        <w:ind w:firstLine="708"/>
        <w:jc w:val="both"/>
        <w:rPr>
          <w:sz w:val="28"/>
          <w:szCs w:val="28"/>
        </w:rPr>
      </w:pPr>
      <w:r w:rsidRPr="00D243FF">
        <w:rPr>
          <w:sz w:val="28"/>
          <w:szCs w:val="28"/>
        </w:rPr>
        <w:t xml:space="preserve">Показатели территориального планирования развития Бабушкинского района города Москвы до 2025 года определены Актуализированным Генеральным планом города Москвы на период до 2025 года. </w:t>
      </w:r>
    </w:p>
    <w:p w:rsidR="00C765EC" w:rsidRPr="00D243FF" w:rsidRDefault="00C765EC" w:rsidP="00C765EC">
      <w:pPr>
        <w:ind w:firstLine="708"/>
        <w:jc w:val="both"/>
        <w:rPr>
          <w:sz w:val="28"/>
          <w:szCs w:val="28"/>
        </w:rPr>
      </w:pPr>
      <w:r w:rsidRPr="00D243FF">
        <w:rPr>
          <w:sz w:val="28"/>
          <w:szCs w:val="28"/>
        </w:rPr>
        <w:t xml:space="preserve">Основные направления градостроительного развития района получают воплощение в разрабатываемых проектах планировки микрорайонов. </w:t>
      </w:r>
    </w:p>
    <w:p w:rsidR="00C765EC" w:rsidRPr="00D243FF" w:rsidRDefault="00C765EC" w:rsidP="00C765EC">
      <w:pPr>
        <w:jc w:val="both"/>
        <w:rPr>
          <w:sz w:val="28"/>
          <w:szCs w:val="28"/>
        </w:rPr>
      </w:pPr>
      <w:r w:rsidRPr="00D243FF">
        <w:rPr>
          <w:sz w:val="28"/>
          <w:szCs w:val="28"/>
        </w:rPr>
        <w:t xml:space="preserve">В рамках выполнения Среднесрочной программы капитального ремонта, модернизации, реконструкции и реновации зданий, сооружений, а также реорганизации территорий сложившейся застройки города Москвы разработан проект планировки микрорайона 13, который утвержден постановлением Правительства Москвы № 362-ПП от 28 апреля </w:t>
      </w:r>
      <w:smartTag w:uri="urn:schemas-microsoft-com:office:smarttags" w:element="metricconverter">
        <w:smartTagPr>
          <w:attr w:name="ProductID" w:val="2009 г"/>
        </w:smartTagPr>
        <w:r w:rsidRPr="00D243FF">
          <w:rPr>
            <w:sz w:val="28"/>
            <w:szCs w:val="28"/>
          </w:rPr>
          <w:t>2009 г</w:t>
        </w:r>
      </w:smartTag>
      <w:r w:rsidRPr="00D243FF">
        <w:rPr>
          <w:sz w:val="28"/>
          <w:szCs w:val="28"/>
        </w:rPr>
        <w:t xml:space="preserve">.  </w:t>
      </w:r>
    </w:p>
    <w:p w:rsidR="00C765EC" w:rsidRPr="00D243FF" w:rsidRDefault="00C765EC" w:rsidP="00C765EC">
      <w:pPr>
        <w:ind w:firstLine="708"/>
        <w:jc w:val="both"/>
        <w:rPr>
          <w:sz w:val="28"/>
          <w:szCs w:val="28"/>
        </w:rPr>
      </w:pPr>
      <w:r w:rsidRPr="00D243FF">
        <w:rPr>
          <w:sz w:val="28"/>
          <w:szCs w:val="28"/>
        </w:rPr>
        <w:t xml:space="preserve">В 2011 году принята Государственная программа города Москвы на среднесрочный период (2012-2016 гг.) «Жилище» (постановление Правительства Москвы № 454-ПП от 27 сентября 2011 года). Данной программой определены мероприятия по реализации проектов по развитию застроенных территорий. В адресный перечень районов комплексной реконструкции в 2012-2016 годах за счет городского бюджета включены микрорайоны 10 и 13 Бабушкинского района.     </w:t>
      </w:r>
    </w:p>
    <w:p w:rsidR="00C765EC" w:rsidRPr="00D243FF" w:rsidRDefault="00C765EC" w:rsidP="00C765EC">
      <w:pPr>
        <w:ind w:firstLine="708"/>
        <w:jc w:val="both"/>
        <w:rPr>
          <w:bCs/>
          <w:sz w:val="28"/>
          <w:szCs w:val="28"/>
        </w:rPr>
      </w:pPr>
      <w:r w:rsidRPr="00D243FF">
        <w:rPr>
          <w:sz w:val="28"/>
          <w:szCs w:val="28"/>
        </w:rPr>
        <w:t>В адресный перечень программы сноса пятиэтажных домов первого периода индустриального домостроительства с учетом ограниченных финансовых ресурсов на жилищное строительство на 2014-2016 годы включены 3 жилых дома по следующим адресам:</w:t>
      </w:r>
    </w:p>
    <w:p w:rsidR="00C765EC" w:rsidRPr="00D243FF" w:rsidRDefault="00C765EC" w:rsidP="00C765EC">
      <w:pPr>
        <w:jc w:val="both"/>
        <w:rPr>
          <w:sz w:val="28"/>
          <w:szCs w:val="28"/>
        </w:rPr>
      </w:pPr>
      <w:r w:rsidRPr="00D243FF">
        <w:rPr>
          <w:sz w:val="28"/>
          <w:szCs w:val="28"/>
        </w:rPr>
        <w:t>- ул. Летчика Бабушкина, д. 29, корп. 2 (серия 1-МГ-300, 3,1 тыс. кв. м),</w:t>
      </w:r>
    </w:p>
    <w:p w:rsidR="00C765EC" w:rsidRPr="00D243FF" w:rsidRDefault="00C765EC" w:rsidP="00C765EC">
      <w:pPr>
        <w:jc w:val="both"/>
        <w:rPr>
          <w:sz w:val="28"/>
          <w:szCs w:val="28"/>
        </w:rPr>
      </w:pPr>
      <w:r w:rsidRPr="00D243FF">
        <w:rPr>
          <w:sz w:val="28"/>
          <w:szCs w:val="28"/>
        </w:rPr>
        <w:t>- ул. Летчика Бабушкина, д. 39, корп. 2 (серия 11-32, 3,5 тыс. кв. м),</w:t>
      </w:r>
    </w:p>
    <w:p w:rsidR="00C765EC" w:rsidRPr="00D243FF" w:rsidRDefault="00C765EC" w:rsidP="00C765EC">
      <w:pPr>
        <w:jc w:val="both"/>
        <w:rPr>
          <w:sz w:val="28"/>
          <w:szCs w:val="28"/>
        </w:rPr>
      </w:pPr>
      <w:r w:rsidRPr="00D243FF">
        <w:rPr>
          <w:sz w:val="28"/>
          <w:szCs w:val="28"/>
        </w:rPr>
        <w:t>- ул. Летчика Бабушкина, д. 41, корп. 2 (серия  11-32, 3,5 тыс. кв. м).</w:t>
      </w:r>
    </w:p>
    <w:p w:rsidR="00C765EC" w:rsidRPr="00D243FF" w:rsidRDefault="00C765EC" w:rsidP="00C765EC">
      <w:pPr>
        <w:jc w:val="both"/>
        <w:rPr>
          <w:sz w:val="28"/>
          <w:szCs w:val="28"/>
        </w:rPr>
      </w:pPr>
      <w:r w:rsidRPr="00D243FF">
        <w:rPr>
          <w:sz w:val="28"/>
          <w:szCs w:val="28"/>
        </w:rPr>
        <w:t xml:space="preserve">         Срок сноса домов по указанным адресам – 11-1У квартал 2014 года.</w:t>
      </w:r>
    </w:p>
    <w:p w:rsidR="00C765EC" w:rsidRPr="00D243FF" w:rsidRDefault="00C765EC" w:rsidP="00C765EC">
      <w:pPr>
        <w:jc w:val="both"/>
        <w:rPr>
          <w:sz w:val="28"/>
          <w:szCs w:val="28"/>
        </w:rPr>
      </w:pPr>
      <w:r w:rsidRPr="00D243FF">
        <w:rPr>
          <w:sz w:val="28"/>
          <w:szCs w:val="28"/>
        </w:rPr>
        <w:t xml:space="preserve">         Для переселения жителей из сносимых домов  построен жилой дом по адресу: ул. Радужная, д. 22, корп. 2. Ввод в эксплуатацию новостройки по адресу: ул. Стартовая, вл. 3, планируется в 11 кв. 2014 г.</w:t>
      </w:r>
    </w:p>
    <w:p w:rsidR="00C765EC" w:rsidRPr="00D243FF" w:rsidRDefault="00C765EC" w:rsidP="00C765EC">
      <w:pPr>
        <w:ind w:firstLine="708"/>
        <w:jc w:val="both"/>
        <w:rPr>
          <w:sz w:val="28"/>
          <w:szCs w:val="28"/>
        </w:rPr>
      </w:pPr>
      <w:r w:rsidRPr="00D243FF">
        <w:rPr>
          <w:sz w:val="28"/>
          <w:szCs w:val="28"/>
        </w:rPr>
        <w:t>В Адресную инвестиционную программу города Москвы на 2013-2015 годы, утвержденную постановлением Правительства Москвы № 467-ПП от 10.09.2012 г. на территории Бабушкинского района планируется строительство объектов здравоохранения, а именно:</w:t>
      </w:r>
    </w:p>
    <w:p w:rsidR="00C765EC" w:rsidRPr="00D243FF" w:rsidRDefault="00C765EC" w:rsidP="00C765EC">
      <w:pPr>
        <w:jc w:val="both"/>
        <w:rPr>
          <w:sz w:val="28"/>
          <w:szCs w:val="28"/>
        </w:rPr>
      </w:pPr>
      <w:r w:rsidRPr="00D243FF">
        <w:rPr>
          <w:sz w:val="28"/>
          <w:szCs w:val="28"/>
        </w:rPr>
        <w:t>- подстанции скорой медицинской помощи № 17, ул. Летчика Бабушкина, д. 13а,</w:t>
      </w:r>
    </w:p>
    <w:p w:rsidR="00C765EC" w:rsidRPr="00D243FF" w:rsidRDefault="00C765EC" w:rsidP="00C765EC">
      <w:pPr>
        <w:jc w:val="both"/>
        <w:rPr>
          <w:sz w:val="28"/>
          <w:szCs w:val="28"/>
        </w:rPr>
      </w:pPr>
      <w:r w:rsidRPr="00D243FF">
        <w:rPr>
          <w:sz w:val="28"/>
          <w:szCs w:val="28"/>
        </w:rPr>
        <w:t xml:space="preserve">- нового </w:t>
      </w:r>
      <w:proofErr w:type="spellStart"/>
      <w:r w:rsidRPr="00D243FF">
        <w:rPr>
          <w:sz w:val="28"/>
          <w:szCs w:val="28"/>
        </w:rPr>
        <w:t>патолого</w:t>
      </w:r>
      <w:proofErr w:type="spellEnd"/>
      <w:r w:rsidRPr="00D243FF">
        <w:rPr>
          <w:sz w:val="28"/>
          <w:szCs w:val="28"/>
        </w:rPr>
        <w:t xml:space="preserve"> – анатомического  корпуса ГКБ № 20, ул. Ленская ул., д. 15.</w:t>
      </w:r>
    </w:p>
    <w:p w:rsidR="00C765EC" w:rsidRPr="00D243FF" w:rsidRDefault="00C765EC" w:rsidP="00C765EC">
      <w:pPr>
        <w:pStyle w:val="a5"/>
        <w:ind w:right="-1"/>
        <w:jc w:val="both"/>
        <w:rPr>
          <w:sz w:val="28"/>
          <w:szCs w:val="28"/>
        </w:rPr>
      </w:pPr>
      <w:r w:rsidRPr="00D243FF">
        <w:rPr>
          <w:sz w:val="28"/>
          <w:szCs w:val="28"/>
        </w:rPr>
        <w:t xml:space="preserve">           В соответствии с постановлением Правительства Москвы от 04.10.2011 № 461-ПП «Об утверждении Государственной программы города Москвы на среднесрочный период (2012-2016 гг.) «Развитие здравоохранения города Москвы (Столичное здравоохранение)», распоряжением Правительства Москвы от 04.07.2013 № 372-РП «О мерах, направленных на развитие амбулаторно-поликлинической сети государственной системы здравоохранения города Москвы в период 2013-2017 годов» на территории Бабушкинского района предусмотрено строительство детско-взрослой поликлиники на 750 посещений в смену по адресу: ул. Ленская, вл. 21, за счет средств городского бюджета. Ориентировочный срок начала строительства – 2015 год.     </w:t>
      </w:r>
    </w:p>
    <w:p w:rsidR="00C765EC" w:rsidRPr="00D243FF" w:rsidRDefault="00C765EC" w:rsidP="00C765EC">
      <w:pPr>
        <w:ind w:firstLine="708"/>
        <w:jc w:val="both"/>
        <w:rPr>
          <w:sz w:val="28"/>
          <w:szCs w:val="28"/>
        </w:rPr>
      </w:pPr>
    </w:p>
    <w:p w:rsidR="00C765EC" w:rsidRPr="00D243FF" w:rsidRDefault="00C765EC" w:rsidP="00C765EC">
      <w:pPr>
        <w:ind w:firstLine="708"/>
        <w:jc w:val="both"/>
        <w:rPr>
          <w:sz w:val="28"/>
          <w:szCs w:val="28"/>
        </w:rPr>
      </w:pPr>
      <w:r w:rsidRPr="00D243FF">
        <w:rPr>
          <w:sz w:val="28"/>
          <w:szCs w:val="28"/>
        </w:rPr>
        <w:lastRenderedPageBreak/>
        <w:t>В 2013 году на территории Бабушкинского района осуществлялось реконструкция и строительство 18-ти объектов, в том числе:</w:t>
      </w:r>
    </w:p>
    <w:p w:rsidR="00C765EC" w:rsidRPr="00D243FF" w:rsidRDefault="00C765EC" w:rsidP="00C765EC">
      <w:pPr>
        <w:jc w:val="both"/>
        <w:rPr>
          <w:sz w:val="28"/>
          <w:szCs w:val="28"/>
        </w:rPr>
      </w:pPr>
      <w:r w:rsidRPr="00D243FF">
        <w:rPr>
          <w:b/>
          <w:sz w:val="28"/>
          <w:szCs w:val="28"/>
        </w:rPr>
        <w:t>жилых домов – 3</w:t>
      </w:r>
      <w:r w:rsidRPr="00D243FF">
        <w:rPr>
          <w:sz w:val="28"/>
          <w:szCs w:val="28"/>
        </w:rPr>
        <w:t xml:space="preserve">: </w:t>
      </w:r>
    </w:p>
    <w:p w:rsidR="00C765EC" w:rsidRPr="00D243FF" w:rsidRDefault="00C765EC" w:rsidP="00C765EC">
      <w:pPr>
        <w:ind w:firstLine="708"/>
        <w:jc w:val="both"/>
        <w:rPr>
          <w:sz w:val="28"/>
          <w:szCs w:val="28"/>
        </w:rPr>
      </w:pPr>
      <w:r w:rsidRPr="00D243FF">
        <w:rPr>
          <w:sz w:val="28"/>
          <w:szCs w:val="28"/>
        </w:rPr>
        <w:t xml:space="preserve">- ул. Искры, вл. 3, </w:t>
      </w:r>
    </w:p>
    <w:p w:rsidR="00C765EC" w:rsidRPr="00D243FF" w:rsidRDefault="00C765EC" w:rsidP="00C765EC">
      <w:pPr>
        <w:ind w:firstLine="708"/>
        <w:jc w:val="both"/>
        <w:rPr>
          <w:sz w:val="28"/>
          <w:szCs w:val="28"/>
        </w:rPr>
      </w:pPr>
      <w:r w:rsidRPr="00D243FF">
        <w:rPr>
          <w:sz w:val="28"/>
          <w:szCs w:val="28"/>
        </w:rPr>
        <w:t>- ул. Осташковская, вл. 15, корп. 1;</w:t>
      </w:r>
    </w:p>
    <w:p w:rsidR="00C765EC" w:rsidRPr="00D243FF" w:rsidRDefault="00C765EC" w:rsidP="00C765EC">
      <w:pPr>
        <w:ind w:firstLine="708"/>
        <w:jc w:val="both"/>
        <w:rPr>
          <w:sz w:val="28"/>
          <w:szCs w:val="28"/>
        </w:rPr>
      </w:pPr>
      <w:r w:rsidRPr="00D243FF">
        <w:rPr>
          <w:sz w:val="28"/>
          <w:szCs w:val="28"/>
        </w:rPr>
        <w:t>- ул. Радужная, вл. 22</w:t>
      </w:r>
    </w:p>
    <w:p w:rsidR="00C765EC" w:rsidRPr="00D243FF" w:rsidRDefault="00C765EC" w:rsidP="00C765EC">
      <w:pPr>
        <w:jc w:val="both"/>
        <w:rPr>
          <w:sz w:val="28"/>
          <w:szCs w:val="28"/>
        </w:rPr>
      </w:pPr>
      <w:r w:rsidRPr="00D243FF">
        <w:rPr>
          <w:b/>
          <w:sz w:val="28"/>
          <w:szCs w:val="28"/>
        </w:rPr>
        <w:t>объектов транспортной структуры – 2</w:t>
      </w:r>
      <w:r w:rsidRPr="00D243FF">
        <w:rPr>
          <w:sz w:val="28"/>
          <w:szCs w:val="28"/>
        </w:rPr>
        <w:t>:</w:t>
      </w:r>
    </w:p>
    <w:p w:rsidR="00C765EC" w:rsidRPr="00D243FF" w:rsidRDefault="00C765EC" w:rsidP="00C765EC">
      <w:pPr>
        <w:ind w:firstLine="708"/>
        <w:jc w:val="both"/>
        <w:rPr>
          <w:sz w:val="28"/>
          <w:szCs w:val="28"/>
        </w:rPr>
      </w:pPr>
      <w:r w:rsidRPr="00D243FF">
        <w:rPr>
          <w:sz w:val="28"/>
          <w:szCs w:val="28"/>
        </w:rPr>
        <w:t xml:space="preserve">-  реконструкция АЗС, ул. Енисейская, вл. 42, </w:t>
      </w:r>
    </w:p>
    <w:p w:rsidR="00C765EC" w:rsidRPr="00D243FF" w:rsidRDefault="00C765EC" w:rsidP="00C765EC">
      <w:pPr>
        <w:ind w:firstLine="708"/>
        <w:jc w:val="both"/>
        <w:rPr>
          <w:sz w:val="28"/>
          <w:szCs w:val="28"/>
        </w:rPr>
      </w:pPr>
      <w:r w:rsidRPr="00D243FF">
        <w:rPr>
          <w:sz w:val="28"/>
          <w:szCs w:val="28"/>
        </w:rPr>
        <w:t>-  транспортно-пересадочный узел у станции метро «Бабушкинская»;</w:t>
      </w:r>
    </w:p>
    <w:p w:rsidR="00C765EC" w:rsidRPr="00D243FF" w:rsidRDefault="00C765EC" w:rsidP="00C765EC">
      <w:pPr>
        <w:jc w:val="both"/>
        <w:rPr>
          <w:sz w:val="28"/>
          <w:szCs w:val="28"/>
        </w:rPr>
      </w:pPr>
      <w:r w:rsidRPr="00D243FF">
        <w:rPr>
          <w:b/>
          <w:sz w:val="28"/>
          <w:szCs w:val="28"/>
        </w:rPr>
        <w:t>производственных объектов – 2</w:t>
      </w:r>
      <w:r w:rsidRPr="00D243FF">
        <w:rPr>
          <w:sz w:val="28"/>
          <w:szCs w:val="28"/>
        </w:rPr>
        <w:t xml:space="preserve">: </w:t>
      </w:r>
    </w:p>
    <w:p w:rsidR="00C765EC" w:rsidRPr="00D243FF" w:rsidRDefault="00C765EC" w:rsidP="00C765EC">
      <w:pPr>
        <w:ind w:firstLine="708"/>
        <w:jc w:val="both"/>
        <w:rPr>
          <w:sz w:val="28"/>
          <w:szCs w:val="28"/>
        </w:rPr>
      </w:pPr>
      <w:r w:rsidRPr="00D243FF">
        <w:rPr>
          <w:sz w:val="28"/>
          <w:szCs w:val="28"/>
        </w:rPr>
        <w:t xml:space="preserve">- электроподстанция ПС 18 «Бабушкин», ул. Енисейская, вл. 40, </w:t>
      </w:r>
    </w:p>
    <w:p w:rsidR="00C765EC" w:rsidRPr="00D243FF" w:rsidRDefault="00C765EC" w:rsidP="00C765EC">
      <w:pPr>
        <w:ind w:firstLine="708"/>
        <w:jc w:val="both"/>
        <w:rPr>
          <w:sz w:val="28"/>
          <w:szCs w:val="28"/>
        </w:rPr>
      </w:pPr>
      <w:r w:rsidRPr="00D243FF">
        <w:rPr>
          <w:sz w:val="28"/>
          <w:szCs w:val="28"/>
        </w:rPr>
        <w:t xml:space="preserve">- диспетчерский пункт для обслуживания кабельного коллектора, ул. Енисейская, вл. 35, </w:t>
      </w:r>
    </w:p>
    <w:p w:rsidR="00C765EC" w:rsidRPr="00D243FF" w:rsidRDefault="00C765EC" w:rsidP="00C765EC">
      <w:pPr>
        <w:jc w:val="both"/>
        <w:rPr>
          <w:sz w:val="28"/>
          <w:szCs w:val="28"/>
        </w:rPr>
      </w:pPr>
      <w:r w:rsidRPr="00D243FF">
        <w:rPr>
          <w:b/>
          <w:sz w:val="28"/>
          <w:szCs w:val="28"/>
        </w:rPr>
        <w:t>административных зданий – 3</w:t>
      </w:r>
      <w:r w:rsidRPr="00D243FF">
        <w:rPr>
          <w:sz w:val="28"/>
          <w:szCs w:val="28"/>
        </w:rPr>
        <w:t xml:space="preserve">: </w:t>
      </w:r>
    </w:p>
    <w:p w:rsidR="00C765EC" w:rsidRPr="00D243FF" w:rsidRDefault="00C765EC" w:rsidP="00C765EC">
      <w:pPr>
        <w:ind w:firstLine="708"/>
        <w:jc w:val="both"/>
        <w:rPr>
          <w:sz w:val="28"/>
          <w:szCs w:val="28"/>
        </w:rPr>
      </w:pPr>
      <w:r w:rsidRPr="00D243FF">
        <w:rPr>
          <w:sz w:val="28"/>
          <w:szCs w:val="28"/>
        </w:rPr>
        <w:t xml:space="preserve">- информационно-аналитический центр </w:t>
      </w:r>
      <w:proofErr w:type="spellStart"/>
      <w:r w:rsidRPr="00D243FF">
        <w:rPr>
          <w:sz w:val="28"/>
          <w:szCs w:val="28"/>
        </w:rPr>
        <w:t>ФГУ«Центр</w:t>
      </w:r>
      <w:proofErr w:type="spellEnd"/>
      <w:r w:rsidRPr="00D243FF">
        <w:rPr>
          <w:sz w:val="28"/>
          <w:szCs w:val="28"/>
        </w:rPr>
        <w:t xml:space="preserve"> ветеринарии», ул. Летчика Бабушкина, вл. 20,;</w:t>
      </w:r>
    </w:p>
    <w:p w:rsidR="00C765EC" w:rsidRPr="00D243FF" w:rsidRDefault="00C765EC" w:rsidP="00C765EC">
      <w:pPr>
        <w:ind w:firstLine="708"/>
        <w:jc w:val="both"/>
        <w:rPr>
          <w:sz w:val="28"/>
          <w:szCs w:val="28"/>
        </w:rPr>
      </w:pPr>
      <w:r w:rsidRPr="00D243FF">
        <w:rPr>
          <w:sz w:val="28"/>
          <w:szCs w:val="28"/>
        </w:rPr>
        <w:t>- здание районного суда, Староватутинский пр., вл. 2,</w:t>
      </w:r>
    </w:p>
    <w:p w:rsidR="00C765EC" w:rsidRPr="00D243FF" w:rsidRDefault="00C765EC" w:rsidP="00C765EC">
      <w:pPr>
        <w:ind w:firstLine="708"/>
        <w:jc w:val="both"/>
        <w:rPr>
          <w:sz w:val="28"/>
          <w:szCs w:val="28"/>
        </w:rPr>
      </w:pPr>
      <w:r w:rsidRPr="00D243FF">
        <w:rPr>
          <w:sz w:val="28"/>
          <w:szCs w:val="28"/>
        </w:rPr>
        <w:t xml:space="preserve">- административное здание с центром танцевального спорта, ул. Кольская, вл. 2,                                      </w:t>
      </w:r>
    </w:p>
    <w:p w:rsidR="00C765EC" w:rsidRPr="00D243FF" w:rsidRDefault="00C765EC" w:rsidP="00C765EC">
      <w:pPr>
        <w:jc w:val="both"/>
        <w:rPr>
          <w:b/>
          <w:sz w:val="28"/>
          <w:szCs w:val="28"/>
        </w:rPr>
      </w:pPr>
      <w:r w:rsidRPr="00D243FF">
        <w:rPr>
          <w:b/>
          <w:sz w:val="28"/>
          <w:szCs w:val="28"/>
        </w:rPr>
        <w:t>общежитий – 2 :</w:t>
      </w:r>
    </w:p>
    <w:p w:rsidR="00C765EC" w:rsidRPr="00D243FF" w:rsidRDefault="00C765EC" w:rsidP="00C765EC">
      <w:pPr>
        <w:ind w:firstLine="708"/>
        <w:jc w:val="both"/>
        <w:rPr>
          <w:sz w:val="28"/>
          <w:szCs w:val="28"/>
        </w:rPr>
      </w:pPr>
      <w:r w:rsidRPr="00D243FF">
        <w:rPr>
          <w:sz w:val="28"/>
          <w:szCs w:val="28"/>
        </w:rPr>
        <w:t>- общежитие для курсантов МПИ ФСБ РФ, ул. Осташковская, вл. 15, корп.2,</w:t>
      </w:r>
    </w:p>
    <w:p w:rsidR="00C765EC" w:rsidRPr="00D243FF" w:rsidRDefault="00C765EC" w:rsidP="00C765EC">
      <w:pPr>
        <w:jc w:val="both"/>
        <w:rPr>
          <w:sz w:val="28"/>
          <w:szCs w:val="28"/>
        </w:rPr>
      </w:pPr>
      <w:r w:rsidRPr="00D243FF">
        <w:rPr>
          <w:sz w:val="28"/>
          <w:szCs w:val="28"/>
        </w:rPr>
        <w:t xml:space="preserve"> </w:t>
      </w:r>
      <w:r w:rsidRPr="00D243FF">
        <w:rPr>
          <w:sz w:val="28"/>
          <w:szCs w:val="28"/>
        </w:rPr>
        <w:tab/>
        <w:t>- общежитие семейного типа для сотрудников МПИ ФСБ РФ, ул. Осташковская, вл. 15,</w:t>
      </w:r>
    </w:p>
    <w:p w:rsidR="00C765EC" w:rsidRPr="00D243FF" w:rsidRDefault="00C765EC" w:rsidP="00C765EC">
      <w:pPr>
        <w:jc w:val="both"/>
        <w:rPr>
          <w:sz w:val="28"/>
          <w:szCs w:val="28"/>
        </w:rPr>
      </w:pPr>
      <w:r w:rsidRPr="00D243FF">
        <w:rPr>
          <w:b/>
          <w:sz w:val="28"/>
          <w:szCs w:val="28"/>
        </w:rPr>
        <w:t>объектов потребительского рынка-1</w:t>
      </w:r>
      <w:r w:rsidRPr="00D243FF">
        <w:rPr>
          <w:sz w:val="28"/>
          <w:szCs w:val="28"/>
        </w:rPr>
        <w:t>:</w:t>
      </w:r>
    </w:p>
    <w:p w:rsidR="00C765EC" w:rsidRPr="00D243FF" w:rsidRDefault="00C765EC" w:rsidP="00C765EC">
      <w:pPr>
        <w:jc w:val="both"/>
        <w:rPr>
          <w:sz w:val="28"/>
          <w:szCs w:val="28"/>
        </w:rPr>
      </w:pPr>
      <w:r w:rsidRPr="00D243FF">
        <w:rPr>
          <w:sz w:val="28"/>
          <w:szCs w:val="28"/>
        </w:rPr>
        <w:t xml:space="preserve">         - многофункциональный комплекс, пр. Староватутинский, вл. 13,</w:t>
      </w:r>
    </w:p>
    <w:p w:rsidR="00C765EC" w:rsidRPr="00D243FF" w:rsidRDefault="00C765EC" w:rsidP="00C765EC">
      <w:pPr>
        <w:jc w:val="both"/>
        <w:rPr>
          <w:sz w:val="28"/>
          <w:szCs w:val="28"/>
        </w:rPr>
      </w:pPr>
      <w:r w:rsidRPr="00D243FF">
        <w:rPr>
          <w:b/>
          <w:sz w:val="28"/>
          <w:szCs w:val="28"/>
        </w:rPr>
        <w:t>объектов инженерных коммуникаций – 5</w:t>
      </w:r>
      <w:r w:rsidRPr="00D243FF">
        <w:rPr>
          <w:sz w:val="28"/>
          <w:szCs w:val="28"/>
        </w:rPr>
        <w:t>:</w:t>
      </w:r>
    </w:p>
    <w:p w:rsidR="00C765EC" w:rsidRPr="00D243FF" w:rsidRDefault="00C765EC" w:rsidP="00C765EC">
      <w:pPr>
        <w:pStyle w:val="a5"/>
        <w:rPr>
          <w:sz w:val="28"/>
          <w:szCs w:val="28"/>
        </w:rPr>
      </w:pPr>
      <w:r w:rsidRPr="00D243FF">
        <w:rPr>
          <w:sz w:val="28"/>
          <w:szCs w:val="28"/>
        </w:rPr>
        <w:t xml:space="preserve">         - реконструкция участков </w:t>
      </w:r>
      <w:proofErr w:type="spellStart"/>
      <w:r w:rsidRPr="00D243FF">
        <w:rPr>
          <w:sz w:val="28"/>
          <w:szCs w:val="28"/>
        </w:rPr>
        <w:t>тепломагистрали</w:t>
      </w:r>
      <w:proofErr w:type="spellEnd"/>
      <w:r w:rsidRPr="00D243FF">
        <w:rPr>
          <w:sz w:val="28"/>
          <w:szCs w:val="28"/>
        </w:rPr>
        <w:t xml:space="preserve"> по адресу: ул. </w:t>
      </w:r>
      <w:proofErr w:type="spellStart"/>
      <w:r w:rsidRPr="00D243FF">
        <w:rPr>
          <w:sz w:val="28"/>
          <w:szCs w:val="28"/>
        </w:rPr>
        <w:t>Уржумская</w:t>
      </w:r>
      <w:proofErr w:type="spellEnd"/>
      <w:r w:rsidRPr="00D243FF">
        <w:rPr>
          <w:sz w:val="28"/>
          <w:szCs w:val="28"/>
        </w:rPr>
        <w:t>-ул. Енисейская,</w:t>
      </w:r>
    </w:p>
    <w:p w:rsidR="00C765EC" w:rsidRPr="00D243FF" w:rsidRDefault="00C765EC" w:rsidP="00C765EC">
      <w:pPr>
        <w:pStyle w:val="a5"/>
        <w:rPr>
          <w:sz w:val="28"/>
          <w:szCs w:val="28"/>
        </w:rPr>
      </w:pPr>
      <w:r w:rsidRPr="00D243FF">
        <w:rPr>
          <w:sz w:val="28"/>
          <w:szCs w:val="28"/>
        </w:rPr>
        <w:t xml:space="preserve">        - реконструкция внутриквартальных сетей водопровода по адресу: ул. Менжинского, д. 38, корп. 2,</w:t>
      </w:r>
    </w:p>
    <w:p w:rsidR="00C765EC" w:rsidRPr="00D243FF" w:rsidRDefault="00C765EC" w:rsidP="00C765EC">
      <w:pPr>
        <w:pStyle w:val="a5"/>
        <w:rPr>
          <w:sz w:val="28"/>
          <w:szCs w:val="28"/>
        </w:rPr>
      </w:pPr>
      <w:r w:rsidRPr="00D243FF">
        <w:rPr>
          <w:sz w:val="28"/>
          <w:szCs w:val="28"/>
        </w:rPr>
        <w:t xml:space="preserve">        - прокладка кабельных линий для энергоснабжения жилого комплекса с ФОК по адресу: ул. Искры, вл. 3</w:t>
      </w:r>
    </w:p>
    <w:p w:rsidR="00C765EC" w:rsidRPr="00D243FF" w:rsidRDefault="00C765EC" w:rsidP="00C765EC">
      <w:pPr>
        <w:pStyle w:val="a5"/>
        <w:rPr>
          <w:sz w:val="28"/>
          <w:szCs w:val="28"/>
        </w:rPr>
      </w:pPr>
      <w:r w:rsidRPr="00D243FF">
        <w:rPr>
          <w:sz w:val="28"/>
          <w:szCs w:val="28"/>
        </w:rPr>
        <w:t xml:space="preserve">        - прокладка кабельных линий для энергоснабжения объектов МПИ ФСБ России по адресу: ул. Осташковская, вл. 15</w:t>
      </w:r>
    </w:p>
    <w:p w:rsidR="00C765EC" w:rsidRPr="00D243FF" w:rsidRDefault="00C765EC" w:rsidP="00C765EC">
      <w:pPr>
        <w:ind w:firstLine="708"/>
        <w:jc w:val="both"/>
        <w:rPr>
          <w:sz w:val="28"/>
          <w:szCs w:val="28"/>
        </w:rPr>
      </w:pPr>
      <w:r w:rsidRPr="00D243FF">
        <w:rPr>
          <w:sz w:val="28"/>
          <w:szCs w:val="28"/>
        </w:rPr>
        <w:t xml:space="preserve">- реконструкция магистрального газопровода вдоль ул. Летчика Бабушкина. </w:t>
      </w:r>
    </w:p>
    <w:p w:rsidR="00C765EC" w:rsidRPr="00D243FF" w:rsidRDefault="00C765EC" w:rsidP="00C765EC">
      <w:pPr>
        <w:pStyle w:val="a5"/>
        <w:jc w:val="both"/>
        <w:rPr>
          <w:sz w:val="28"/>
          <w:szCs w:val="28"/>
        </w:rPr>
      </w:pPr>
      <w:r w:rsidRPr="00D243FF">
        <w:rPr>
          <w:sz w:val="28"/>
          <w:szCs w:val="28"/>
        </w:rPr>
        <w:t xml:space="preserve">        Введены в эксплуатацию объекты капитального строительства по адресам: ул. Радужная, д. 22, корп. 2, ул. Осташковская, д. 15, корп. 2.</w:t>
      </w:r>
    </w:p>
    <w:p w:rsidR="00C765EC" w:rsidRPr="00D243FF" w:rsidRDefault="00C765EC" w:rsidP="00C765EC">
      <w:pPr>
        <w:pStyle w:val="a5"/>
        <w:rPr>
          <w:sz w:val="28"/>
          <w:szCs w:val="28"/>
        </w:rPr>
      </w:pPr>
      <w:r w:rsidRPr="00D243FF">
        <w:rPr>
          <w:sz w:val="28"/>
          <w:szCs w:val="28"/>
        </w:rPr>
        <w:t xml:space="preserve">        </w:t>
      </w:r>
    </w:p>
    <w:p w:rsidR="00C765EC" w:rsidRPr="00D243FF" w:rsidRDefault="00C765EC" w:rsidP="00C765EC">
      <w:pPr>
        <w:pStyle w:val="a5"/>
        <w:rPr>
          <w:sz w:val="28"/>
          <w:szCs w:val="28"/>
        </w:rPr>
      </w:pPr>
      <w:r w:rsidRPr="00D243FF">
        <w:rPr>
          <w:sz w:val="28"/>
          <w:szCs w:val="28"/>
        </w:rPr>
        <w:t xml:space="preserve">В 2013 году рассмотрена и согласована проектная документация по прокладке новых инженерных коммуникаций по </w:t>
      </w:r>
      <w:r w:rsidRPr="00D243FF">
        <w:rPr>
          <w:b/>
          <w:sz w:val="28"/>
          <w:szCs w:val="28"/>
        </w:rPr>
        <w:t>16-ти</w:t>
      </w:r>
      <w:r w:rsidRPr="00D243FF">
        <w:rPr>
          <w:sz w:val="28"/>
          <w:szCs w:val="28"/>
        </w:rPr>
        <w:t xml:space="preserve"> адресам, а именно:</w:t>
      </w:r>
    </w:p>
    <w:p w:rsidR="00C765EC" w:rsidRPr="00D243FF" w:rsidRDefault="00C765EC" w:rsidP="00C765EC">
      <w:pPr>
        <w:pStyle w:val="a5"/>
        <w:rPr>
          <w:sz w:val="28"/>
          <w:szCs w:val="28"/>
        </w:rPr>
      </w:pPr>
      <w:r w:rsidRPr="00D243FF">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C765EC" w:rsidRPr="00D243FF" w:rsidTr="00AC7153">
        <w:tc>
          <w:tcPr>
            <w:tcW w:w="4785" w:type="dxa"/>
            <w:shd w:val="clear" w:color="auto" w:fill="auto"/>
          </w:tcPr>
          <w:p w:rsidR="00C765EC" w:rsidRPr="00D243FF" w:rsidRDefault="00C765EC" w:rsidP="00AC7153">
            <w:pPr>
              <w:pStyle w:val="a5"/>
              <w:rPr>
                <w:sz w:val="28"/>
                <w:szCs w:val="28"/>
              </w:rPr>
            </w:pPr>
            <w:r w:rsidRPr="00D243FF">
              <w:rPr>
                <w:sz w:val="28"/>
                <w:szCs w:val="28"/>
              </w:rPr>
              <w:t>Реконструкция разводящих тепловых сетей:</w:t>
            </w:r>
          </w:p>
        </w:tc>
        <w:tc>
          <w:tcPr>
            <w:tcW w:w="4786" w:type="dxa"/>
            <w:shd w:val="clear" w:color="auto" w:fill="auto"/>
          </w:tcPr>
          <w:p w:rsidR="00C765EC" w:rsidRPr="00D243FF" w:rsidRDefault="00C765EC" w:rsidP="00AC7153">
            <w:pPr>
              <w:pStyle w:val="a5"/>
              <w:rPr>
                <w:sz w:val="28"/>
                <w:szCs w:val="28"/>
              </w:rPr>
            </w:pPr>
            <w:r w:rsidRPr="00D243FF">
              <w:rPr>
                <w:sz w:val="28"/>
                <w:szCs w:val="28"/>
              </w:rPr>
              <w:t>ул. Енисейская, д. 8, д. 10</w:t>
            </w:r>
          </w:p>
          <w:p w:rsidR="00C765EC" w:rsidRPr="00D243FF" w:rsidRDefault="00C765EC" w:rsidP="00AC7153">
            <w:pPr>
              <w:pStyle w:val="a5"/>
              <w:rPr>
                <w:sz w:val="28"/>
                <w:szCs w:val="28"/>
              </w:rPr>
            </w:pPr>
            <w:r w:rsidRPr="00D243FF">
              <w:rPr>
                <w:sz w:val="28"/>
                <w:szCs w:val="28"/>
              </w:rPr>
              <w:t>ул. Ленская, д. 4, д. 2/21</w:t>
            </w:r>
          </w:p>
          <w:p w:rsidR="00C765EC" w:rsidRPr="00D243FF" w:rsidRDefault="00C765EC" w:rsidP="00AC7153">
            <w:pPr>
              <w:pStyle w:val="a5"/>
              <w:rPr>
                <w:sz w:val="28"/>
                <w:szCs w:val="28"/>
              </w:rPr>
            </w:pPr>
            <w:r w:rsidRPr="00D243FF">
              <w:rPr>
                <w:sz w:val="28"/>
                <w:szCs w:val="28"/>
              </w:rPr>
              <w:t>пр. Староватутинский, д. 5</w:t>
            </w:r>
          </w:p>
          <w:p w:rsidR="00C765EC" w:rsidRPr="00D243FF" w:rsidRDefault="00C765EC" w:rsidP="00AC7153">
            <w:pPr>
              <w:pStyle w:val="a5"/>
              <w:rPr>
                <w:sz w:val="28"/>
                <w:szCs w:val="28"/>
              </w:rPr>
            </w:pPr>
            <w:r w:rsidRPr="00D243FF">
              <w:rPr>
                <w:sz w:val="28"/>
                <w:szCs w:val="28"/>
              </w:rPr>
              <w:t>ул. Чичерина-ул. Ленская, д. 17, д. 19</w:t>
            </w:r>
          </w:p>
          <w:p w:rsidR="00C765EC" w:rsidRPr="00D243FF" w:rsidRDefault="00C765EC" w:rsidP="00AC7153">
            <w:pPr>
              <w:pStyle w:val="a5"/>
              <w:rPr>
                <w:sz w:val="28"/>
                <w:szCs w:val="28"/>
              </w:rPr>
            </w:pPr>
            <w:r w:rsidRPr="00D243FF">
              <w:rPr>
                <w:sz w:val="28"/>
                <w:szCs w:val="28"/>
              </w:rPr>
              <w:t>ул. Рудневой, д. 10</w:t>
            </w:r>
          </w:p>
          <w:p w:rsidR="00C765EC" w:rsidRPr="00D243FF" w:rsidRDefault="00C765EC" w:rsidP="00AC7153">
            <w:pPr>
              <w:pStyle w:val="a5"/>
              <w:rPr>
                <w:sz w:val="28"/>
                <w:szCs w:val="28"/>
              </w:rPr>
            </w:pPr>
            <w:r w:rsidRPr="00D243FF">
              <w:rPr>
                <w:sz w:val="28"/>
                <w:szCs w:val="28"/>
              </w:rPr>
              <w:lastRenderedPageBreak/>
              <w:t>ул. Радужная, д. 22, д. 26</w:t>
            </w:r>
          </w:p>
          <w:p w:rsidR="00C765EC" w:rsidRPr="00D243FF" w:rsidRDefault="00C765EC" w:rsidP="00AC7153">
            <w:pPr>
              <w:pStyle w:val="a5"/>
              <w:rPr>
                <w:sz w:val="28"/>
                <w:szCs w:val="28"/>
              </w:rPr>
            </w:pPr>
            <w:r w:rsidRPr="00D243FF">
              <w:rPr>
                <w:sz w:val="28"/>
                <w:szCs w:val="28"/>
              </w:rPr>
              <w:t>ул. Коминтерна, д. 5, стр. 2</w:t>
            </w:r>
          </w:p>
        </w:tc>
      </w:tr>
      <w:tr w:rsidR="00C765EC" w:rsidRPr="00D243FF" w:rsidTr="00AC7153">
        <w:tc>
          <w:tcPr>
            <w:tcW w:w="4785" w:type="dxa"/>
            <w:shd w:val="clear" w:color="auto" w:fill="auto"/>
          </w:tcPr>
          <w:p w:rsidR="00C765EC" w:rsidRPr="00D243FF" w:rsidRDefault="00C765EC" w:rsidP="00AC7153">
            <w:pPr>
              <w:pStyle w:val="a5"/>
              <w:rPr>
                <w:sz w:val="28"/>
                <w:szCs w:val="28"/>
              </w:rPr>
            </w:pPr>
            <w:r w:rsidRPr="00D243FF">
              <w:rPr>
                <w:sz w:val="28"/>
                <w:szCs w:val="28"/>
              </w:rPr>
              <w:lastRenderedPageBreak/>
              <w:t xml:space="preserve">Перекладка </w:t>
            </w:r>
            <w:proofErr w:type="spellStart"/>
            <w:r w:rsidRPr="00D243FF">
              <w:rPr>
                <w:sz w:val="28"/>
                <w:szCs w:val="28"/>
              </w:rPr>
              <w:t>электрокабеля</w:t>
            </w:r>
            <w:proofErr w:type="spellEnd"/>
            <w:r w:rsidRPr="00D243FF">
              <w:rPr>
                <w:sz w:val="28"/>
                <w:szCs w:val="28"/>
              </w:rPr>
              <w:t>:</w:t>
            </w:r>
          </w:p>
          <w:p w:rsidR="00C765EC" w:rsidRPr="00D243FF" w:rsidRDefault="00C765EC" w:rsidP="00AC7153">
            <w:pPr>
              <w:pStyle w:val="a5"/>
              <w:rPr>
                <w:sz w:val="28"/>
                <w:szCs w:val="28"/>
              </w:rPr>
            </w:pPr>
          </w:p>
        </w:tc>
        <w:tc>
          <w:tcPr>
            <w:tcW w:w="4786" w:type="dxa"/>
            <w:shd w:val="clear" w:color="auto" w:fill="auto"/>
          </w:tcPr>
          <w:p w:rsidR="00C765EC" w:rsidRPr="00D243FF" w:rsidRDefault="00C765EC" w:rsidP="00AC7153">
            <w:pPr>
              <w:pStyle w:val="a5"/>
              <w:rPr>
                <w:sz w:val="28"/>
                <w:szCs w:val="28"/>
              </w:rPr>
            </w:pPr>
            <w:r w:rsidRPr="00D243FF">
              <w:rPr>
                <w:sz w:val="28"/>
                <w:szCs w:val="28"/>
              </w:rPr>
              <w:t>ул. Ленская, д. 25, стр. 1</w:t>
            </w:r>
          </w:p>
          <w:p w:rsidR="00C765EC" w:rsidRPr="00D243FF" w:rsidRDefault="00C765EC" w:rsidP="00AC7153">
            <w:pPr>
              <w:pStyle w:val="a5"/>
              <w:rPr>
                <w:sz w:val="28"/>
                <w:szCs w:val="28"/>
              </w:rPr>
            </w:pPr>
            <w:r w:rsidRPr="00D243FF">
              <w:rPr>
                <w:sz w:val="28"/>
                <w:szCs w:val="28"/>
              </w:rPr>
              <w:t>ул. Летчика Бабушкина, д. 17, к. 2</w:t>
            </w:r>
          </w:p>
        </w:tc>
      </w:tr>
      <w:tr w:rsidR="00C765EC" w:rsidRPr="00D243FF" w:rsidTr="00AC7153">
        <w:tc>
          <w:tcPr>
            <w:tcW w:w="4785" w:type="dxa"/>
            <w:shd w:val="clear" w:color="auto" w:fill="auto"/>
          </w:tcPr>
          <w:p w:rsidR="00C765EC" w:rsidRPr="00D243FF" w:rsidRDefault="00C765EC" w:rsidP="00AC7153">
            <w:pPr>
              <w:pStyle w:val="a5"/>
              <w:rPr>
                <w:sz w:val="28"/>
                <w:szCs w:val="28"/>
              </w:rPr>
            </w:pPr>
            <w:r w:rsidRPr="00D243FF">
              <w:rPr>
                <w:sz w:val="28"/>
                <w:szCs w:val="28"/>
              </w:rPr>
              <w:t>Реконструкция участков магистральных тепловых сетей</w:t>
            </w:r>
          </w:p>
        </w:tc>
        <w:tc>
          <w:tcPr>
            <w:tcW w:w="4786" w:type="dxa"/>
            <w:shd w:val="clear" w:color="auto" w:fill="auto"/>
          </w:tcPr>
          <w:p w:rsidR="00C765EC" w:rsidRPr="00D243FF" w:rsidRDefault="00C765EC" w:rsidP="00AC7153">
            <w:pPr>
              <w:pStyle w:val="a5"/>
              <w:rPr>
                <w:sz w:val="28"/>
                <w:szCs w:val="28"/>
              </w:rPr>
            </w:pPr>
            <w:r w:rsidRPr="00D243FF">
              <w:rPr>
                <w:sz w:val="28"/>
                <w:szCs w:val="28"/>
              </w:rPr>
              <w:t>ул. Енисейская-пр. Староватутинский</w:t>
            </w:r>
          </w:p>
          <w:p w:rsidR="00C765EC" w:rsidRPr="00D243FF" w:rsidRDefault="00C765EC" w:rsidP="00AC7153">
            <w:pPr>
              <w:pStyle w:val="a5"/>
              <w:rPr>
                <w:sz w:val="28"/>
                <w:szCs w:val="28"/>
              </w:rPr>
            </w:pPr>
            <w:r w:rsidRPr="00D243FF">
              <w:rPr>
                <w:sz w:val="28"/>
                <w:szCs w:val="28"/>
              </w:rPr>
              <w:t>(7 участков)</w:t>
            </w:r>
          </w:p>
        </w:tc>
      </w:tr>
    </w:tbl>
    <w:p w:rsidR="00C765EC" w:rsidRPr="00D243FF" w:rsidRDefault="00C765EC" w:rsidP="00C765EC">
      <w:pPr>
        <w:pStyle w:val="a5"/>
        <w:jc w:val="both"/>
        <w:rPr>
          <w:sz w:val="28"/>
          <w:szCs w:val="28"/>
        </w:rPr>
      </w:pPr>
      <w:r w:rsidRPr="00D243FF">
        <w:rPr>
          <w:sz w:val="28"/>
          <w:szCs w:val="28"/>
        </w:rPr>
        <w:t xml:space="preserve">     </w:t>
      </w:r>
    </w:p>
    <w:p w:rsidR="00C765EC" w:rsidRPr="00D243FF" w:rsidRDefault="00C765EC" w:rsidP="00C765EC">
      <w:pPr>
        <w:pStyle w:val="a5"/>
        <w:jc w:val="both"/>
        <w:rPr>
          <w:sz w:val="28"/>
          <w:szCs w:val="28"/>
        </w:rPr>
      </w:pPr>
      <w:r w:rsidRPr="00D243FF">
        <w:rPr>
          <w:sz w:val="28"/>
          <w:szCs w:val="28"/>
        </w:rPr>
        <w:t xml:space="preserve">       При осуществлении градостроительной деятельности на территории Бабушкинского района жителям для ознакомления и обсуждения были представлены материалы по 5-ти проектам:</w:t>
      </w:r>
    </w:p>
    <w:p w:rsidR="00C765EC" w:rsidRPr="00D243FF" w:rsidRDefault="00C765EC" w:rsidP="00C765EC">
      <w:pPr>
        <w:pStyle w:val="a5"/>
        <w:jc w:val="both"/>
        <w:rPr>
          <w:sz w:val="28"/>
          <w:szCs w:val="28"/>
        </w:rPr>
      </w:pPr>
    </w:p>
    <w:tbl>
      <w:tblPr>
        <w:tblStyle w:val="a6"/>
        <w:tblW w:w="0" w:type="auto"/>
        <w:tblLook w:val="04A0" w:firstRow="1" w:lastRow="0" w:firstColumn="1" w:lastColumn="0" w:noHBand="0" w:noVBand="1"/>
      </w:tblPr>
      <w:tblGrid>
        <w:gridCol w:w="1476"/>
        <w:gridCol w:w="7988"/>
      </w:tblGrid>
      <w:tr w:rsidR="00C765EC" w:rsidRPr="00D243FF" w:rsidTr="00AC7153">
        <w:tc>
          <w:tcPr>
            <w:tcW w:w="1476" w:type="dxa"/>
          </w:tcPr>
          <w:p w:rsidR="00C765EC" w:rsidRPr="00D243FF" w:rsidRDefault="00C765EC" w:rsidP="00AC7153">
            <w:pPr>
              <w:pStyle w:val="a5"/>
              <w:jc w:val="center"/>
              <w:rPr>
                <w:b/>
                <w:sz w:val="28"/>
                <w:szCs w:val="28"/>
              </w:rPr>
            </w:pPr>
            <w:r w:rsidRPr="00D243FF">
              <w:rPr>
                <w:b/>
                <w:sz w:val="28"/>
                <w:szCs w:val="28"/>
              </w:rPr>
              <w:t>16.12.2013</w:t>
            </w:r>
          </w:p>
        </w:tc>
        <w:tc>
          <w:tcPr>
            <w:tcW w:w="7988" w:type="dxa"/>
          </w:tcPr>
          <w:p w:rsidR="00C765EC" w:rsidRPr="00D243FF" w:rsidRDefault="00C765EC" w:rsidP="00AC7153">
            <w:pPr>
              <w:pStyle w:val="a5"/>
              <w:jc w:val="both"/>
              <w:rPr>
                <w:sz w:val="28"/>
                <w:szCs w:val="28"/>
              </w:rPr>
            </w:pPr>
            <w:r w:rsidRPr="00D243FF">
              <w:rPr>
                <w:sz w:val="28"/>
                <w:szCs w:val="28"/>
              </w:rPr>
              <w:t>Проект межевания квартала ограниченного</w:t>
            </w:r>
            <w:r w:rsidRPr="00D243FF">
              <w:rPr>
                <w:b/>
                <w:sz w:val="28"/>
                <w:szCs w:val="28"/>
              </w:rPr>
              <w:t xml:space="preserve"> </w:t>
            </w:r>
            <w:r w:rsidRPr="00D243FF">
              <w:rPr>
                <w:sz w:val="28"/>
                <w:szCs w:val="28"/>
              </w:rPr>
              <w:t>улицами Печорская, Летчика Бабушкина, Искры и Енисейская</w:t>
            </w:r>
          </w:p>
        </w:tc>
      </w:tr>
      <w:tr w:rsidR="00C765EC" w:rsidRPr="00D243FF" w:rsidTr="00AC7153">
        <w:tc>
          <w:tcPr>
            <w:tcW w:w="1476" w:type="dxa"/>
          </w:tcPr>
          <w:p w:rsidR="00C765EC" w:rsidRPr="00D243FF" w:rsidRDefault="00C765EC" w:rsidP="00AC7153">
            <w:pPr>
              <w:pStyle w:val="a5"/>
              <w:jc w:val="center"/>
              <w:rPr>
                <w:b/>
                <w:sz w:val="28"/>
                <w:szCs w:val="28"/>
              </w:rPr>
            </w:pPr>
            <w:r w:rsidRPr="00D243FF">
              <w:rPr>
                <w:b/>
                <w:sz w:val="28"/>
                <w:szCs w:val="28"/>
              </w:rPr>
              <w:t>13.06.2013</w:t>
            </w:r>
          </w:p>
        </w:tc>
        <w:tc>
          <w:tcPr>
            <w:tcW w:w="7988" w:type="dxa"/>
          </w:tcPr>
          <w:p w:rsidR="00C765EC" w:rsidRPr="00D243FF" w:rsidRDefault="00C765EC" w:rsidP="00AC7153">
            <w:pPr>
              <w:pStyle w:val="a5"/>
              <w:jc w:val="both"/>
              <w:rPr>
                <w:sz w:val="28"/>
                <w:szCs w:val="28"/>
              </w:rPr>
            </w:pPr>
            <w:r w:rsidRPr="00D243FF">
              <w:rPr>
                <w:sz w:val="28"/>
                <w:szCs w:val="28"/>
              </w:rPr>
              <w:t>Проект межевания квартала ограниченного Староватутинским проездом, Енисейской улицей, Менжинского улицей, Олонецким проездом</w:t>
            </w:r>
          </w:p>
        </w:tc>
      </w:tr>
      <w:tr w:rsidR="00C765EC" w:rsidRPr="00D243FF" w:rsidTr="00AC7153">
        <w:tc>
          <w:tcPr>
            <w:tcW w:w="1476" w:type="dxa"/>
          </w:tcPr>
          <w:p w:rsidR="00C765EC" w:rsidRPr="00D243FF" w:rsidRDefault="00C765EC" w:rsidP="00AC7153">
            <w:pPr>
              <w:pStyle w:val="a5"/>
              <w:jc w:val="center"/>
              <w:rPr>
                <w:b/>
                <w:sz w:val="28"/>
                <w:szCs w:val="28"/>
              </w:rPr>
            </w:pPr>
            <w:r w:rsidRPr="00D243FF">
              <w:rPr>
                <w:b/>
                <w:sz w:val="28"/>
                <w:szCs w:val="28"/>
              </w:rPr>
              <w:t>13.06.2013</w:t>
            </w:r>
          </w:p>
        </w:tc>
        <w:tc>
          <w:tcPr>
            <w:tcW w:w="7988" w:type="dxa"/>
          </w:tcPr>
          <w:p w:rsidR="00C765EC" w:rsidRPr="00D243FF" w:rsidRDefault="00C765EC" w:rsidP="00AC7153">
            <w:pPr>
              <w:pStyle w:val="a5"/>
              <w:jc w:val="both"/>
              <w:rPr>
                <w:sz w:val="28"/>
                <w:szCs w:val="28"/>
              </w:rPr>
            </w:pPr>
            <w:r w:rsidRPr="00D243FF">
              <w:rPr>
                <w:sz w:val="28"/>
                <w:szCs w:val="28"/>
              </w:rPr>
              <w:t>Проект «Градостроительный плана земельного участка с обосновывающими материалами на размещение детско-взрослой поликлиники на 750 п/см по адресу: ул. Ленская, вл. 21</w:t>
            </w:r>
          </w:p>
        </w:tc>
      </w:tr>
      <w:tr w:rsidR="00C765EC" w:rsidRPr="00D243FF" w:rsidTr="00AC7153">
        <w:tc>
          <w:tcPr>
            <w:tcW w:w="1476" w:type="dxa"/>
          </w:tcPr>
          <w:p w:rsidR="00C765EC" w:rsidRPr="00D243FF" w:rsidRDefault="00C765EC" w:rsidP="00AC7153">
            <w:pPr>
              <w:pStyle w:val="a5"/>
              <w:jc w:val="center"/>
              <w:rPr>
                <w:b/>
                <w:sz w:val="28"/>
                <w:szCs w:val="28"/>
              </w:rPr>
            </w:pPr>
            <w:r w:rsidRPr="00D243FF">
              <w:rPr>
                <w:b/>
                <w:sz w:val="28"/>
                <w:szCs w:val="28"/>
              </w:rPr>
              <w:t>13.06.2013</w:t>
            </w:r>
          </w:p>
        </w:tc>
        <w:tc>
          <w:tcPr>
            <w:tcW w:w="7988" w:type="dxa"/>
          </w:tcPr>
          <w:p w:rsidR="00C765EC" w:rsidRPr="00D243FF" w:rsidRDefault="00C765EC" w:rsidP="00AC7153">
            <w:pPr>
              <w:pStyle w:val="a5"/>
              <w:jc w:val="both"/>
              <w:rPr>
                <w:sz w:val="28"/>
                <w:szCs w:val="28"/>
              </w:rPr>
            </w:pPr>
            <w:r w:rsidRPr="00D243FF">
              <w:rPr>
                <w:sz w:val="28"/>
                <w:szCs w:val="28"/>
              </w:rPr>
              <w:t>Проект межевания квартала ограниченного Чичерина улицей, Енисейской улицей, Радужной улицей, Новым Беринговым проездом, Кольской улицей, Ленской улицей</w:t>
            </w:r>
          </w:p>
        </w:tc>
      </w:tr>
      <w:tr w:rsidR="00C765EC" w:rsidRPr="00D243FF" w:rsidTr="00AC7153">
        <w:tc>
          <w:tcPr>
            <w:tcW w:w="1476" w:type="dxa"/>
          </w:tcPr>
          <w:p w:rsidR="00C765EC" w:rsidRPr="00D243FF" w:rsidRDefault="00C765EC" w:rsidP="00AC7153">
            <w:pPr>
              <w:pStyle w:val="a5"/>
              <w:jc w:val="center"/>
              <w:rPr>
                <w:b/>
                <w:sz w:val="28"/>
                <w:szCs w:val="28"/>
              </w:rPr>
            </w:pPr>
            <w:r w:rsidRPr="00D243FF">
              <w:rPr>
                <w:b/>
                <w:sz w:val="28"/>
                <w:szCs w:val="28"/>
              </w:rPr>
              <w:t>06.05.2013</w:t>
            </w:r>
          </w:p>
        </w:tc>
        <w:tc>
          <w:tcPr>
            <w:tcW w:w="7988" w:type="dxa"/>
          </w:tcPr>
          <w:p w:rsidR="00C765EC" w:rsidRPr="00D243FF" w:rsidRDefault="00C765EC" w:rsidP="00AC7153">
            <w:pPr>
              <w:pStyle w:val="a5"/>
              <w:jc w:val="both"/>
              <w:rPr>
                <w:sz w:val="28"/>
                <w:szCs w:val="28"/>
              </w:rPr>
            </w:pPr>
            <w:r w:rsidRPr="00D243FF">
              <w:rPr>
                <w:sz w:val="28"/>
                <w:szCs w:val="28"/>
              </w:rPr>
              <w:t>Проект межевания территории квартала, ограниченного Енисейской улицей, Радужной улицей, Новым Беринговым проездом</w:t>
            </w:r>
          </w:p>
        </w:tc>
      </w:tr>
    </w:tbl>
    <w:p w:rsidR="00C765EC" w:rsidRPr="00D243FF" w:rsidRDefault="00C765EC" w:rsidP="00C765EC">
      <w:pPr>
        <w:pStyle w:val="a5"/>
        <w:rPr>
          <w:sz w:val="28"/>
          <w:szCs w:val="28"/>
        </w:rPr>
      </w:pPr>
    </w:p>
    <w:p w:rsidR="00C765EC" w:rsidRPr="00D243FF" w:rsidRDefault="00C765EC" w:rsidP="00C765EC">
      <w:pPr>
        <w:pStyle w:val="a5"/>
        <w:ind w:firstLine="708"/>
        <w:jc w:val="both"/>
        <w:rPr>
          <w:sz w:val="28"/>
          <w:szCs w:val="28"/>
        </w:rPr>
      </w:pPr>
      <w:r w:rsidRPr="00D243FF">
        <w:rPr>
          <w:sz w:val="28"/>
          <w:szCs w:val="28"/>
        </w:rPr>
        <w:t xml:space="preserve"> (вопрос 6) Капитальных объектов, имеющих признаки самовольный построек, на территории Бабушкинского района нет.  </w:t>
      </w:r>
    </w:p>
    <w:p w:rsidR="00C765EC" w:rsidRPr="00D243FF" w:rsidRDefault="00C765EC" w:rsidP="00C765EC">
      <w:pPr>
        <w:pStyle w:val="a5"/>
        <w:jc w:val="both"/>
        <w:rPr>
          <w:sz w:val="28"/>
          <w:szCs w:val="28"/>
        </w:rPr>
      </w:pPr>
    </w:p>
    <w:p w:rsidR="00C765EC" w:rsidRPr="00D243FF" w:rsidRDefault="00C765EC" w:rsidP="00C765EC">
      <w:pPr>
        <w:pStyle w:val="a5"/>
        <w:jc w:val="both"/>
        <w:rPr>
          <w:sz w:val="28"/>
          <w:szCs w:val="28"/>
        </w:rPr>
      </w:pPr>
      <w:r w:rsidRPr="00D243FF">
        <w:rPr>
          <w:sz w:val="28"/>
          <w:szCs w:val="28"/>
        </w:rPr>
        <w:t xml:space="preserve">       (вопрос 7, 8) В адресный перечень строительных объектов, отнесенных к категории «Долгострой» на территории города Москвы включен гаражный комплекс по адресу: ул. Чичерина, вл. 10 (ГСК «Чичеринец»).</w:t>
      </w:r>
    </w:p>
    <w:p w:rsidR="00C765EC" w:rsidRPr="00D243FF" w:rsidRDefault="00C765EC" w:rsidP="00C765EC">
      <w:pPr>
        <w:pStyle w:val="a5"/>
        <w:jc w:val="both"/>
        <w:rPr>
          <w:sz w:val="28"/>
          <w:szCs w:val="28"/>
        </w:rPr>
      </w:pPr>
      <w:r w:rsidRPr="00D243FF">
        <w:rPr>
          <w:szCs w:val="28"/>
        </w:rPr>
        <w:t xml:space="preserve">   </w:t>
      </w:r>
      <w:r w:rsidRPr="00D243FF">
        <w:t xml:space="preserve">       </w:t>
      </w:r>
      <w:r w:rsidRPr="00D243FF">
        <w:rPr>
          <w:sz w:val="28"/>
          <w:szCs w:val="28"/>
        </w:rPr>
        <w:t>Строительство многоэтажного гаража по адресу :ул. Чичерина, вл. 10,  ГСК «Чичеринец» (регистрационное свидетельство № 720.572 от 22.06.1998 г.) было запланировано во исполнение распоряжения мэра г. Москвы от 28.01.1999 г. № 45-РМ « О мерах по ускорению реализации Программы массового строительства многоэтажных гаражей-стоянок за счет надстройки  существующих плоскостных гаражей и стоянок».</w:t>
      </w:r>
    </w:p>
    <w:p w:rsidR="00C765EC" w:rsidRPr="00D243FF" w:rsidRDefault="00C765EC" w:rsidP="00C765EC">
      <w:pPr>
        <w:pStyle w:val="a5"/>
        <w:jc w:val="both"/>
        <w:rPr>
          <w:sz w:val="28"/>
          <w:szCs w:val="28"/>
        </w:rPr>
      </w:pPr>
      <w:r w:rsidRPr="00D243FF">
        <w:rPr>
          <w:sz w:val="28"/>
          <w:szCs w:val="28"/>
        </w:rPr>
        <w:t xml:space="preserve">        Разработана и утверждена в установленном порядке ИРД  № 052-41/2313 от 30.11.98 г.. На период проектирования и строительства согласно распоряжения префекта СВАО от 05.03.99 г № 292 ГСК предоставлен земельный участок. Заключен Договор аренды  № М-02-504333 от 24.03.99 г., в 2003 году Договор аренды был переоформлен на новый срок (М-02-508933 от 17 июля 2003 г.)</w:t>
      </w:r>
    </w:p>
    <w:p w:rsidR="00C765EC" w:rsidRPr="00D243FF" w:rsidRDefault="00C765EC" w:rsidP="00C765EC">
      <w:pPr>
        <w:pStyle w:val="a5"/>
        <w:jc w:val="both"/>
        <w:rPr>
          <w:sz w:val="28"/>
          <w:szCs w:val="28"/>
        </w:rPr>
      </w:pPr>
      <w:r w:rsidRPr="00D243FF">
        <w:rPr>
          <w:sz w:val="28"/>
          <w:szCs w:val="28"/>
        </w:rPr>
        <w:lastRenderedPageBreak/>
        <w:t xml:space="preserve">        На заседании Рабочей группы ГУП УЭЗ принято решение № 49-10 К  от 27.04.99 г. о включении ГСК «Чичеринец» в приложение  № 3 постановления Правительства Москвы № 318 от 18.04.95 г.</w:t>
      </w:r>
    </w:p>
    <w:p w:rsidR="00C765EC" w:rsidRPr="00D243FF" w:rsidRDefault="00C765EC" w:rsidP="00C765EC">
      <w:pPr>
        <w:pStyle w:val="a5"/>
        <w:jc w:val="both"/>
        <w:rPr>
          <w:sz w:val="28"/>
          <w:szCs w:val="28"/>
        </w:rPr>
      </w:pPr>
      <w:r w:rsidRPr="00D243FF">
        <w:rPr>
          <w:sz w:val="28"/>
          <w:szCs w:val="28"/>
        </w:rPr>
        <w:t xml:space="preserve">       </w:t>
      </w:r>
      <w:proofErr w:type="spellStart"/>
      <w:r w:rsidRPr="00D243FF">
        <w:rPr>
          <w:sz w:val="28"/>
          <w:szCs w:val="28"/>
        </w:rPr>
        <w:t>Мосгорэкспертизой</w:t>
      </w:r>
      <w:proofErr w:type="spellEnd"/>
      <w:r w:rsidRPr="00D243FF">
        <w:rPr>
          <w:sz w:val="28"/>
          <w:szCs w:val="28"/>
        </w:rPr>
        <w:t xml:space="preserve"> 08.08.2001 г. выдано Заключение № 19-П5/00 МГЭ по проекту надстройки с реконструкцией существующей автостоянки № 186 под многоэтажную автостоянку с пристройкой здания на свободном от существующей застройки участке.</w:t>
      </w:r>
    </w:p>
    <w:p w:rsidR="00C765EC" w:rsidRPr="00D243FF" w:rsidRDefault="00C765EC" w:rsidP="00C765EC">
      <w:pPr>
        <w:pStyle w:val="a5"/>
        <w:jc w:val="both"/>
        <w:rPr>
          <w:sz w:val="28"/>
          <w:szCs w:val="28"/>
        </w:rPr>
      </w:pPr>
      <w:r w:rsidRPr="00D243FF">
        <w:rPr>
          <w:sz w:val="28"/>
          <w:szCs w:val="28"/>
        </w:rPr>
        <w:t xml:space="preserve">         Получено разрешение Инспекции Государственного архитектурно-строительного надзора г. Москвы на производство строительно-монтажных работ (№ 18705 от 25.07.02 г.).</w:t>
      </w:r>
    </w:p>
    <w:p w:rsidR="00C765EC" w:rsidRPr="00D243FF" w:rsidRDefault="00C765EC" w:rsidP="00C765EC">
      <w:pPr>
        <w:pStyle w:val="a5"/>
        <w:jc w:val="both"/>
        <w:rPr>
          <w:sz w:val="28"/>
          <w:szCs w:val="28"/>
        </w:rPr>
      </w:pPr>
      <w:r w:rsidRPr="00D243FF">
        <w:rPr>
          <w:sz w:val="28"/>
          <w:szCs w:val="28"/>
        </w:rPr>
        <w:t xml:space="preserve">        Строительство велось хозяйственным способом.</w:t>
      </w:r>
    </w:p>
    <w:p w:rsidR="00C765EC" w:rsidRPr="00D243FF" w:rsidRDefault="00C765EC" w:rsidP="00C765EC">
      <w:pPr>
        <w:pStyle w:val="a5"/>
        <w:jc w:val="both"/>
        <w:rPr>
          <w:sz w:val="28"/>
          <w:szCs w:val="28"/>
        </w:rPr>
      </w:pPr>
      <w:r w:rsidRPr="00D243FF">
        <w:rPr>
          <w:sz w:val="28"/>
          <w:szCs w:val="28"/>
        </w:rPr>
        <w:t xml:space="preserve">        В связи с отсутствием финансирования строительство многоэтажного гаража по адресу: ул. Чичерина, вл. 10, в 2003 году было приостановлено и не ведется в настоящее время. </w:t>
      </w:r>
    </w:p>
    <w:p w:rsidR="00C765EC" w:rsidRPr="00D243FF" w:rsidRDefault="00C765EC" w:rsidP="00C765EC">
      <w:pPr>
        <w:pStyle w:val="a5"/>
        <w:jc w:val="both"/>
        <w:rPr>
          <w:sz w:val="28"/>
          <w:szCs w:val="28"/>
        </w:rPr>
      </w:pPr>
      <w:r w:rsidRPr="00D243FF">
        <w:rPr>
          <w:sz w:val="28"/>
          <w:szCs w:val="28"/>
        </w:rPr>
        <w:t xml:space="preserve">        Завершение строительства объекта возможно при условии наличия земельно-правовой документации, внесения изменений в проектную документацию и далее получения разрешения на строительства.</w:t>
      </w:r>
    </w:p>
    <w:p w:rsidR="00C765EC" w:rsidRPr="00D243FF" w:rsidRDefault="00C765EC" w:rsidP="00C765EC">
      <w:pPr>
        <w:pStyle w:val="a5"/>
        <w:jc w:val="both"/>
        <w:rPr>
          <w:sz w:val="28"/>
          <w:szCs w:val="28"/>
        </w:rPr>
      </w:pPr>
      <w:r w:rsidRPr="00D243FF">
        <w:rPr>
          <w:sz w:val="28"/>
          <w:szCs w:val="28"/>
        </w:rPr>
        <w:t xml:space="preserve">        В Бабушкинском суде находятся на рассмотрении исковые заявления членов ГСК «Чичеринец» о признании их прав собственности на </w:t>
      </w:r>
      <w:proofErr w:type="spellStart"/>
      <w:r w:rsidRPr="00D243FF">
        <w:rPr>
          <w:sz w:val="28"/>
          <w:szCs w:val="28"/>
        </w:rPr>
        <w:t>недостроеннный</w:t>
      </w:r>
      <w:proofErr w:type="spellEnd"/>
      <w:r w:rsidRPr="00D243FF">
        <w:rPr>
          <w:sz w:val="28"/>
          <w:szCs w:val="28"/>
        </w:rPr>
        <w:t xml:space="preserve"> объект. Но решение не может быть признано в пользу истцов в связи с отсутствием оформленной земельно-правовой документации на земельный участок.</w:t>
      </w:r>
    </w:p>
    <w:p w:rsidR="00C765EC" w:rsidRPr="00D243FF" w:rsidRDefault="00C765EC" w:rsidP="00C765EC">
      <w:pPr>
        <w:pStyle w:val="a5"/>
        <w:jc w:val="both"/>
        <w:rPr>
          <w:b/>
          <w:bCs/>
          <w:color w:val="000000"/>
          <w:kern w:val="36"/>
          <w:sz w:val="28"/>
          <w:szCs w:val="28"/>
        </w:rPr>
      </w:pPr>
      <w:r w:rsidRPr="00D243FF">
        <w:rPr>
          <w:bCs/>
          <w:color w:val="000000"/>
          <w:kern w:val="36"/>
          <w:sz w:val="28"/>
          <w:szCs w:val="28"/>
        </w:rPr>
        <w:t xml:space="preserve">         В рамках выполнения решения </w:t>
      </w:r>
      <w:proofErr w:type="spellStart"/>
      <w:r w:rsidRPr="00D243FF">
        <w:rPr>
          <w:bCs/>
          <w:color w:val="000000"/>
          <w:kern w:val="36"/>
          <w:sz w:val="28"/>
          <w:szCs w:val="28"/>
        </w:rPr>
        <w:t>Градостроительно</w:t>
      </w:r>
      <w:proofErr w:type="spellEnd"/>
      <w:r w:rsidRPr="00D243FF">
        <w:rPr>
          <w:bCs/>
          <w:color w:val="000000"/>
          <w:kern w:val="36"/>
          <w:sz w:val="28"/>
          <w:szCs w:val="28"/>
        </w:rPr>
        <w:t>-земельной комиссии города Москвы от 03.10.2013 (п. 67 протокола № 31)</w:t>
      </w:r>
      <w:r w:rsidRPr="00D243FF">
        <w:rPr>
          <w:sz w:val="28"/>
          <w:szCs w:val="28"/>
        </w:rPr>
        <w:t xml:space="preserve"> был подготовлен проект распоряжения префекта «</w:t>
      </w:r>
      <w:r w:rsidRPr="00D243FF">
        <w:rPr>
          <w:b/>
          <w:bCs/>
          <w:color w:val="000000"/>
          <w:kern w:val="36"/>
          <w:sz w:val="28"/>
          <w:szCs w:val="28"/>
        </w:rPr>
        <w:t>Об утверждении  акта о выборе земельного участка для строительства объекта гаражного назначения по адресу: ул. Чичерина, вл. 10».</w:t>
      </w:r>
    </w:p>
    <w:p w:rsidR="00C765EC" w:rsidRPr="00D516E8" w:rsidRDefault="00C765EC" w:rsidP="00C765EC">
      <w:pPr>
        <w:pStyle w:val="a5"/>
        <w:jc w:val="both"/>
        <w:rPr>
          <w:b/>
          <w:sz w:val="28"/>
          <w:szCs w:val="28"/>
        </w:rPr>
      </w:pPr>
      <w:r w:rsidRPr="00D243FF">
        <w:rPr>
          <w:b/>
          <w:bCs/>
          <w:color w:val="000000"/>
          <w:kern w:val="36"/>
          <w:sz w:val="28"/>
          <w:szCs w:val="28"/>
        </w:rPr>
        <w:t xml:space="preserve">      </w:t>
      </w:r>
      <w:r w:rsidRPr="00D243FF">
        <w:rPr>
          <w:bCs/>
          <w:color w:val="000000"/>
          <w:kern w:val="36"/>
          <w:sz w:val="28"/>
          <w:szCs w:val="28"/>
        </w:rPr>
        <w:t>06 марта 2014 года распоряжение было подписано префектом СВАО В.Ю. Виноградовым и направлено в Департамент городского имущества города Москвы для дальней работы по оформлению договора аренды земельного участка.</w:t>
      </w:r>
    </w:p>
    <w:p w:rsidR="00C765EC" w:rsidRPr="00315FDF" w:rsidRDefault="00C765EC" w:rsidP="00C765EC">
      <w:pPr>
        <w:jc w:val="center"/>
        <w:rPr>
          <w:b/>
          <w:bCs/>
          <w:sz w:val="28"/>
          <w:szCs w:val="28"/>
          <w:u w:val="single"/>
        </w:rPr>
      </w:pPr>
    </w:p>
    <w:p w:rsidR="00C765EC" w:rsidRPr="00315FDF" w:rsidRDefault="00C765EC" w:rsidP="00C765EC">
      <w:pPr>
        <w:jc w:val="center"/>
        <w:rPr>
          <w:b/>
          <w:bCs/>
          <w:sz w:val="28"/>
          <w:szCs w:val="28"/>
          <w:u w:val="single"/>
        </w:rPr>
      </w:pPr>
      <w:r w:rsidRPr="00315FDF">
        <w:rPr>
          <w:b/>
          <w:bCs/>
          <w:sz w:val="28"/>
          <w:szCs w:val="28"/>
          <w:u w:val="single"/>
        </w:rPr>
        <w:t>ТРАНСПОРТ, ГАРАЖНОЕ ХОЗЯЙСТВО, СВЯЗЬ</w:t>
      </w:r>
    </w:p>
    <w:p w:rsidR="00C765EC" w:rsidRPr="00D243FF" w:rsidRDefault="00C765EC" w:rsidP="00C765EC">
      <w:pPr>
        <w:rPr>
          <w:b/>
          <w:bCs/>
          <w:color w:val="C00000"/>
          <w:sz w:val="28"/>
          <w:szCs w:val="28"/>
        </w:rPr>
      </w:pPr>
    </w:p>
    <w:p w:rsidR="00C765EC" w:rsidRPr="00D243FF" w:rsidRDefault="00C765EC" w:rsidP="00C765EC">
      <w:pPr>
        <w:ind w:firstLine="709"/>
        <w:jc w:val="center"/>
        <w:rPr>
          <w:b/>
          <w:sz w:val="28"/>
          <w:szCs w:val="28"/>
          <w:u w:val="single"/>
        </w:rPr>
      </w:pPr>
      <w:r w:rsidRPr="00D243FF">
        <w:rPr>
          <w:b/>
          <w:sz w:val="28"/>
          <w:szCs w:val="28"/>
          <w:u w:val="single"/>
        </w:rPr>
        <w:t>ПОТРЕБИТЕЛЬСКИЙ РЫНОК</w:t>
      </w:r>
    </w:p>
    <w:p w:rsidR="00C765EC" w:rsidRPr="00D243FF" w:rsidRDefault="00C765EC" w:rsidP="00C765EC">
      <w:pPr>
        <w:ind w:firstLine="709"/>
        <w:jc w:val="both"/>
        <w:rPr>
          <w:color w:val="C00000"/>
          <w:sz w:val="28"/>
          <w:szCs w:val="28"/>
          <w:u w:val="single"/>
        </w:rPr>
      </w:pPr>
    </w:p>
    <w:p w:rsidR="00C765EC" w:rsidRPr="00D243FF" w:rsidRDefault="00C765EC" w:rsidP="00C765EC">
      <w:pPr>
        <w:ind w:firstLine="709"/>
        <w:jc w:val="both"/>
        <w:rPr>
          <w:sz w:val="28"/>
          <w:szCs w:val="28"/>
        </w:rPr>
      </w:pPr>
      <w:r w:rsidRPr="00D243FF">
        <w:rPr>
          <w:sz w:val="28"/>
          <w:szCs w:val="28"/>
        </w:rPr>
        <w:t>В условиях рыночной экономики развитие розничной сети потребительского рынка и услуг является наиболее актуальным в решении задач по удовлетворению спроса населения на потребительские товары, бытовые услуги и услуги общественного питания. Важным направлением работы остается социальная поддержка льготных категорий населения, развитие предприятий потребительского рынка шаговой доступности, социальных магазинов.</w:t>
      </w:r>
    </w:p>
    <w:p w:rsidR="00C765EC" w:rsidRPr="00D243FF" w:rsidRDefault="00C765EC" w:rsidP="00C765EC">
      <w:pPr>
        <w:ind w:firstLine="709"/>
        <w:jc w:val="both"/>
        <w:rPr>
          <w:sz w:val="28"/>
          <w:szCs w:val="28"/>
        </w:rPr>
      </w:pPr>
      <w:r w:rsidRPr="00D243FF">
        <w:rPr>
          <w:sz w:val="28"/>
          <w:szCs w:val="28"/>
        </w:rPr>
        <w:t>В Бабушкинском районе расположено 272 стационарных предприятий, в том числе:</w:t>
      </w:r>
    </w:p>
    <w:p w:rsidR="00C765EC" w:rsidRPr="00D243FF" w:rsidRDefault="00C765EC" w:rsidP="00C765EC">
      <w:pPr>
        <w:jc w:val="both"/>
        <w:rPr>
          <w:sz w:val="28"/>
          <w:szCs w:val="28"/>
        </w:rPr>
      </w:pPr>
      <w:r w:rsidRPr="00D243FF">
        <w:rPr>
          <w:sz w:val="28"/>
          <w:szCs w:val="28"/>
        </w:rPr>
        <w:t xml:space="preserve">1. </w:t>
      </w:r>
      <w:r w:rsidRPr="00D243FF">
        <w:rPr>
          <w:b/>
          <w:sz w:val="28"/>
          <w:szCs w:val="28"/>
        </w:rPr>
        <w:t xml:space="preserve">124 магазина, </w:t>
      </w:r>
      <w:r w:rsidRPr="00D243FF">
        <w:rPr>
          <w:sz w:val="28"/>
          <w:szCs w:val="28"/>
        </w:rPr>
        <w:t>обеспеченность населения торговыми площадями ниже нормы и составляет 83,6%</w:t>
      </w:r>
    </w:p>
    <w:p w:rsidR="00C765EC" w:rsidRPr="00D243FF" w:rsidRDefault="00C765EC" w:rsidP="00C765EC">
      <w:pPr>
        <w:jc w:val="both"/>
        <w:rPr>
          <w:sz w:val="28"/>
          <w:szCs w:val="28"/>
        </w:rPr>
      </w:pPr>
      <w:r w:rsidRPr="00D243FF">
        <w:rPr>
          <w:sz w:val="28"/>
          <w:szCs w:val="28"/>
        </w:rPr>
        <w:t xml:space="preserve">- 51 продовольственный магазин, общей площадью 18089,4 </w:t>
      </w:r>
      <w:proofErr w:type="spellStart"/>
      <w:r w:rsidRPr="00D243FF">
        <w:rPr>
          <w:sz w:val="28"/>
          <w:szCs w:val="28"/>
        </w:rPr>
        <w:t>кв.м</w:t>
      </w:r>
      <w:proofErr w:type="spellEnd"/>
      <w:r w:rsidRPr="00D243FF">
        <w:rPr>
          <w:sz w:val="28"/>
          <w:szCs w:val="28"/>
        </w:rPr>
        <w:t>.</w:t>
      </w:r>
    </w:p>
    <w:p w:rsidR="00C765EC" w:rsidRPr="00D243FF" w:rsidRDefault="00C765EC" w:rsidP="00C765EC">
      <w:pPr>
        <w:jc w:val="both"/>
        <w:rPr>
          <w:sz w:val="28"/>
          <w:szCs w:val="28"/>
        </w:rPr>
      </w:pPr>
      <w:r w:rsidRPr="00D243FF">
        <w:rPr>
          <w:sz w:val="28"/>
          <w:szCs w:val="28"/>
        </w:rPr>
        <w:t xml:space="preserve">- 73 непродовольственных магазина, общей площадью 27826,41 </w:t>
      </w:r>
      <w:proofErr w:type="spellStart"/>
      <w:r w:rsidRPr="00D243FF">
        <w:rPr>
          <w:sz w:val="28"/>
          <w:szCs w:val="28"/>
        </w:rPr>
        <w:t>кв.м</w:t>
      </w:r>
      <w:proofErr w:type="spellEnd"/>
      <w:r w:rsidRPr="00D243FF">
        <w:rPr>
          <w:sz w:val="28"/>
          <w:szCs w:val="28"/>
        </w:rPr>
        <w:t>.</w:t>
      </w:r>
    </w:p>
    <w:p w:rsidR="00C765EC" w:rsidRPr="00D243FF" w:rsidRDefault="00C765EC" w:rsidP="00C765EC">
      <w:pPr>
        <w:jc w:val="both"/>
        <w:rPr>
          <w:sz w:val="28"/>
          <w:szCs w:val="28"/>
        </w:rPr>
      </w:pPr>
      <w:r w:rsidRPr="00D243FF">
        <w:rPr>
          <w:sz w:val="28"/>
          <w:szCs w:val="28"/>
        </w:rPr>
        <w:lastRenderedPageBreak/>
        <w:t xml:space="preserve">2.   </w:t>
      </w:r>
      <w:r w:rsidRPr="00D243FF">
        <w:rPr>
          <w:b/>
          <w:sz w:val="28"/>
          <w:szCs w:val="28"/>
        </w:rPr>
        <w:t>5 торговых центров,</w:t>
      </w:r>
      <w:r w:rsidRPr="00D243FF">
        <w:rPr>
          <w:sz w:val="28"/>
          <w:szCs w:val="28"/>
        </w:rPr>
        <w:t xml:space="preserve"> общей площадью 24765,6 </w:t>
      </w:r>
      <w:proofErr w:type="spellStart"/>
      <w:r w:rsidRPr="00D243FF">
        <w:rPr>
          <w:sz w:val="28"/>
          <w:szCs w:val="28"/>
        </w:rPr>
        <w:t>кв.м</w:t>
      </w:r>
      <w:proofErr w:type="spellEnd"/>
      <w:r w:rsidRPr="00D243FF">
        <w:rPr>
          <w:sz w:val="28"/>
          <w:szCs w:val="28"/>
        </w:rPr>
        <w:t>;</w:t>
      </w:r>
    </w:p>
    <w:p w:rsidR="00C765EC" w:rsidRPr="00D243FF" w:rsidRDefault="00C765EC" w:rsidP="00C765EC">
      <w:pPr>
        <w:jc w:val="both"/>
        <w:rPr>
          <w:sz w:val="28"/>
          <w:szCs w:val="28"/>
        </w:rPr>
      </w:pPr>
      <w:r w:rsidRPr="00D243FF">
        <w:rPr>
          <w:sz w:val="28"/>
          <w:szCs w:val="28"/>
        </w:rPr>
        <w:t xml:space="preserve">3. </w:t>
      </w:r>
      <w:r w:rsidRPr="00D243FF">
        <w:rPr>
          <w:b/>
          <w:sz w:val="28"/>
          <w:szCs w:val="28"/>
        </w:rPr>
        <w:t>26 предприятий общественного питания открытой сети</w:t>
      </w:r>
      <w:r w:rsidRPr="00D243FF">
        <w:rPr>
          <w:sz w:val="28"/>
          <w:szCs w:val="28"/>
        </w:rPr>
        <w:t xml:space="preserve"> на 1934 посадочных мест, обеспеченность населения составляет 320,4%;</w:t>
      </w:r>
    </w:p>
    <w:p w:rsidR="00C765EC" w:rsidRPr="00D243FF" w:rsidRDefault="00C765EC" w:rsidP="00C765EC">
      <w:pPr>
        <w:jc w:val="both"/>
        <w:rPr>
          <w:sz w:val="28"/>
          <w:szCs w:val="28"/>
        </w:rPr>
      </w:pPr>
      <w:r w:rsidRPr="00D243FF">
        <w:rPr>
          <w:sz w:val="28"/>
          <w:szCs w:val="28"/>
        </w:rPr>
        <w:t xml:space="preserve">4. </w:t>
      </w:r>
      <w:r w:rsidRPr="00D243FF">
        <w:rPr>
          <w:b/>
          <w:sz w:val="28"/>
          <w:szCs w:val="28"/>
        </w:rPr>
        <w:t xml:space="preserve">108 предприятий бытового обслуживания </w:t>
      </w:r>
      <w:r w:rsidRPr="00D243FF">
        <w:rPr>
          <w:sz w:val="28"/>
          <w:szCs w:val="28"/>
        </w:rPr>
        <w:t>на 469 рабочих мест, обеспеченность населения – 118,5,7%.</w:t>
      </w:r>
    </w:p>
    <w:p w:rsidR="00C765EC" w:rsidRPr="00D243FF" w:rsidRDefault="00C765EC" w:rsidP="00C765EC">
      <w:pPr>
        <w:ind w:firstLine="708"/>
        <w:jc w:val="both"/>
        <w:rPr>
          <w:sz w:val="28"/>
          <w:szCs w:val="28"/>
        </w:rPr>
      </w:pPr>
      <w:r w:rsidRPr="00D243FF">
        <w:rPr>
          <w:sz w:val="28"/>
          <w:szCs w:val="28"/>
        </w:rPr>
        <w:t xml:space="preserve">В районе работают сетевые компании: </w:t>
      </w:r>
      <w:r w:rsidR="00AC7153" w:rsidRPr="00D243FF">
        <w:rPr>
          <w:sz w:val="28"/>
          <w:szCs w:val="28"/>
        </w:rPr>
        <w:t>«</w:t>
      </w:r>
      <w:proofErr w:type="spellStart"/>
      <w:r w:rsidR="00AC7153" w:rsidRPr="00D243FF">
        <w:rPr>
          <w:sz w:val="28"/>
          <w:szCs w:val="28"/>
        </w:rPr>
        <w:t>Дикси</w:t>
      </w:r>
      <w:proofErr w:type="spellEnd"/>
      <w:r w:rsidR="00AC7153" w:rsidRPr="00D243FF">
        <w:rPr>
          <w:sz w:val="28"/>
          <w:szCs w:val="28"/>
        </w:rPr>
        <w:t>», «Билла», «Атак», «Магнит», «Копейка», «Магнолия», «Седьмой Континент», «Детский Мир», «</w:t>
      </w:r>
      <w:proofErr w:type="spellStart"/>
      <w:r w:rsidR="00AC7153" w:rsidRPr="00D243FF">
        <w:rPr>
          <w:sz w:val="28"/>
          <w:szCs w:val="28"/>
        </w:rPr>
        <w:t>Техносила</w:t>
      </w:r>
      <w:proofErr w:type="spellEnd"/>
      <w:r w:rsidR="00AC7153" w:rsidRPr="00D243FF">
        <w:rPr>
          <w:sz w:val="28"/>
          <w:szCs w:val="28"/>
        </w:rPr>
        <w:t xml:space="preserve">», «Эльдорадо», Кафе «Пронто», «Кофе Хаус». </w:t>
      </w:r>
    </w:p>
    <w:p w:rsidR="00C765EC" w:rsidRPr="00D243FF" w:rsidRDefault="00C765EC" w:rsidP="00C765EC">
      <w:pPr>
        <w:ind w:firstLine="708"/>
        <w:jc w:val="both"/>
        <w:rPr>
          <w:sz w:val="28"/>
          <w:szCs w:val="28"/>
        </w:rPr>
      </w:pPr>
      <w:r w:rsidRPr="00D243FF">
        <w:rPr>
          <w:sz w:val="28"/>
          <w:szCs w:val="28"/>
        </w:rPr>
        <w:t>Обслуживание населения района кроме стационарных предприятий торговли и услуг осуществляют 63 нестационарных объекта мелкорозничной сети, из них 6 объектов расположены в 4 новых торговых зонах.</w:t>
      </w:r>
    </w:p>
    <w:p w:rsidR="00C765EC" w:rsidRPr="00D243FF" w:rsidRDefault="00C765EC" w:rsidP="00C765EC">
      <w:pPr>
        <w:ind w:firstLine="708"/>
        <w:jc w:val="both"/>
        <w:rPr>
          <w:sz w:val="28"/>
          <w:szCs w:val="28"/>
        </w:rPr>
      </w:pPr>
      <w:r w:rsidRPr="00D243FF">
        <w:rPr>
          <w:sz w:val="28"/>
          <w:szCs w:val="28"/>
        </w:rPr>
        <w:t xml:space="preserve">За 2013 год в районе было </w:t>
      </w:r>
      <w:r w:rsidRPr="00D243FF">
        <w:rPr>
          <w:b/>
          <w:sz w:val="28"/>
          <w:szCs w:val="28"/>
        </w:rPr>
        <w:t>открыто:</w:t>
      </w:r>
    </w:p>
    <w:p w:rsidR="00C765EC" w:rsidRPr="00D243FF" w:rsidRDefault="00C765EC" w:rsidP="00C765EC">
      <w:pPr>
        <w:jc w:val="both"/>
        <w:rPr>
          <w:sz w:val="28"/>
          <w:szCs w:val="28"/>
        </w:rPr>
      </w:pPr>
      <w:r w:rsidRPr="00D243FF">
        <w:rPr>
          <w:sz w:val="28"/>
          <w:szCs w:val="28"/>
        </w:rPr>
        <w:t xml:space="preserve">-10 стационарных предприятий торговли (площадью до 1500 </w:t>
      </w:r>
      <w:proofErr w:type="spellStart"/>
      <w:r w:rsidRPr="00D243FF">
        <w:rPr>
          <w:sz w:val="28"/>
          <w:szCs w:val="28"/>
        </w:rPr>
        <w:t>кв.м</w:t>
      </w:r>
      <w:proofErr w:type="spellEnd"/>
      <w:r w:rsidRPr="00D243FF">
        <w:rPr>
          <w:sz w:val="28"/>
          <w:szCs w:val="28"/>
        </w:rPr>
        <w:t>.)</w:t>
      </w:r>
    </w:p>
    <w:p w:rsidR="00C765EC" w:rsidRPr="00D243FF" w:rsidRDefault="00C765EC" w:rsidP="00C765EC">
      <w:pPr>
        <w:jc w:val="both"/>
        <w:rPr>
          <w:sz w:val="28"/>
          <w:szCs w:val="28"/>
        </w:rPr>
      </w:pPr>
      <w:r w:rsidRPr="00D243FF">
        <w:rPr>
          <w:sz w:val="28"/>
          <w:szCs w:val="28"/>
        </w:rPr>
        <w:t>-3 предприятия бытового обслуживания</w:t>
      </w:r>
    </w:p>
    <w:p w:rsidR="00C765EC" w:rsidRPr="00D243FF" w:rsidRDefault="00C765EC" w:rsidP="00C765EC">
      <w:pPr>
        <w:jc w:val="both"/>
        <w:rPr>
          <w:sz w:val="28"/>
          <w:szCs w:val="28"/>
        </w:rPr>
      </w:pPr>
      <w:r w:rsidRPr="00D243FF">
        <w:rPr>
          <w:sz w:val="28"/>
          <w:szCs w:val="28"/>
        </w:rPr>
        <w:t>- 1 предприятие общественного питания общедоступной сети.</w:t>
      </w:r>
    </w:p>
    <w:p w:rsidR="00C765EC" w:rsidRPr="00D243FF" w:rsidRDefault="00C765EC" w:rsidP="00C765EC">
      <w:pPr>
        <w:ind w:firstLine="708"/>
        <w:jc w:val="both"/>
        <w:rPr>
          <w:sz w:val="28"/>
          <w:szCs w:val="28"/>
        </w:rPr>
      </w:pPr>
      <w:r w:rsidRPr="00D243FF">
        <w:rPr>
          <w:sz w:val="28"/>
          <w:szCs w:val="28"/>
        </w:rPr>
        <w:t xml:space="preserve">Обслуживание льготных категорий населения осуществляют </w:t>
      </w:r>
      <w:r w:rsidRPr="00D243FF">
        <w:rPr>
          <w:b/>
          <w:sz w:val="28"/>
          <w:szCs w:val="28"/>
        </w:rPr>
        <w:t xml:space="preserve">3 аккредитованных предприятий: </w:t>
      </w:r>
      <w:r w:rsidRPr="00D243FF">
        <w:rPr>
          <w:sz w:val="28"/>
          <w:szCs w:val="28"/>
        </w:rPr>
        <w:t>2 продовольственных магазина, 1 предприятие общественного питания.</w:t>
      </w:r>
    </w:p>
    <w:p w:rsidR="00C765EC" w:rsidRPr="00D243FF" w:rsidRDefault="00C765EC" w:rsidP="00C765EC">
      <w:pPr>
        <w:ind w:firstLine="708"/>
        <w:jc w:val="both"/>
        <w:rPr>
          <w:sz w:val="28"/>
          <w:szCs w:val="28"/>
        </w:rPr>
      </w:pPr>
      <w:r w:rsidRPr="00D243FF">
        <w:rPr>
          <w:sz w:val="28"/>
          <w:szCs w:val="28"/>
        </w:rPr>
        <w:t>В 53 предприятиях организовано обслуживание по социальной карте москвича (скидки от 3 до 50%).</w:t>
      </w:r>
    </w:p>
    <w:p w:rsidR="00C765EC" w:rsidRPr="00D243FF" w:rsidRDefault="00C765EC" w:rsidP="00C765EC">
      <w:pPr>
        <w:ind w:firstLine="708"/>
        <w:jc w:val="both"/>
        <w:rPr>
          <w:sz w:val="28"/>
          <w:szCs w:val="28"/>
        </w:rPr>
      </w:pPr>
      <w:r w:rsidRPr="00D243FF">
        <w:rPr>
          <w:sz w:val="28"/>
          <w:szCs w:val="28"/>
        </w:rPr>
        <w:t>Руководители 10 предприятий ежемесячно предоставляют бесплатные талоны на обслуживание малообеспеченным жителям района.</w:t>
      </w:r>
    </w:p>
    <w:p w:rsidR="00C765EC" w:rsidRPr="00D243FF" w:rsidRDefault="00C765EC" w:rsidP="00C765EC">
      <w:pPr>
        <w:ind w:firstLine="708"/>
        <w:jc w:val="both"/>
        <w:rPr>
          <w:sz w:val="28"/>
          <w:szCs w:val="28"/>
        </w:rPr>
      </w:pPr>
      <w:r w:rsidRPr="00D243FF">
        <w:rPr>
          <w:sz w:val="28"/>
          <w:szCs w:val="28"/>
        </w:rPr>
        <w:t>(вопрос 6)На территории района объекты, имеющие признаки самовольного строительства, находятся на рассмотрении в Арбитражном суде:</w:t>
      </w:r>
    </w:p>
    <w:p w:rsidR="00C765EC" w:rsidRPr="00D243FF" w:rsidRDefault="00C765EC" w:rsidP="00C765EC">
      <w:pPr>
        <w:jc w:val="both"/>
        <w:rPr>
          <w:sz w:val="28"/>
          <w:szCs w:val="28"/>
        </w:rPr>
      </w:pPr>
      <w:r w:rsidRPr="00D243FF">
        <w:rPr>
          <w:sz w:val="28"/>
          <w:szCs w:val="28"/>
        </w:rPr>
        <w:t>- ул. Менжинского, вл.5А (павильон);</w:t>
      </w:r>
    </w:p>
    <w:p w:rsidR="00C765EC" w:rsidRPr="00D243FF" w:rsidRDefault="00C765EC" w:rsidP="00C765EC">
      <w:pPr>
        <w:jc w:val="both"/>
        <w:rPr>
          <w:sz w:val="28"/>
          <w:szCs w:val="28"/>
        </w:rPr>
      </w:pPr>
      <w:r w:rsidRPr="00D243FF">
        <w:rPr>
          <w:sz w:val="28"/>
          <w:szCs w:val="28"/>
        </w:rPr>
        <w:t>- ул. Менжинского, вл.34Б (павильон);</w:t>
      </w:r>
    </w:p>
    <w:p w:rsidR="00C765EC" w:rsidRPr="00D243FF" w:rsidRDefault="00C765EC" w:rsidP="00C765EC">
      <w:pPr>
        <w:jc w:val="both"/>
        <w:rPr>
          <w:sz w:val="28"/>
          <w:szCs w:val="28"/>
        </w:rPr>
      </w:pPr>
      <w:r w:rsidRPr="00D243FF">
        <w:rPr>
          <w:sz w:val="28"/>
          <w:szCs w:val="28"/>
        </w:rPr>
        <w:t>- ул. Енисейская, вл.19Д (надстройка над южным выходом станции метро «Бабушкинская»;</w:t>
      </w:r>
    </w:p>
    <w:p w:rsidR="00C765EC" w:rsidRPr="00D243FF" w:rsidRDefault="00C765EC" w:rsidP="00C765EC">
      <w:pPr>
        <w:jc w:val="both"/>
        <w:rPr>
          <w:sz w:val="28"/>
          <w:szCs w:val="28"/>
        </w:rPr>
      </w:pPr>
      <w:r w:rsidRPr="00D243FF">
        <w:rPr>
          <w:sz w:val="28"/>
          <w:szCs w:val="28"/>
        </w:rPr>
        <w:t>- ул. Менжинского, 32Ж (надстройка над северо-восточным выходом станции метро «Бабушкинская»)</w:t>
      </w:r>
    </w:p>
    <w:p w:rsidR="00C765EC" w:rsidRPr="00D243FF" w:rsidRDefault="00C765EC" w:rsidP="00C765EC">
      <w:pPr>
        <w:ind w:firstLine="708"/>
        <w:jc w:val="both"/>
        <w:rPr>
          <w:sz w:val="28"/>
          <w:szCs w:val="28"/>
        </w:rPr>
      </w:pPr>
      <w:r w:rsidRPr="00D243FF">
        <w:rPr>
          <w:sz w:val="28"/>
          <w:szCs w:val="28"/>
        </w:rPr>
        <w:t xml:space="preserve">Согласно постановлению Правительства Москвы от 11.12.2013г. №819-ПП «Об утверждении Положения о взаимодействии органов исполнительной власти города Москвы при организации работы по выявлению и пресечению незаконного (нецелевого) использования земельных участков», специалисты  управы еженедельно проводят мониторинг территории с целью выявления признаков незаконного (нецелевого) использования земельных участков. Информация направляется в </w:t>
      </w:r>
      <w:proofErr w:type="spellStart"/>
      <w:r w:rsidRPr="00D243FF">
        <w:rPr>
          <w:sz w:val="28"/>
          <w:szCs w:val="28"/>
        </w:rPr>
        <w:t>Госинспекцию</w:t>
      </w:r>
      <w:proofErr w:type="spellEnd"/>
      <w:r w:rsidRPr="00D243FF">
        <w:rPr>
          <w:sz w:val="28"/>
          <w:szCs w:val="28"/>
        </w:rPr>
        <w:t xml:space="preserve"> по недвижимости и в префектуру СВАО.</w:t>
      </w:r>
    </w:p>
    <w:p w:rsidR="00C765EC" w:rsidRPr="00D243FF" w:rsidRDefault="00C765EC" w:rsidP="00C765EC">
      <w:pPr>
        <w:ind w:firstLine="708"/>
        <w:jc w:val="both"/>
        <w:rPr>
          <w:sz w:val="28"/>
          <w:szCs w:val="28"/>
        </w:rPr>
      </w:pPr>
    </w:p>
    <w:p w:rsidR="00C765EC" w:rsidRPr="00D243FF" w:rsidRDefault="00C765EC" w:rsidP="00C765EC">
      <w:pPr>
        <w:shd w:val="clear" w:color="auto" w:fill="FFFFFF"/>
        <w:ind w:firstLine="708"/>
        <w:jc w:val="both"/>
        <w:rPr>
          <w:sz w:val="28"/>
          <w:szCs w:val="28"/>
        </w:rPr>
      </w:pPr>
      <w:r w:rsidRPr="00D243FF">
        <w:rPr>
          <w:sz w:val="28"/>
          <w:szCs w:val="28"/>
        </w:rPr>
        <w:t xml:space="preserve">( вопрос 12) На территории района специалистами управы в ежедневном режиме ведется борьба с несанкционированной торговлей. Минимум дважды в день осуществляются рейды по территории района с целью выявления мест несанкционированной торговли. </w:t>
      </w:r>
    </w:p>
    <w:p w:rsidR="00C765EC" w:rsidRPr="00D243FF" w:rsidRDefault="00C765EC" w:rsidP="00C765EC">
      <w:pPr>
        <w:shd w:val="clear" w:color="auto" w:fill="FFFFFF"/>
        <w:ind w:firstLine="708"/>
        <w:jc w:val="both"/>
        <w:rPr>
          <w:color w:val="000000"/>
          <w:sz w:val="28"/>
          <w:szCs w:val="28"/>
        </w:rPr>
      </w:pPr>
      <w:r w:rsidRPr="00D243FF">
        <w:rPr>
          <w:color w:val="000000"/>
          <w:sz w:val="28"/>
          <w:szCs w:val="28"/>
        </w:rPr>
        <w:t>Лица, ведущие торговлю с рук, предупреждаются о противоправности своих действий, в случае отказа прекратить торговлю, сотрудники полиции осуществляют административное задержание нарушителей с последующим составлением протоколов.</w:t>
      </w:r>
    </w:p>
    <w:p w:rsidR="00C765EC" w:rsidRPr="00D243FF" w:rsidRDefault="00C765EC" w:rsidP="00C765EC">
      <w:pPr>
        <w:shd w:val="clear" w:color="auto" w:fill="FFFFFF"/>
        <w:ind w:firstLine="708"/>
        <w:jc w:val="both"/>
        <w:rPr>
          <w:color w:val="000000"/>
          <w:sz w:val="28"/>
          <w:szCs w:val="28"/>
        </w:rPr>
      </w:pPr>
      <w:r w:rsidRPr="00D243FF">
        <w:rPr>
          <w:color w:val="000000"/>
          <w:sz w:val="28"/>
          <w:szCs w:val="28"/>
        </w:rPr>
        <w:lastRenderedPageBreak/>
        <w:t>За  2013 год по статье 11.13 «Кодекса об административных правонарушениях города Москвы» было рассмотрено 68 дел. Сумма наложенных штрафов составила 180000 рублей. Вся сумма взыскана в бюджет города Москвы в полном объеме.</w:t>
      </w:r>
    </w:p>
    <w:p w:rsidR="00C765EC" w:rsidRPr="00D243FF" w:rsidRDefault="00C765EC" w:rsidP="00C765EC">
      <w:pPr>
        <w:shd w:val="clear" w:color="auto" w:fill="FFFFFF"/>
        <w:ind w:firstLine="708"/>
        <w:jc w:val="both"/>
        <w:rPr>
          <w:color w:val="000000"/>
          <w:sz w:val="28"/>
          <w:szCs w:val="28"/>
        </w:rPr>
      </w:pPr>
      <w:r w:rsidRPr="00D243FF">
        <w:rPr>
          <w:color w:val="000000"/>
          <w:sz w:val="28"/>
          <w:szCs w:val="28"/>
        </w:rPr>
        <w:t>26 июня 2013года были внесены изменения и дополнения в Закон города Москвы от 21 ноября 2007 года №45 «Кодекс города Москвы об административных правонарушениях». Введен новый порядок привлечения нарушителей к ответственности.</w:t>
      </w:r>
    </w:p>
    <w:p w:rsidR="00C765EC" w:rsidRPr="00D243FF" w:rsidRDefault="00C765EC" w:rsidP="00C765EC">
      <w:pPr>
        <w:shd w:val="clear" w:color="auto" w:fill="FFFFFF"/>
        <w:ind w:firstLine="708"/>
        <w:jc w:val="both"/>
        <w:rPr>
          <w:color w:val="000000"/>
          <w:sz w:val="28"/>
          <w:szCs w:val="28"/>
        </w:rPr>
      </w:pPr>
      <w:r w:rsidRPr="00D243FF">
        <w:rPr>
          <w:color w:val="07121F"/>
          <w:sz w:val="28"/>
          <w:szCs w:val="28"/>
        </w:rPr>
        <w:t xml:space="preserve">За несанкционированную торговлю для граждан штраф установлен от 2,5 до 5 тысяч рублей, для должностных лиц - от 5 до 10 тысяч рублей, для юридических - от 50 до 200 тысяч рублей. Кроме того, установлена ответственность за совершение повторного правонарушения для граждан в 5 тысяч рублей, для должностных лиц - 50 тысяч рублей. Ну а самый большой штраф придется заплатить за повторное правонарушение юридическим лицам - 500 тысяч рублей. </w:t>
      </w:r>
    </w:p>
    <w:p w:rsidR="00C765EC" w:rsidRPr="00D243FF" w:rsidRDefault="00C765EC" w:rsidP="00C765EC">
      <w:pPr>
        <w:pStyle w:val="a7"/>
        <w:shd w:val="clear" w:color="auto" w:fill="FFFFFF"/>
        <w:spacing w:before="0" w:beforeAutospacing="0" w:after="0" w:afterAutospacing="0"/>
        <w:ind w:firstLine="708"/>
        <w:jc w:val="both"/>
        <w:rPr>
          <w:color w:val="000000"/>
          <w:sz w:val="28"/>
          <w:szCs w:val="28"/>
        </w:rPr>
      </w:pPr>
      <w:r w:rsidRPr="00D243FF">
        <w:rPr>
          <w:color w:val="07121F"/>
          <w:sz w:val="28"/>
          <w:szCs w:val="28"/>
        </w:rPr>
        <w:t xml:space="preserve">Новые правила борьбы с несанкционированной торговлей упрощают процедуру привлечения нарушителей к ответственности. Законом расширен перечень лиц, уполномоченных составлять административные протоколы. </w:t>
      </w:r>
    </w:p>
    <w:p w:rsidR="00C765EC" w:rsidRPr="00D243FF" w:rsidRDefault="00C765EC" w:rsidP="00C765EC">
      <w:pPr>
        <w:shd w:val="clear" w:color="auto" w:fill="FFFFFF"/>
        <w:jc w:val="both"/>
        <w:rPr>
          <w:color w:val="000000"/>
          <w:sz w:val="28"/>
          <w:szCs w:val="28"/>
        </w:rPr>
      </w:pPr>
      <w:r w:rsidRPr="00D243FF">
        <w:rPr>
          <w:color w:val="000000"/>
          <w:sz w:val="28"/>
          <w:szCs w:val="28"/>
        </w:rPr>
        <w:tab/>
        <w:t>Дополнительно хочется отметить, что на всей территории района, в том числе и у всех выходов станции метро «Бабушкинская» установлены системы видеонаблюдения, что дает возможность сотрудникам управы, ОМВД района в постоянном режиме осуществлять мониторинг территории и оперативно пресекать незаконную торговлю.</w:t>
      </w:r>
    </w:p>
    <w:p w:rsidR="00C765EC" w:rsidRPr="00D243FF" w:rsidRDefault="00C765EC" w:rsidP="00C765EC">
      <w:pPr>
        <w:shd w:val="clear" w:color="auto" w:fill="FFFFFF"/>
        <w:jc w:val="both"/>
      </w:pPr>
    </w:p>
    <w:p w:rsidR="00C765EC" w:rsidRPr="00D243FF" w:rsidRDefault="00C765EC" w:rsidP="00C765EC">
      <w:pPr>
        <w:shd w:val="clear" w:color="auto" w:fill="FFFFFF"/>
        <w:jc w:val="both"/>
        <w:rPr>
          <w:color w:val="000000"/>
          <w:sz w:val="28"/>
          <w:szCs w:val="28"/>
        </w:rPr>
      </w:pPr>
    </w:p>
    <w:p w:rsidR="00C765EC" w:rsidRPr="00D243FF" w:rsidRDefault="00C765EC" w:rsidP="00C765EC">
      <w:pPr>
        <w:shd w:val="clear" w:color="auto" w:fill="FFFFFF"/>
        <w:spacing w:after="200" w:line="317" w:lineRule="exact"/>
        <w:ind w:left="7"/>
        <w:jc w:val="center"/>
        <w:rPr>
          <w:rFonts w:eastAsia="Calibri"/>
          <w:spacing w:val="20"/>
          <w:sz w:val="28"/>
          <w:szCs w:val="28"/>
          <w:u w:val="single"/>
          <w:lang w:eastAsia="en-US"/>
        </w:rPr>
      </w:pPr>
      <w:r w:rsidRPr="00D243FF">
        <w:rPr>
          <w:rFonts w:eastAsia="Calibri"/>
          <w:b/>
          <w:bCs/>
          <w:spacing w:val="20"/>
          <w:sz w:val="28"/>
          <w:szCs w:val="28"/>
          <w:u w:val="single"/>
          <w:lang w:eastAsia="en-US"/>
        </w:rPr>
        <w:t>СОЦИАЛЬНАЯ ПОДДЕРЖКА НАСЕЛЕНИЯ</w:t>
      </w:r>
    </w:p>
    <w:p w:rsidR="00C765EC" w:rsidRPr="00D243FF" w:rsidRDefault="00C765EC" w:rsidP="00C765EC">
      <w:pPr>
        <w:ind w:firstLine="709"/>
        <w:jc w:val="both"/>
        <w:rPr>
          <w:sz w:val="28"/>
          <w:szCs w:val="28"/>
        </w:rPr>
      </w:pPr>
      <w:r w:rsidRPr="00D243FF">
        <w:rPr>
          <w:sz w:val="28"/>
          <w:szCs w:val="28"/>
        </w:rPr>
        <w:t xml:space="preserve">В 2013 году в </w:t>
      </w:r>
      <w:r w:rsidRPr="00D243FF">
        <w:rPr>
          <w:b/>
          <w:sz w:val="28"/>
          <w:szCs w:val="28"/>
        </w:rPr>
        <w:t xml:space="preserve"> </w:t>
      </w:r>
      <w:r w:rsidRPr="00D243FF">
        <w:rPr>
          <w:sz w:val="28"/>
          <w:szCs w:val="28"/>
        </w:rPr>
        <w:t xml:space="preserve">рамках </w:t>
      </w:r>
      <w:r w:rsidRPr="00D243FF">
        <w:rPr>
          <w:b/>
          <w:sz w:val="28"/>
          <w:szCs w:val="28"/>
        </w:rPr>
        <w:t>Городской комплексной целевой программы мер социальной защиты населения</w:t>
      </w:r>
      <w:r w:rsidRPr="00D243FF">
        <w:rPr>
          <w:sz w:val="28"/>
          <w:szCs w:val="28"/>
        </w:rPr>
        <w:t xml:space="preserve"> выполнены следующие мероприятия:</w:t>
      </w:r>
    </w:p>
    <w:p w:rsidR="00C765EC" w:rsidRPr="00D243FF" w:rsidRDefault="00C765EC" w:rsidP="00C765EC">
      <w:pPr>
        <w:ind w:firstLine="709"/>
        <w:jc w:val="both"/>
        <w:rPr>
          <w:sz w:val="28"/>
          <w:szCs w:val="28"/>
        </w:rPr>
      </w:pPr>
    </w:p>
    <w:p w:rsidR="00C765EC" w:rsidRPr="00D243FF" w:rsidRDefault="00C765EC" w:rsidP="00C765EC">
      <w:pPr>
        <w:numPr>
          <w:ilvl w:val="0"/>
          <w:numId w:val="3"/>
        </w:numPr>
        <w:jc w:val="both"/>
        <w:rPr>
          <w:sz w:val="28"/>
          <w:szCs w:val="28"/>
        </w:rPr>
      </w:pPr>
      <w:r w:rsidRPr="00D243FF">
        <w:rPr>
          <w:rFonts w:eastAsia="Calibri"/>
          <w:b/>
          <w:sz w:val="28"/>
          <w:szCs w:val="28"/>
          <w:lang w:eastAsia="en-US"/>
        </w:rPr>
        <w:t>По вопросу оказания единовременной материальной  помощи малообеспеченным жителям района</w:t>
      </w:r>
    </w:p>
    <w:p w:rsidR="00C765EC" w:rsidRPr="00D243FF" w:rsidRDefault="00C765EC" w:rsidP="00C765EC">
      <w:pPr>
        <w:ind w:firstLine="709"/>
        <w:jc w:val="both"/>
        <w:rPr>
          <w:sz w:val="28"/>
          <w:szCs w:val="28"/>
        </w:rPr>
      </w:pPr>
      <w:r w:rsidRPr="00D243FF">
        <w:rPr>
          <w:sz w:val="28"/>
          <w:szCs w:val="28"/>
        </w:rPr>
        <w:t xml:space="preserve">В 2013 году </w:t>
      </w:r>
      <w:r w:rsidRPr="00D243FF">
        <w:rPr>
          <w:rFonts w:eastAsia="Calibri"/>
          <w:sz w:val="28"/>
          <w:szCs w:val="28"/>
          <w:lang w:eastAsia="en-US"/>
        </w:rPr>
        <w:t>на оказание единовременной материальной помощи малообеспеченным жителям района выделено 391,4 тыс. рублей.</w:t>
      </w:r>
    </w:p>
    <w:p w:rsidR="00C765EC" w:rsidRPr="00D243FF" w:rsidRDefault="00C765EC" w:rsidP="00C765EC">
      <w:pPr>
        <w:ind w:firstLine="708"/>
        <w:jc w:val="both"/>
        <w:rPr>
          <w:rFonts w:eastAsia="Calibri"/>
          <w:sz w:val="28"/>
          <w:szCs w:val="28"/>
          <w:lang w:eastAsia="en-US"/>
        </w:rPr>
      </w:pPr>
      <w:r w:rsidRPr="00D243FF">
        <w:rPr>
          <w:rFonts w:eastAsia="Calibri"/>
          <w:sz w:val="28"/>
          <w:szCs w:val="28"/>
          <w:lang w:eastAsia="en-US"/>
        </w:rPr>
        <w:t xml:space="preserve"> На Комиссию по вопросам оказания  единовременной материальной  помощи жителям Бабушкинского района поступило 195 обращений, из них 151 житель района получили единовременную материальную  помощь </w:t>
      </w:r>
      <w:r w:rsidRPr="00D243FF">
        <w:rPr>
          <w:sz w:val="28"/>
          <w:szCs w:val="28"/>
        </w:rPr>
        <w:t xml:space="preserve">на общую сумму </w:t>
      </w:r>
      <w:r w:rsidRPr="00D243FF">
        <w:rPr>
          <w:rFonts w:eastAsia="Calibri"/>
          <w:sz w:val="28"/>
          <w:szCs w:val="28"/>
          <w:lang w:eastAsia="en-US"/>
        </w:rPr>
        <w:t xml:space="preserve">691,0 тыс. </w:t>
      </w:r>
      <w:r w:rsidRPr="00D243FF">
        <w:rPr>
          <w:sz w:val="28"/>
          <w:szCs w:val="28"/>
        </w:rPr>
        <w:t>рублей (с учетом дополнительно выделенных префектурой СВАО средств)</w:t>
      </w:r>
      <w:r w:rsidRPr="00D243FF">
        <w:rPr>
          <w:rFonts w:eastAsia="Calibri"/>
          <w:sz w:val="28"/>
          <w:szCs w:val="28"/>
          <w:lang w:eastAsia="en-US"/>
        </w:rPr>
        <w:t>, по решению комиссии  44 заявления оставлены без удовлетворения по различным причинам.</w:t>
      </w:r>
    </w:p>
    <w:p w:rsidR="00C765EC" w:rsidRPr="00D243FF" w:rsidRDefault="00C765EC" w:rsidP="00C765EC">
      <w:pPr>
        <w:ind w:firstLine="709"/>
        <w:jc w:val="both"/>
        <w:rPr>
          <w:rFonts w:eastAsia="Calibri"/>
          <w:sz w:val="28"/>
          <w:szCs w:val="28"/>
          <w:lang w:eastAsia="en-US"/>
        </w:rPr>
      </w:pPr>
      <w:r w:rsidRPr="00D243FF">
        <w:rPr>
          <w:rFonts w:eastAsia="Calibri"/>
          <w:sz w:val="28"/>
          <w:szCs w:val="28"/>
          <w:lang w:eastAsia="en-US"/>
        </w:rPr>
        <w:t>В 2014 году на оказание единовременной материальной  помощи жителям района запланировано 400,0 тыс. рублей.</w:t>
      </w:r>
    </w:p>
    <w:p w:rsidR="00C765EC" w:rsidRPr="00D243FF" w:rsidRDefault="00C765EC" w:rsidP="00C765EC">
      <w:pPr>
        <w:ind w:firstLine="709"/>
        <w:jc w:val="both"/>
        <w:rPr>
          <w:sz w:val="28"/>
          <w:szCs w:val="28"/>
        </w:rPr>
      </w:pPr>
    </w:p>
    <w:p w:rsidR="00C765EC" w:rsidRPr="00D243FF" w:rsidRDefault="00C765EC" w:rsidP="00C765EC">
      <w:pPr>
        <w:ind w:firstLine="708"/>
        <w:jc w:val="both"/>
        <w:rPr>
          <w:rFonts w:eastAsia="Calibri"/>
          <w:b/>
          <w:sz w:val="28"/>
          <w:szCs w:val="28"/>
          <w:lang w:eastAsia="en-US"/>
        </w:rPr>
      </w:pPr>
      <w:r w:rsidRPr="00D243FF">
        <w:rPr>
          <w:rFonts w:eastAsia="Calibri"/>
          <w:b/>
          <w:sz w:val="28"/>
          <w:szCs w:val="28"/>
          <w:lang w:eastAsia="en-US"/>
        </w:rPr>
        <w:t>2. По вопросу обеспечения жителей льготных категорий товарами длительного пользования</w:t>
      </w:r>
    </w:p>
    <w:p w:rsidR="00C765EC" w:rsidRPr="00D243FF" w:rsidRDefault="00C765EC" w:rsidP="00C765EC">
      <w:pPr>
        <w:ind w:firstLine="708"/>
        <w:jc w:val="both"/>
        <w:rPr>
          <w:rFonts w:eastAsia="Calibri"/>
          <w:sz w:val="28"/>
          <w:szCs w:val="28"/>
          <w:lang w:eastAsia="en-US"/>
        </w:rPr>
      </w:pPr>
      <w:r w:rsidRPr="00D243FF">
        <w:rPr>
          <w:sz w:val="28"/>
          <w:szCs w:val="28"/>
        </w:rPr>
        <w:t xml:space="preserve">В 2013 году </w:t>
      </w:r>
      <w:r w:rsidRPr="00D243FF">
        <w:rPr>
          <w:rFonts w:eastAsia="Calibri"/>
          <w:sz w:val="28"/>
          <w:szCs w:val="28"/>
          <w:lang w:eastAsia="en-US"/>
        </w:rPr>
        <w:t>на приобретение товаров длительного пользования для жителей льготных категорий выделено 135,1 тыс. рублей.</w:t>
      </w:r>
    </w:p>
    <w:p w:rsidR="00C765EC" w:rsidRPr="00D243FF" w:rsidRDefault="00C765EC" w:rsidP="00C765EC">
      <w:pPr>
        <w:ind w:firstLine="708"/>
        <w:jc w:val="both"/>
        <w:rPr>
          <w:rFonts w:eastAsia="Calibri"/>
          <w:sz w:val="28"/>
          <w:szCs w:val="28"/>
          <w:lang w:eastAsia="en-US"/>
        </w:rPr>
      </w:pPr>
      <w:r w:rsidRPr="00D243FF">
        <w:rPr>
          <w:rFonts w:eastAsia="Calibri"/>
          <w:sz w:val="28"/>
          <w:szCs w:val="28"/>
          <w:lang w:eastAsia="en-US"/>
        </w:rPr>
        <w:lastRenderedPageBreak/>
        <w:t xml:space="preserve">Управой района для участников и ветеранов ВОВ, инвалидов, многодетных и малообеспеченных семей в 2013 году приобретены товары длительного пользования (в количестве 15 шт.) на общую сумму 216,6 тыс. рублей. </w:t>
      </w:r>
    </w:p>
    <w:p w:rsidR="00C765EC" w:rsidRPr="00D243FF" w:rsidRDefault="00C765EC" w:rsidP="00C765EC">
      <w:pPr>
        <w:ind w:firstLine="708"/>
        <w:jc w:val="both"/>
        <w:rPr>
          <w:rFonts w:eastAsia="Calibri"/>
          <w:sz w:val="28"/>
          <w:szCs w:val="28"/>
          <w:lang w:eastAsia="en-US"/>
        </w:rPr>
      </w:pPr>
      <w:r w:rsidRPr="00D243FF">
        <w:rPr>
          <w:rFonts w:eastAsia="Calibri"/>
          <w:sz w:val="28"/>
          <w:szCs w:val="28"/>
          <w:lang w:eastAsia="en-US"/>
        </w:rPr>
        <w:t>В 2014 году на  приобретение товаров длительного пользования для жителей льготных категорий запланировано 100,0 тыс. рублей.</w:t>
      </w:r>
    </w:p>
    <w:p w:rsidR="00C765EC" w:rsidRPr="00D243FF" w:rsidRDefault="00C765EC" w:rsidP="00C765EC">
      <w:pPr>
        <w:ind w:firstLine="708"/>
        <w:jc w:val="both"/>
        <w:rPr>
          <w:rFonts w:eastAsia="Calibri"/>
          <w:sz w:val="28"/>
          <w:szCs w:val="28"/>
          <w:lang w:eastAsia="en-US"/>
        </w:rPr>
      </w:pPr>
    </w:p>
    <w:p w:rsidR="00C765EC" w:rsidRPr="00D243FF" w:rsidRDefault="00C765EC" w:rsidP="00C765EC">
      <w:pPr>
        <w:ind w:firstLine="708"/>
        <w:jc w:val="both"/>
        <w:rPr>
          <w:rFonts w:eastAsia="Calibri"/>
          <w:b/>
          <w:sz w:val="28"/>
          <w:szCs w:val="28"/>
          <w:lang w:eastAsia="en-US"/>
        </w:rPr>
      </w:pPr>
      <w:r w:rsidRPr="00D243FF">
        <w:rPr>
          <w:rFonts w:eastAsia="Calibri"/>
          <w:b/>
          <w:sz w:val="28"/>
          <w:szCs w:val="28"/>
          <w:lang w:eastAsia="en-US"/>
        </w:rPr>
        <w:t>3. По вопросу ремонта квартир жителей льготных категорий</w:t>
      </w:r>
    </w:p>
    <w:p w:rsidR="00C765EC" w:rsidRPr="00D243FF" w:rsidRDefault="00C765EC" w:rsidP="00C765EC">
      <w:pPr>
        <w:ind w:firstLine="708"/>
        <w:jc w:val="both"/>
        <w:rPr>
          <w:rFonts w:eastAsia="Calibri"/>
          <w:sz w:val="28"/>
          <w:szCs w:val="28"/>
          <w:lang w:eastAsia="en-US"/>
        </w:rPr>
      </w:pPr>
      <w:r w:rsidRPr="00D243FF">
        <w:rPr>
          <w:sz w:val="28"/>
          <w:szCs w:val="28"/>
        </w:rPr>
        <w:t xml:space="preserve">В 2013 году </w:t>
      </w:r>
      <w:r w:rsidRPr="00D243FF">
        <w:rPr>
          <w:rFonts w:eastAsia="Calibri"/>
          <w:sz w:val="28"/>
          <w:szCs w:val="28"/>
          <w:lang w:eastAsia="en-US"/>
        </w:rPr>
        <w:t xml:space="preserve"> </w:t>
      </w:r>
      <w:r w:rsidRPr="00D243FF">
        <w:rPr>
          <w:sz w:val="28"/>
          <w:szCs w:val="28"/>
        </w:rPr>
        <w:t xml:space="preserve">проведены ремонты в 6 квартирах ветеранов Великой Отечественной войны на общую сумму </w:t>
      </w:r>
      <w:r w:rsidRPr="00D243FF">
        <w:rPr>
          <w:rFonts w:eastAsia="Calibri"/>
          <w:sz w:val="28"/>
          <w:szCs w:val="28"/>
          <w:lang w:eastAsia="en-US"/>
        </w:rPr>
        <w:t>154,3 тыс. рублей.</w:t>
      </w:r>
    </w:p>
    <w:p w:rsidR="00C765EC" w:rsidRPr="00D243FF" w:rsidRDefault="00C765EC" w:rsidP="00C765EC">
      <w:pPr>
        <w:ind w:firstLine="708"/>
        <w:jc w:val="both"/>
        <w:rPr>
          <w:rFonts w:eastAsia="Calibri"/>
          <w:sz w:val="28"/>
          <w:szCs w:val="28"/>
          <w:lang w:eastAsia="en-US"/>
        </w:rPr>
      </w:pPr>
      <w:r w:rsidRPr="00D243FF">
        <w:rPr>
          <w:rFonts w:eastAsia="Calibri"/>
          <w:sz w:val="28"/>
          <w:szCs w:val="28"/>
          <w:lang w:eastAsia="en-US"/>
        </w:rPr>
        <w:t>В 2014 году на  ремонт квартир жителей льготных категорий запланировано 300,0 тыс. рублей.</w:t>
      </w:r>
    </w:p>
    <w:p w:rsidR="00C765EC" w:rsidRPr="00D243FF" w:rsidRDefault="00C765EC" w:rsidP="00C765EC">
      <w:pPr>
        <w:jc w:val="both"/>
        <w:rPr>
          <w:sz w:val="28"/>
          <w:szCs w:val="28"/>
        </w:rPr>
      </w:pPr>
    </w:p>
    <w:p w:rsidR="00C765EC" w:rsidRPr="00D243FF" w:rsidRDefault="00C765EC" w:rsidP="00C765EC">
      <w:pPr>
        <w:ind w:firstLine="708"/>
        <w:jc w:val="both"/>
        <w:rPr>
          <w:rFonts w:eastAsia="Calibri"/>
          <w:b/>
          <w:sz w:val="28"/>
          <w:szCs w:val="28"/>
          <w:lang w:eastAsia="en-US"/>
        </w:rPr>
      </w:pPr>
      <w:r w:rsidRPr="00D243FF">
        <w:rPr>
          <w:rFonts w:eastAsia="Calibri"/>
          <w:b/>
          <w:sz w:val="28"/>
          <w:szCs w:val="28"/>
          <w:lang w:eastAsia="en-US"/>
        </w:rPr>
        <w:t>4. По вопросу обеспечения жителей льготных категорий района талонами в бани</w:t>
      </w:r>
    </w:p>
    <w:p w:rsidR="00C765EC" w:rsidRPr="00D243FF" w:rsidRDefault="00C765EC" w:rsidP="00C765EC">
      <w:pPr>
        <w:ind w:firstLine="708"/>
        <w:jc w:val="both"/>
        <w:rPr>
          <w:rFonts w:eastAsia="Calibri"/>
          <w:b/>
          <w:sz w:val="28"/>
          <w:szCs w:val="28"/>
          <w:lang w:eastAsia="en-US"/>
        </w:rPr>
      </w:pPr>
      <w:r w:rsidRPr="00D243FF">
        <w:rPr>
          <w:rFonts w:eastAsia="Calibri"/>
          <w:sz w:val="28"/>
          <w:szCs w:val="28"/>
          <w:lang w:eastAsia="en-US"/>
        </w:rPr>
        <w:t xml:space="preserve">Управа района </w:t>
      </w:r>
      <w:r w:rsidRPr="00D243FF">
        <w:rPr>
          <w:rFonts w:eastAsia="Calibri"/>
          <w:sz w:val="28"/>
          <w:szCs w:val="28"/>
          <w:lang w:eastAsia="en-US"/>
        </w:rPr>
        <w:tab/>
        <w:t>ежемесячно предоставляет жителям льготных категорий  талоны на посещение бани, приобретенные за счет бюджетных средств.</w:t>
      </w:r>
    </w:p>
    <w:p w:rsidR="00C765EC" w:rsidRPr="00D243FF" w:rsidRDefault="00C765EC" w:rsidP="00C765EC">
      <w:pPr>
        <w:ind w:firstLine="720"/>
        <w:jc w:val="both"/>
        <w:rPr>
          <w:rFonts w:eastAsia="Calibri"/>
          <w:sz w:val="28"/>
          <w:szCs w:val="28"/>
          <w:lang w:eastAsia="en-US"/>
        </w:rPr>
      </w:pPr>
      <w:r w:rsidRPr="00D243FF">
        <w:rPr>
          <w:rFonts w:eastAsia="Calibri"/>
          <w:sz w:val="28"/>
          <w:szCs w:val="28"/>
          <w:lang w:eastAsia="en-US"/>
        </w:rPr>
        <w:t xml:space="preserve">В 2013 году заключен договор с ООО «Бабушкинские бани» (Староватутинский пр., д. 7) на обслуживание льготных категорий граждан на общую сумму </w:t>
      </w:r>
      <w:r w:rsidRPr="00D243FF">
        <w:rPr>
          <w:rFonts w:eastAsia="Calibri"/>
          <w:b/>
          <w:sz w:val="28"/>
          <w:szCs w:val="28"/>
          <w:lang w:eastAsia="en-US"/>
        </w:rPr>
        <w:t>434,1</w:t>
      </w:r>
      <w:r w:rsidRPr="00D243FF">
        <w:rPr>
          <w:rFonts w:eastAsia="Calibri"/>
          <w:sz w:val="28"/>
          <w:szCs w:val="28"/>
          <w:lang w:eastAsia="en-US"/>
        </w:rPr>
        <w:t xml:space="preserve"> тыс. рублей.</w:t>
      </w:r>
    </w:p>
    <w:p w:rsidR="00C765EC" w:rsidRPr="00D243FF" w:rsidRDefault="00C765EC" w:rsidP="00C765EC">
      <w:pPr>
        <w:ind w:firstLine="720"/>
        <w:jc w:val="both"/>
        <w:rPr>
          <w:rFonts w:eastAsia="Calibri"/>
          <w:sz w:val="28"/>
          <w:szCs w:val="28"/>
          <w:lang w:eastAsia="en-US"/>
        </w:rPr>
      </w:pPr>
      <w:r w:rsidRPr="00D243FF">
        <w:rPr>
          <w:rFonts w:eastAsia="Calibri"/>
          <w:sz w:val="28"/>
          <w:szCs w:val="28"/>
          <w:lang w:eastAsia="en-US"/>
        </w:rPr>
        <w:t xml:space="preserve">В 2013 году жителям льготных категорий района предоставлено талонов в ООО « Бабушкинские бани» в количестве 876 шт. </w:t>
      </w:r>
    </w:p>
    <w:p w:rsidR="00C765EC" w:rsidRPr="00D243FF" w:rsidRDefault="00C765EC" w:rsidP="00C765EC">
      <w:pPr>
        <w:ind w:firstLine="708"/>
        <w:jc w:val="both"/>
        <w:rPr>
          <w:rFonts w:eastAsia="Calibri"/>
          <w:sz w:val="28"/>
          <w:szCs w:val="28"/>
          <w:lang w:eastAsia="en-US"/>
        </w:rPr>
      </w:pPr>
      <w:r w:rsidRPr="00D243FF">
        <w:rPr>
          <w:rFonts w:eastAsia="Calibri"/>
          <w:sz w:val="28"/>
          <w:szCs w:val="28"/>
          <w:lang w:eastAsia="en-US"/>
        </w:rPr>
        <w:t xml:space="preserve">Для дальнейшего обеспечения жителей льготных категорий района талонами в бани заключен договор с ООО «Бабушкинские бани» (Староватутинский пр., д. 7) на первое полугодие 2014 года на общую сумму 198,0 тыс. рублей (330 талонов). Ежемесячно с января по июнь будут выделяться по 55 талонов в месяц. </w:t>
      </w:r>
    </w:p>
    <w:p w:rsidR="00C765EC" w:rsidRPr="00D243FF" w:rsidRDefault="00C765EC" w:rsidP="00C765EC">
      <w:pPr>
        <w:ind w:firstLine="708"/>
        <w:jc w:val="both"/>
        <w:rPr>
          <w:rFonts w:eastAsia="Calibri"/>
          <w:sz w:val="28"/>
          <w:szCs w:val="28"/>
          <w:lang w:eastAsia="en-US"/>
        </w:rPr>
      </w:pPr>
      <w:r w:rsidRPr="00D243FF">
        <w:rPr>
          <w:rFonts w:eastAsia="Calibri"/>
          <w:sz w:val="28"/>
          <w:szCs w:val="28"/>
          <w:lang w:eastAsia="en-US"/>
        </w:rPr>
        <w:t>В 2014 году на талоны в бани для жителей льготных категорий запланировано 400,0 тыс. рублей.</w:t>
      </w:r>
    </w:p>
    <w:p w:rsidR="00C765EC" w:rsidRPr="00D243FF" w:rsidRDefault="00C765EC" w:rsidP="00C765EC">
      <w:pPr>
        <w:ind w:firstLine="708"/>
        <w:jc w:val="both"/>
        <w:rPr>
          <w:rFonts w:eastAsia="Calibri"/>
          <w:sz w:val="28"/>
          <w:szCs w:val="28"/>
          <w:lang w:eastAsia="en-US"/>
        </w:rPr>
      </w:pPr>
    </w:p>
    <w:p w:rsidR="00C765EC" w:rsidRPr="00D243FF" w:rsidRDefault="00C765EC" w:rsidP="00C765EC">
      <w:pPr>
        <w:ind w:firstLine="708"/>
        <w:jc w:val="both"/>
        <w:rPr>
          <w:rFonts w:eastAsia="Calibri"/>
          <w:b/>
          <w:sz w:val="28"/>
          <w:szCs w:val="28"/>
          <w:lang w:eastAsia="en-US"/>
        </w:rPr>
      </w:pPr>
      <w:r w:rsidRPr="00D243FF">
        <w:rPr>
          <w:rFonts w:eastAsia="Calibri"/>
          <w:b/>
          <w:sz w:val="28"/>
          <w:szCs w:val="28"/>
          <w:lang w:eastAsia="en-US"/>
        </w:rPr>
        <w:t>5. По вопросу взаимодействия с общественными организациями района</w:t>
      </w:r>
    </w:p>
    <w:p w:rsidR="00C765EC" w:rsidRPr="00D243FF" w:rsidRDefault="00C765EC" w:rsidP="00C765EC">
      <w:pPr>
        <w:ind w:firstLine="708"/>
        <w:jc w:val="both"/>
        <w:rPr>
          <w:rFonts w:eastAsia="Calibri"/>
          <w:sz w:val="28"/>
          <w:szCs w:val="28"/>
          <w:lang w:eastAsia="en-US"/>
        </w:rPr>
      </w:pPr>
      <w:r w:rsidRPr="00D243FF">
        <w:rPr>
          <w:rFonts w:eastAsia="Calibri"/>
          <w:sz w:val="28"/>
          <w:szCs w:val="28"/>
          <w:lang w:eastAsia="en-US"/>
        </w:rPr>
        <w:t>В Бабушкинском районе осуществляют работу 10 общественных организаций и объединений. Управа Бабушкинского района осуществляет взаимодействие со всеми общественными организациями, работающими на территории района.</w:t>
      </w:r>
    </w:p>
    <w:p w:rsidR="00C765EC" w:rsidRPr="00D243FF" w:rsidRDefault="00C765EC" w:rsidP="00C765EC">
      <w:pPr>
        <w:jc w:val="both"/>
        <w:rPr>
          <w:rFonts w:eastAsia="Calibri"/>
          <w:sz w:val="28"/>
          <w:szCs w:val="28"/>
          <w:lang w:eastAsia="en-US"/>
        </w:rPr>
      </w:pPr>
      <w:r w:rsidRPr="00D243FF">
        <w:rPr>
          <w:rFonts w:eastAsia="Calibri"/>
          <w:sz w:val="28"/>
          <w:szCs w:val="28"/>
          <w:lang w:eastAsia="en-US"/>
        </w:rPr>
        <w:tab/>
        <w:t>Общественные организации располагаются в 10 помещениях, находящихся в оперативном управлении управы Бабушкинского района для работы с населением.</w:t>
      </w:r>
    </w:p>
    <w:p w:rsidR="00C765EC" w:rsidRPr="00D243FF" w:rsidRDefault="00C765EC" w:rsidP="00C765EC">
      <w:pPr>
        <w:ind w:firstLine="708"/>
        <w:jc w:val="both"/>
        <w:rPr>
          <w:rFonts w:eastAsia="Calibri"/>
          <w:sz w:val="28"/>
          <w:szCs w:val="28"/>
          <w:lang w:eastAsia="en-US"/>
        </w:rPr>
      </w:pPr>
      <w:r w:rsidRPr="00D243FF">
        <w:rPr>
          <w:sz w:val="28"/>
          <w:szCs w:val="28"/>
        </w:rPr>
        <w:t xml:space="preserve">В 2013 году </w:t>
      </w:r>
      <w:r w:rsidRPr="00D243FF">
        <w:rPr>
          <w:rFonts w:eastAsia="Calibri"/>
          <w:sz w:val="28"/>
          <w:szCs w:val="28"/>
          <w:lang w:eastAsia="en-US"/>
        </w:rPr>
        <w:t xml:space="preserve">на использование и содержание помещений, находящихся в оперативном управлении управы района выделено 403,5 тыс. рублей  (в </w:t>
      </w:r>
      <w:proofErr w:type="spellStart"/>
      <w:r w:rsidRPr="00D243FF">
        <w:rPr>
          <w:rFonts w:eastAsia="Calibri"/>
          <w:sz w:val="28"/>
          <w:szCs w:val="28"/>
          <w:lang w:eastAsia="en-US"/>
        </w:rPr>
        <w:t>т.ч</w:t>
      </w:r>
      <w:proofErr w:type="spellEnd"/>
      <w:r w:rsidRPr="00D243FF">
        <w:rPr>
          <w:rFonts w:eastAsia="Calibri"/>
          <w:sz w:val="28"/>
          <w:szCs w:val="28"/>
          <w:lang w:eastAsia="en-US"/>
        </w:rPr>
        <w:t xml:space="preserve">. услуги связи – 75,2 тыс. руб., коммунальные услуги – 204,5 тыс. руб., содержание помещений – 123,8 тыс. руб.). </w:t>
      </w:r>
    </w:p>
    <w:p w:rsidR="00C765EC" w:rsidRPr="00D243FF" w:rsidRDefault="00C765EC" w:rsidP="00C765EC">
      <w:pPr>
        <w:ind w:firstLine="708"/>
        <w:jc w:val="both"/>
        <w:rPr>
          <w:rFonts w:eastAsia="Calibri"/>
          <w:sz w:val="28"/>
          <w:szCs w:val="28"/>
          <w:lang w:eastAsia="en-US"/>
        </w:rPr>
      </w:pPr>
      <w:r w:rsidRPr="00D243FF">
        <w:rPr>
          <w:rFonts w:eastAsia="Calibri"/>
          <w:sz w:val="28"/>
          <w:szCs w:val="28"/>
          <w:lang w:eastAsia="en-US"/>
        </w:rPr>
        <w:t xml:space="preserve">В 2014 году на использование и содержание помещений, находящихся в оперативном управлении управы района запланировано 611,0 тыс. рублей  (в </w:t>
      </w:r>
      <w:proofErr w:type="spellStart"/>
      <w:r w:rsidRPr="00D243FF">
        <w:rPr>
          <w:rFonts w:eastAsia="Calibri"/>
          <w:sz w:val="28"/>
          <w:szCs w:val="28"/>
          <w:lang w:eastAsia="en-US"/>
        </w:rPr>
        <w:t>т.ч</w:t>
      </w:r>
      <w:proofErr w:type="spellEnd"/>
      <w:r w:rsidRPr="00D243FF">
        <w:rPr>
          <w:rFonts w:eastAsia="Calibri"/>
          <w:sz w:val="28"/>
          <w:szCs w:val="28"/>
          <w:lang w:eastAsia="en-US"/>
        </w:rPr>
        <w:t xml:space="preserve">. услуги связи – 91,0 тыс. руб., коммунальные услуги – 370,0 тыс. руб., содержание помещений – 150,0 тыс. руб.). </w:t>
      </w:r>
    </w:p>
    <w:p w:rsidR="00C765EC" w:rsidRPr="00D243FF" w:rsidRDefault="00C765EC" w:rsidP="00C765EC">
      <w:pPr>
        <w:ind w:firstLine="708"/>
        <w:jc w:val="both"/>
        <w:rPr>
          <w:rFonts w:eastAsia="Calibri"/>
          <w:b/>
          <w:sz w:val="28"/>
          <w:szCs w:val="28"/>
          <w:lang w:eastAsia="en-US"/>
        </w:rPr>
      </w:pPr>
    </w:p>
    <w:p w:rsidR="00C765EC" w:rsidRPr="00D243FF" w:rsidRDefault="00C765EC" w:rsidP="00C765EC">
      <w:pPr>
        <w:ind w:firstLine="708"/>
        <w:jc w:val="both"/>
        <w:rPr>
          <w:rFonts w:eastAsia="Calibri"/>
          <w:sz w:val="28"/>
          <w:szCs w:val="28"/>
          <w:lang w:eastAsia="en-US"/>
        </w:rPr>
      </w:pPr>
      <w:r w:rsidRPr="00D243FF">
        <w:rPr>
          <w:rFonts w:eastAsia="Calibri"/>
          <w:sz w:val="28"/>
          <w:szCs w:val="28"/>
          <w:lang w:eastAsia="en-US"/>
        </w:rPr>
        <w:lastRenderedPageBreak/>
        <w:t>Для работы общественных организаций  управа района ежегодно приобретает канцелярские товары. В 2013 году общественным организациям  предоставлены канцелярские товары на общую сумму 60,0 тыс. руб.</w:t>
      </w:r>
    </w:p>
    <w:p w:rsidR="00C765EC" w:rsidRPr="00D243FF" w:rsidRDefault="00C765EC" w:rsidP="00C765EC">
      <w:pPr>
        <w:ind w:firstLine="708"/>
        <w:jc w:val="both"/>
        <w:rPr>
          <w:rFonts w:eastAsia="Calibri"/>
          <w:sz w:val="28"/>
          <w:szCs w:val="28"/>
          <w:lang w:eastAsia="en-US"/>
        </w:rPr>
      </w:pPr>
      <w:r w:rsidRPr="00D243FF">
        <w:rPr>
          <w:rFonts w:eastAsia="Calibri"/>
          <w:sz w:val="28"/>
          <w:szCs w:val="28"/>
          <w:lang w:eastAsia="en-US"/>
        </w:rPr>
        <w:t>В 2014 году на  приобретение канцелярских товаров общественным организациям  запланировано 85,0 тыс. рублей.</w:t>
      </w:r>
    </w:p>
    <w:p w:rsidR="00C765EC" w:rsidRPr="00D243FF" w:rsidRDefault="00C765EC" w:rsidP="00C765EC">
      <w:pPr>
        <w:ind w:firstLine="709"/>
        <w:jc w:val="center"/>
        <w:rPr>
          <w:b/>
          <w:sz w:val="28"/>
          <w:szCs w:val="28"/>
        </w:rPr>
      </w:pPr>
    </w:p>
    <w:p w:rsidR="00C765EC" w:rsidRPr="00D243FF" w:rsidRDefault="00C765EC" w:rsidP="00C765EC">
      <w:pPr>
        <w:ind w:firstLine="708"/>
        <w:jc w:val="both"/>
        <w:rPr>
          <w:b/>
          <w:sz w:val="28"/>
          <w:szCs w:val="28"/>
        </w:rPr>
      </w:pPr>
      <w:r w:rsidRPr="00D243FF">
        <w:rPr>
          <w:b/>
          <w:sz w:val="28"/>
          <w:szCs w:val="28"/>
        </w:rPr>
        <w:t xml:space="preserve">6. По вопросу реализации </w:t>
      </w:r>
      <w:r w:rsidRPr="00D243FF">
        <w:rPr>
          <w:rFonts w:eastAsia="Calibri"/>
          <w:b/>
          <w:sz w:val="28"/>
          <w:szCs w:val="28"/>
          <w:lang w:eastAsia="en-US"/>
        </w:rPr>
        <w:t xml:space="preserve">Программы по формированию </w:t>
      </w:r>
      <w:proofErr w:type="spellStart"/>
      <w:r w:rsidRPr="00D243FF">
        <w:rPr>
          <w:rFonts w:eastAsia="Calibri"/>
          <w:b/>
          <w:sz w:val="28"/>
          <w:szCs w:val="28"/>
          <w:lang w:eastAsia="en-US"/>
        </w:rPr>
        <w:t>безбаръерной</w:t>
      </w:r>
      <w:proofErr w:type="spellEnd"/>
      <w:r w:rsidRPr="00D243FF">
        <w:rPr>
          <w:rFonts w:eastAsia="Calibri"/>
          <w:b/>
          <w:sz w:val="28"/>
          <w:szCs w:val="28"/>
          <w:lang w:eastAsia="en-US"/>
        </w:rPr>
        <w:t xml:space="preserve"> среды для инвалидов-колясочников</w:t>
      </w:r>
    </w:p>
    <w:p w:rsidR="00C765EC" w:rsidRPr="00D243FF" w:rsidRDefault="00C765EC" w:rsidP="00C765EC">
      <w:pPr>
        <w:ind w:firstLine="851"/>
        <w:jc w:val="both"/>
        <w:rPr>
          <w:sz w:val="28"/>
          <w:szCs w:val="28"/>
        </w:rPr>
      </w:pPr>
      <w:r w:rsidRPr="00D243FF">
        <w:rPr>
          <w:sz w:val="28"/>
          <w:szCs w:val="28"/>
        </w:rPr>
        <w:t>Реализация Городской комплексной целевой программы социальной интеграции инвалидов является важным направлением деятельности управы района.</w:t>
      </w:r>
    </w:p>
    <w:p w:rsidR="00C765EC" w:rsidRPr="00D243FF" w:rsidRDefault="00C765EC" w:rsidP="00C765EC">
      <w:pPr>
        <w:ind w:firstLine="851"/>
        <w:jc w:val="both"/>
        <w:rPr>
          <w:sz w:val="28"/>
          <w:szCs w:val="28"/>
        </w:rPr>
      </w:pPr>
      <w:r w:rsidRPr="00D243FF">
        <w:rPr>
          <w:sz w:val="28"/>
          <w:szCs w:val="28"/>
        </w:rPr>
        <w:t xml:space="preserve"> В 2013 году в рамках  реализации </w:t>
      </w:r>
      <w:r w:rsidRPr="00D243FF">
        <w:rPr>
          <w:rFonts w:eastAsia="Calibri"/>
          <w:sz w:val="28"/>
          <w:szCs w:val="28"/>
          <w:lang w:eastAsia="en-US"/>
        </w:rPr>
        <w:t xml:space="preserve">Программы по формированию </w:t>
      </w:r>
      <w:proofErr w:type="spellStart"/>
      <w:r w:rsidRPr="00D243FF">
        <w:rPr>
          <w:rFonts w:eastAsia="Calibri"/>
          <w:sz w:val="28"/>
          <w:szCs w:val="28"/>
          <w:lang w:eastAsia="en-US"/>
        </w:rPr>
        <w:t>безбаръерной</w:t>
      </w:r>
      <w:proofErr w:type="spellEnd"/>
      <w:r w:rsidRPr="00D243FF">
        <w:rPr>
          <w:rFonts w:eastAsia="Calibri"/>
          <w:sz w:val="28"/>
          <w:szCs w:val="28"/>
          <w:lang w:eastAsia="en-US"/>
        </w:rPr>
        <w:t xml:space="preserve"> среды для инвалидов-колясочников в Северо-Восточном административном округе города Москвы на 2013 – 2016 </w:t>
      </w:r>
      <w:proofErr w:type="spellStart"/>
      <w:r w:rsidRPr="00D243FF">
        <w:rPr>
          <w:rFonts w:eastAsia="Calibri"/>
          <w:sz w:val="28"/>
          <w:szCs w:val="28"/>
          <w:lang w:eastAsia="en-US"/>
        </w:rPr>
        <w:t>г.г</w:t>
      </w:r>
      <w:proofErr w:type="spellEnd"/>
      <w:r w:rsidRPr="00D243FF">
        <w:rPr>
          <w:rFonts w:eastAsia="Calibri"/>
          <w:sz w:val="28"/>
          <w:szCs w:val="28"/>
          <w:lang w:eastAsia="en-US"/>
        </w:rPr>
        <w:t xml:space="preserve">. </w:t>
      </w:r>
      <w:r w:rsidRPr="00D243FF">
        <w:rPr>
          <w:sz w:val="28"/>
          <w:szCs w:val="28"/>
        </w:rPr>
        <w:t xml:space="preserve">оснащены и обустроены  входные группы жилых домов  для инвалидов: </w:t>
      </w:r>
    </w:p>
    <w:p w:rsidR="00C765EC" w:rsidRPr="00D243FF" w:rsidRDefault="00C765EC" w:rsidP="00C765EC">
      <w:pPr>
        <w:jc w:val="both"/>
        <w:rPr>
          <w:sz w:val="28"/>
          <w:szCs w:val="28"/>
        </w:rPr>
      </w:pPr>
      <w:r w:rsidRPr="00D243FF">
        <w:rPr>
          <w:sz w:val="28"/>
          <w:szCs w:val="28"/>
        </w:rPr>
        <w:t xml:space="preserve">1. Установлена подъемная платформа </w:t>
      </w:r>
      <w:r w:rsidRPr="00D243FF">
        <w:rPr>
          <w:rFonts w:eastAsia="Calibri"/>
          <w:sz w:val="28"/>
          <w:szCs w:val="28"/>
          <w:lang w:eastAsia="en-US"/>
        </w:rPr>
        <w:t>для инвалидов – колясочников и маломобильных групп населения</w:t>
      </w:r>
      <w:r w:rsidRPr="00D243FF">
        <w:rPr>
          <w:sz w:val="28"/>
          <w:szCs w:val="28"/>
        </w:rPr>
        <w:t xml:space="preserve"> по адресу: Олонецкий пр., д. 18, к. 1, подъезд 3.</w:t>
      </w:r>
    </w:p>
    <w:p w:rsidR="00C765EC" w:rsidRPr="00D243FF" w:rsidRDefault="00C765EC" w:rsidP="00C765EC">
      <w:pPr>
        <w:ind w:firstLine="708"/>
        <w:jc w:val="both"/>
        <w:rPr>
          <w:sz w:val="28"/>
          <w:szCs w:val="28"/>
        </w:rPr>
      </w:pPr>
      <w:r w:rsidRPr="00D243FF">
        <w:rPr>
          <w:rFonts w:eastAsia="Calibri"/>
          <w:sz w:val="28"/>
          <w:szCs w:val="28"/>
          <w:lang w:eastAsia="en-US"/>
        </w:rPr>
        <w:t>Данные виды работ произведены за счет средств Департамента капитального ремонта города Москвы, объем выделенных денежных средств составляет 1000,0 тыс. рублей.</w:t>
      </w:r>
    </w:p>
    <w:p w:rsidR="00C765EC" w:rsidRPr="00D243FF" w:rsidRDefault="00C765EC" w:rsidP="00C765EC">
      <w:pPr>
        <w:jc w:val="both"/>
        <w:rPr>
          <w:sz w:val="28"/>
          <w:szCs w:val="28"/>
        </w:rPr>
      </w:pPr>
      <w:r w:rsidRPr="00D243FF">
        <w:rPr>
          <w:sz w:val="28"/>
          <w:szCs w:val="28"/>
        </w:rPr>
        <w:t xml:space="preserve">2.  Расширение и обустройство пандусов входных групп подъездов: </w:t>
      </w:r>
    </w:p>
    <w:p w:rsidR="00C765EC" w:rsidRPr="00D243FF" w:rsidRDefault="00C765EC" w:rsidP="00C765EC">
      <w:pPr>
        <w:jc w:val="both"/>
        <w:rPr>
          <w:rFonts w:eastAsia="Calibri"/>
          <w:sz w:val="28"/>
          <w:szCs w:val="28"/>
          <w:lang w:eastAsia="en-US"/>
        </w:rPr>
      </w:pPr>
      <w:r w:rsidRPr="00D243FF">
        <w:rPr>
          <w:sz w:val="28"/>
          <w:szCs w:val="28"/>
        </w:rPr>
        <w:t>-у</w:t>
      </w:r>
      <w:r w:rsidRPr="00D243FF">
        <w:rPr>
          <w:rFonts w:eastAsia="Calibri"/>
          <w:sz w:val="28"/>
          <w:szCs w:val="28"/>
          <w:lang w:eastAsia="en-US"/>
        </w:rPr>
        <w:t xml:space="preserve">л. Летчика  Бабушкина, д. 33, к. 2, подъезд 1; </w:t>
      </w:r>
    </w:p>
    <w:p w:rsidR="00C765EC" w:rsidRPr="00D243FF" w:rsidRDefault="00C765EC" w:rsidP="00C765EC">
      <w:pPr>
        <w:jc w:val="both"/>
        <w:rPr>
          <w:sz w:val="28"/>
          <w:szCs w:val="28"/>
        </w:rPr>
      </w:pPr>
      <w:r w:rsidRPr="00D243FF">
        <w:rPr>
          <w:rFonts w:eastAsia="Calibri"/>
          <w:sz w:val="28"/>
          <w:szCs w:val="28"/>
          <w:lang w:eastAsia="en-US"/>
        </w:rPr>
        <w:t>-ул. Печорская, д. 2,</w:t>
      </w:r>
      <w:r w:rsidRPr="00D243FF">
        <w:rPr>
          <w:sz w:val="28"/>
          <w:szCs w:val="28"/>
        </w:rPr>
        <w:t xml:space="preserve"> подъезд 1.</w:t>
      </w:r>
    </w:p>
    <w:p w:rsidR="00C765EC" w:rsidRPr="00D243FF" w:rsidRDefault="00C765EC" w:rsidP="00C765EC">
      <w:pPr>
        <w:ind w:firstLine="708"/>
        <w:jc w:val="both"/>
        <w:rPr>
          <w:sz w:val="28"/>
          <w:szCs w:val="28"/>
        </w:rPr>
      </w:pPr>
      <w:r w:rsidRPr="00D243FF">
        <w:rPr>
          <w:sz w:val="28"/>
          <w:szCs w:val="28"/>
        </w:rPr>
        <w:t>Работы выполнены УК ЗАО «Гранат» (5 тыс. руб.) и УК ООО «Бабушкинский» (10 т. руб.) за счет средств организаций.</w:t>
      </w:r>
    </w:p>
    <w:p w:rsidR="00C765EC" w:rsidRPr="00D243FF" w:rsidRDefault="00C765EC" w:rsidP="00C765EC">
      <w:pPr>
        <w:ind w:firstLine="708"/>
        <w:jc w:val="both"/>
        <w:rPr>
          <w:sz w:val="28"/>
          <w:szCs w:val="28"/>
        </w:rPr>
      </w:pPr>
      <w:r w:rsidRPr="00D243FF">
        <w:rPr>
          <w:sz w:val="28"/>
          <w:szCs w:val="28"/>
        </w:rPr>
        <w:t xml:space="preserve"> За счет средств организаций выполнены работы по обустройству входных групп банка «ВТБ-24», ул. Енисейская, д. 11 и  объектов потребительского рынка:</w:t>
      </w:r>
    </w:p>
    <w:p w:rsidR="00C765EC" w:rsidRPr="00D243FF" w:rsidRDefault="00C765EC" w:rsidP="00C765EC">
      <w:pPr>
        <w:rPr>
          <w:rFonts w:eastAsia="Calibri"/>
          <w:sz w:val="28"/>
          <w:szCs w:val="28"/>
          <w:lang w:eastAsia="en-US"/>
        </w:rPr>
      </w:pPr>
      <w:r w:rsidRPr="00D243FF">
        <w:rPr>
          <w:rFonts w:eastAsia="Calibri"/>
          <w:sz w:val="28"/>
          <w:szCs w:val="28"/>
          <w:lang w:eastAsia="en-US"/>
        </w:rPr>
        <w:t>- ООО «АТАК», ул. Л. Бабушкина, 15,</w:t>
      </w:r>
    </w:p>
    <w:p w:rsidR="00C765EC" w:rsidRPr="00D243FF" w:rsidRDefault="00C765EC" w:rsidP="00C765EC">
      <w:pPr>
        <w:rPr>
          <w:rFonts w:eastAsia="Calibri"/>
          <w:sz w:val="28"/>
          <w:szCs w:val="28"/>
          <w:lang w:eastAsia="en-US"/>
        </w:rPr>
      </w:pPr>
      <w:r w:rsidRPr="00D243FF">
        <w:rPr>
          <w:rFonts w:eastAsia="Calibri"/>
          <w:sz w:val="28"/>
          <w:szCs w:val="28"/>
          <w:lang w:eastAsia="en-US"/>
        </w:rPr>
        <w:t>- ЗАО «</w:t>
      </w:r>
      <w:proofErr w:type="spellStart"/>
      <w:r w:rsidRPr="00D243FF">
        <w:rPr>
          <w:rFonts w:eastAsia="Calibri"/>
          <w:sz w:val="28"/>
          <w:szCs w:val="28"/>
          <w:lang w:eastAsia="en-US"/>
        </w:rPr>
        <w:t>Дикси-юг»Ул</w:t>
      </w:r>
      <w:proofErr w:type="spellEnd"/>
      <w:r w:rsidRPr="00D243FF">
        <w:rPr>
          <w:rFonts w:eastAsia="Calibri"/>
          <w:sz w:val="28"/>
          <w:szCs w:val="28"/>
          <w:lang w:eastAsia="en-US"/>
        </w:rPr>
        <w:t xml:space="preserve">. Енисейская, 33, к.1, </w:t>
      </w:r>
    </w:p>
    <w:p w:rsidR="00C765EC" w:rsidRPr="00D243FF" w:rsidRDefault="00C765EC" w:rsidP="00C765EC">
      <w:pPr>
        <w:rPr>
          <w:rFonts w:eastAsia="Calibri"/>
          <w:sz w:val="28"/>
          <w:szCs w:val="28"/>
          <w:lang w:eastAsia="en-US"/>
        </w:rPr>
      </w:pPr>
      <w:r w:rsidRPr="00D243FF">
        <w:rPr>
          <w:rFonts w:eastAsia="Calibri"/>
          <w:sz w:val="28"/>
          <w:szCs w:val="28"/>
          <w:lang w:eastAsia="en-US"/>
        </w:rPr>
        <w:t>- ООО «Копейка-</w:t>
      </w:r>
      <w:proofErr w:type="spellStart"/>
      <w:r w:rsidRPr="00D243FF">
        <w:rPr>
          <w:rFonts w:eastAsia="Calibri"/>
          <w:sz w:val="28"/>
          <w:szCs w:val="28"/>
          <w:lang w:eastAsia="en-US"/>
        </w:rPr>
        <w:t>Москва»Ул</w:t>
      </w:r>
      <w:proofErr w:type="spellEnd"/>
      <w:r w:rsidRPr="00D243FF">
        <w:rPr>
          <w:rFonts w:eastAsia="Calibri"/>
          <w:sz w:val="28"/>
          <w:szCs w:val="28"/>
          <w:lang w:eastAsia="en-US"/>
        </w:rPr>
        <w:t xml:space="preserve">. Коминтерна, 11/7, </w:t>
      </w:r>
    </w:p>
    <w:p w:rsidR="00C765EC" w:rsidRPr="00D243FF" w:rsidRDefault="00C765EC" w:rsidP="00C7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eastAsia="en-US"/>
        </w:rPr>
      </w:pPr>
      <w:r w:rsidRPr="00D243FF">
        <w:rPr>
          <w:rFonts w:eastAsia="Calibri"/>
          <w:sz w:val="28"/>
          <w:szCs w:val="28"/>
          <w:lang w:eastAsia="en-US"/>
        </w:rPr>
        <w:t>- ЗАО «</w:t>
      </w:r>
      <w:proofErr w:type="spellStart"/>
      <w:r w:rsidRPr="00D243FF">
        <w:rPr>
          <w:rFonts w:eastAsia="Calibri"/>
          <w:sz w:val="28"/>
          <w:szCs w:val="28"/>
          <w:lang w:eastAsia="en-US"/>
        </w:rPr>
        <w:t>Дикси-юг»Ул</w:t>
      </w:r>
      <w:proofErr w:type="spellEnd"/>
      <w:r w:rsidRPr="00D243FF">
        <w:rPr>
          <w:rFonts w:eastAsia="Calibri"/>
          <w:sz w:val="28"/>
          <w:szCs w:val="28"/>
          <w:lang w:eastAsia="en-US"/>
        </w:rPr>
        <w:t xml:space="preserve">. Л. Бабушкина, 37, к.1. </w:t>
      </w:r>
    </w:p>
    <w:p w:rsidR="00C765EC" w:rsidRPr="00D243FF" w:rsidRDefault="00C765EC" w:rsidP="00C765EC">
      <w:pPr>
        <w:ind w:firstLine="708"/>
        <w:jc w:val="both"/>
        <w:rPr>
          <w:rFonts w:eastAsia="Calibri"/>
          <w:sz w:val="28"/>
          <w:szCs w:val="28"/>
          <w:lang w:eastAsia="en-US"/>
        </w:rPr>
      </w:pPr>
      <w:r w:rsidRPr="00D243FF">
        <w:rPr>
          <w:rFonts w:eastAsia="Calibri"/>
          <w:sz w:val="28"/>
          <w:szCs w:val="28"/>
          <w:lang w:eastAsia="en-US"/>
        </w:rPr>
        <w:t>Выполнены работы по обустройству сходов/съездов с тротуаров на проезжую часть по следующим адресам:</w:t>
      </w:r>
    </w:p>
    <w:p w:rsidR="00C765EC" w:rsidRPr="00D243FF" w:rsidRDefault="00C765EC" w:rsidP="00C765EC">
      <w:pPr>
        <w:jc w:val="both"/>
        <w:rPr>
          <w:rFonts w:eastAsia="Calibri"/>
          <w:sz w:val="28"/>
          <w:szCs w:val="28"/>
          <w:lang w:eastAsia="en-US"/>
        </w:rPr>
      </w:pPr>
      <w:r w:rsidRPr="00D243FF">
        <w:rPr>
          <w:rFonts w:eastAsia="Calibri"/>
          <w:sz w:val="28"/>
          <w:szCs w:val="28"/>
          <w:lang w:eastAsia="en-US"/>
        </w:rPr>
        <w:t>- ул. Менжинского, д. 23,</w:t>
      </w:r>
    </w:p>
    <w:p w:rsidR="00C765EC" w:rsidRPr="00D243FF" w:rsidRDefault="00C765EC" w:rsidP="00C765EC">
      <w:pPr>
        <w:jc w:val="both"/>
        <w:rPr>
          <w:rFonts w:eastAsia="Calibri"/>
          <w:sz w:val="28"/>
          <w:szCs w:val="28"/>
          <w:lang w:eastAsia="en-US"/>
        </w:rPr>
      </w:pPr>
      <w:r w:rsidRPr="00D243FF">
        <w:rPr>
          <w:rFonts w:eastAsia="Calibri"/>
          <w:sz w:val="28"/>
          <w:szCs w:val="28"/>
          <w:lang w:eastAsia="en-US"/>
        </w:rPr>
        <w:t>- Староватутинский пр., д. 9.</w:t>
      </w:r>
    </w:p>
    <w:p w:rsidR="00C765EC" w:rsidRPr="00D243FF" w:rsidRDefault="00C765EC" w:rsidP="00C765EC">
      <w:pPr>
        <w:spacing w:after="200" w:line="276" w:lineRule="auto"/>
        <w:ind w:firstLine="708"/>
        <w:jc w:val="both"/>
        <w:rPr>
          <w:rFonts w:eastAsia="Calibri"/>
          <w:sz w:val="28"/>
          <w:szCs w:val="28"/>
          <w:lang w:eastAsia="en-US"/>
        </w:rPr>
      </w:pPr>
      <w:r w:rsidRPr="00D243FF">
        <w:rPr>
          <w:rFonts w:eastAsia="Calibri"/>
          <w:sz w:val="28"/>
          <w:szCs w:val="28"/>
          <w:lang w:eastAsia="en-US"/>
        </w:rPr>
        <w:t xml:space="preserve">Данные виды работ запланированы и  </w:t>
      </w:r>
      <w:r w:rsidRPr="00D243FF">
        <w:rPr>
          <w:sz w:val="28"/>
          <w:szCs w:val="28"/>
        </w:rPr>
        <w:t xml:space="preserve">выполнены  </w:t>
      </w:r>
      <w:r w:rsidRPr="00D243FF">
        <w:rPr>
          <w:rFonts w:eastAsia="Calibri"/>
          <w:sz w:val="28"/>
          <w:szCs w:val="28"/>
          <w:lang w:eastAsia="en-US"/>
        </w:rPr>
        <w:t>ГКУ города Москвы «Дирекция ЖКХиБ СВАО».</w:t>
      </w:r>
    </w:p>
    <w:p w:rsidR="00C765EC" w:rsidRPr="00D243FF" w:rsidRDefault="00C765EC" w:rsidP="00C765EC">
      <w:pPr>
        <w:ind w:firstLine="708"/>
        <w:jc w:val="both"/>
        <w:rPr>
          <w:rFonts w:eastAsia="Calibri"/>
          <w:sz w:val="28"/>
          <w:szCs w:val="28"/>
          <w:lang w:eastAsia="en-US"/>
        </w:rPr>
      </w:pPr>
      <w:r w:rsidRPr="00D243FF">
        <w:rPr>
          <w:sz w:val="28"/>
          <w:szCs w:val="28"/>
        </w:rPr>
        <w:t xml:space="preserve">В рамках  реализации </w:t>
      </w:r>
      <w:r w:rsidRPr="00D243FF">
        <w:rPr>
          <w:rFonts w:eastAsia="Calibri"/>
          <w:sz w:val="28"/>
          <w:szCs w:val="28"/>
          <w:lang w:eastAsia="en-US"/>
        </w:rPr>
        <w:t xml:space="preserve">Программы </w:t>
      </w:r>
      <w:r w:rsidRPr="00D243FF">
        <w:rPr>
          <w:rFonts w:eastAsia="Calibri"/>
          <w:b/>
          <w:sz w:val="28"/>
          <w:szCs w:val="28"/>
          <w:lang w:eastAsia="en-US"/>
        </w:rPr>
        <w:t xml:space="preserve">по формированию </w:t>
      </w:r>
      <w:proofErr w:type="spellStart"/>
      <w:r w:rsidRPr="00D243FF">
        <w:rPr>
          <w:rFonts w:eastAsia="Calibri"/>
          <w:b/>
          <w:sz w:val="28"/>
          <w:szCs w:val="28"/>
          <w:lang w:eastAsia="en-US"/>
        </w:rPr>
        <w:t>безбарьерной</w:t>
      </w:r>
      <w:proofErr w:type="spellEnd"/>
      <w:r w:rsidRPr="00D243FF">
        <w:rPr>
          <w:rFonts w:eastAsia="Calibri"/>
          <w:b/>
          <w:sz w:val="28"/>
          <w:szCs w:val="28"/>
          <w:lang w:eastAsia="en-US"/>
        </w:rPr>
        <w:t xml:space="preserve"> среды</w:t>
      </w:r>
      <w:r w:rsidRPr="00D243FF">
        <w:rPr>
          <w:rFonts w:eastAsia="Calibri"/>
          <w:sz w:val="28"/>
          <w:szCs w:val="28"/>
          <w:lang w:eastAsia="en-US"/>
        </w:rPr>
        <w:t xml:space="preserve"> </w:t>
      </w:r>
      <w:r w:rsidRPr="00D243FF">
        <w:rPr>
          <w:rFonts w:eastAsia="Calibri"/>
          <w:b/>
          <w:sz w:val="28"/>
          <w:szCs w:val="28"/>
          <w:lang w:eastAsia="en-US"/>
        </w:rPr>
        <w:t>для инвалидов-колясочников</w:t>
      </w:r>
      <w:r w:rsidRPr="00D243FF">
        <w:rPr>
          <w:rFonts w:eastAsia="Calibri"/>
          <w:sz w:val="28"/>
          <w:szCs w:val="28"/>
          <w:lang w:eastAsia="en-US"/>
        </w:rPr>
        <w:t xml:space="preserve"> в 2014 году</w:t>
      </w:r>
      <w:r w:rsidRPr="00D243FF">
        <w:rPr>
          <w:rFonts w:eastAsia="Calibri"/>
          <w:color w:val="C00000"/>
          <w:sz w:val="28"/>
          <w:szCs w:val="28"/>
          <w:lang w:eastAsia="en-US"/>
        </w:rPr>
        <w:t xml:space="preserve"> </w:t>
      </w:r>
      <w:r w:rsidRPr="00D243FF">
        <w:rPr>
          <w:rFonts w:eastAsia="Calibri"/>
          <w:sz w:val="28"/>
          <w:szCs w:val="28"/>
          <w:lang w:eastAsia="en-US"/>
        </w:rPr>
        <w:t xml:space="preserve">запланированы следующие виды работ: </w:t>
      </w:r>
    </w:p>
    <w:p w:rsidR="00C765EC" w:rsidRPr="00D243FF" w:rsidRDefault="00C765EC" w:rsidP="00C765EC">
      <w:pPr>
        <w:numPr>
          <w:ilvl w:val="0"/>
          <w:numId w:val="2"/>
        </w:numPr>
        <w:spacing w:after="200" w:line="276" w:lineRule="auto"/>
        <w:contextualSpacing/>
        <w:rPr>
          <w:rFonts w:eastAsia="Calibri"/>
          <w:b/>
          <w:sz w:val="28"/>
          <w:szCs w:val="28"/>
          <w:lang w:eastAsia="en-US"/>
        </w:rPr>
      </w:pPr>
      <w:r w:rsidRPr="00D243FF">
        <w:rPr>
          <w:rFonts w:eastAsia="Calibri"/>
          <w:b/>
          <w:sz w:val="28"/>
          <w:szCs w:val="28"/>
          <w:lang w:eastAsia="en-US"/>
        </w:rPr>
        <w:t xml:space="preserve">По обустройству входных групп: </w:t>
      </w:r>
    </w:p>
    <w:p w:rsidR="00C765EC" w:rsidRPr="00D243FF" w:rsidRDefault="00C765EC" w:rsidP="00C765EC">
      <w:pPr>
        <w:contextualSpacing/>
        <w:jc w:val="both"/>
        <w:rPr>
          <w:rFonts w:eastAsia="Calibri"/>
          <w:sz w:val="28"/>
          <w:szCs w:val="28"/>
          <w:lang w:eastAsia="en-US"/>
        </w:rPr>
      </w:pPr>
      <w:r w:rsidRPr="00D243FF">
        <w:rPr>
          <w:rFonts w:eastAsia="Calibri"/>
          <w:sz w:val="28"/>
          <w:szCs w:val="28"/>
          <w:lang w:eastAsia="en-US"/>
        </w:rPr>
        <w:t xml:space="preserve">- ул. Коминтерна, д. 7 (установка пандуса у подъезда, предварительная стоимость 30,0 </w:t>
      </w:r>
      <w:proofErr w:type="spellStart"/>
      <w:r w:rsidRPr="00D243FF">
        <w:rPr>
          <w:rFonts w:eastAsia="Calibri"/>
          <w:sz w:val="28"/>
          <w:szCs w:val="28"/>
          <w:lang w:eastAsia="en-US"/>
        </w:rPr>
        <w:t>тыс.руб</w:t>
      </w:r>
      <w:proofErr w:type="spellEnd"/>
      <w:r w:rsidRPr="00D243FF">
        <w:rPr>
          <w:rFonts w:eastAsia="Calibri"/>
          <w:sz w:val="28"/>
          <w:szCs w:val="28"/>
          <w:lang w:eastAsia="en-US"/>
        </w:rPr>
        <w:t>., за счет упр. комп.);</w:t>
      </w:r>
    </w:p>
    <w:p w:rsidR="00C765EC" w:rsidRPr="00D243FF" w:rsidRDefault="00C765EC" w:rsidP="00C765EC">
      <w:pPr>
        <w:contextualSpacing/>
        <w:jc w:val="both"/>
        <w:rPr>
          <w:rFonts w:eastAsia="Calibri"/>
          <w:sz w:val="28"/>
          <w:szCs w:val="28"/>
          <w:lang w:eastAsia="en-US"/>
        </w:rPr>
      </w:pPr>
      <w:r w:rsidRPr="00D243FF">
        <w:rPr>
          <w:rFonts w:eastAsia="Calibri"/>
          <w:sz w:val="28"/>
          <w:szCs w:val="28"/>
          <w:lang w:eastAsia="en-US"/>
        </w:rPr>
        <w:t>- Енисейская д. 26 (расширение размера пандуса в подъезде, предварительная стоимость 10.0 тыс. руб. за счет упр. комп);</w:t>
      </w:r>
    </w:p>
    <w:p w:rsidR="00C765EC" w:rsidRPr="00D243FF" w:rsidRDefault="00C765EC" w:rsidP="00C765EC">
      <w:pPr>
        <w:contextualSpacing/>
        <w:jc w:val="both"/>
        <w:rPr>
          <w:rFonts w:eastAsia="Calibri"/>
          <w:sz w:val="28"/>
          <w:szCs w:val="28"/>
          <w:lang w:eastAsia="en-US"/>
        </w:rPr>
      </w:pPr>
      <w:r w:rsidRPr="00D243FF">
        <w:rPr>
          <w:rFonts w:eastAsia="Calibri"/>
          <w:sz w:val="28"/>
          <w:szCs w:val="28"/>
          <w:lang w:eastAsia="en-US"/>
        </w:rPr>
        <w:lastRenderedPageBreak/>
        <w:t>- Радужная д. 14 к.3 (установка поручней, снятие порога у наружной двери в подъезде, предварительная стоимость 25,0 тыс. руб. за счет средств упр. комп.);</w:t>
      </w:r>
    </w:p>
    <w:p w:rsidR="00C765EC" w:rsidRPr="00D243FF" w:rsidRDefault="00C765EC" w:rsidP="00C765EC">
      <w:pPr>
        <w:contextualSpacing/>
        <w:jc w:val="both"/>
        <w:rPr>
          <w:rFonts w:eastAsia="Calibri"/>
          <w:sz w:val="28"/>
          <w:szCs w:val="28"/>
          <w:lang w:eastAsia="en-US"/>
        </w:rPr>
      </w:pPr>
      <w:r w:rsidRPr="00D243FF">
        <w:rPr>
          <w:rFonts w:eastAsia="Calibri"/>
          <w:sz w:val="28"/>
          <w:szCs w:val="28"/>
          <w:lang w:eastAsia="en-US"/>
        </w:rPr>
        <w:t>- ул. Менжинского д. 23, к. 1 под. 8(установка пандуса и поручней у подъезда, установка пандуса и поручней в подъезде, предварительная стоимость 300,0 тыс. руб. за счет префектуры СВАО);</w:t>
      </w:r>
    </w:p>
    <w:p w:rsidR="00C765EC" w:rsidRPr="00D243FF" w:rsidRDefault="00C765EC" w:rsidP="00C765EC">
      <w:pPr>
        <w:contextualSpacing/>
        <w:jc w:val="both"/>
        <w:rPr>
          <w:rFonts w:eastAsia="Calibri"/>
          <w:sz w:val="28"/>
          <w:szCs w:val="28"/>
          <w:lang w:eastAsia="en-US"/>
        </w:rPr>
      </w:pPr>
      <w:r w:rsidRPr="00D243FF">
        <w:rPr>
          <w:rFonts w:eastAsia="Calibri"/>
          <w:sz w:val="28"/>
          <w:szCs w:val="28"/>
          <w:lang w:eastAsia="en-US"/>
        </w:rPr>
        <w:t>-ул. Енисейская, д.10 под. 1. (установка пандуса у подъезда, предварительная стоимость 100,0 тыс. руб. за счет префектуры СВАО).</w:t>
      </w:r>
    </w:p>
    <w:p w:rsidR="00C765EC" w:rsidRPr="00D243FF" w:rsidRDefault="00C765EC" w:rsidP="00C765EC">
      <w:pPr>
        <w:numPr>
          <w:ilvl w:val="0"/>
          <w:numId w:val="2"/>
        </w:numPr>
        <w:spacing w:after="200" w:line="276" w:lineRule="auto"/>
        <w:contextualSpacing/>
        <w:rPr>
          <w:b/>
          <w:sz w:val="28"/>
          <w:szCs w:val="28"/>
        </w:rPr>
      </w:pPr>
      <w:r w:rsidRPr="00D243FF">
        <w:rPr>
          <w:b/>
          <w:sz w:val="28"/>
          <w:szCs w:val="28"/>
        </w:rPr>
        <w:t>Адаптация квартир инвалидов:</w:t>
      </w:r>
    </w:p>
    <w:p w:rsidR="00C765EC" w:rsidRPr="00D243FF" w:rsidRDefault="00C765EC" w:rsidP="00C765EC">
      <w:pPr>
        <w:contextualSpacing/>
        <w:jc w:val="both"/>
        <w:rPr>
          <w:sz w:val="28"/>
          <w:szCs w:val="28"/>
        </w:rPr>
      </w:pPr>
      <w:r w:rsidRPr="00D243FF">
        <w:rPr>
          <w:b/>
          <w:sz w:val="28"/>
          <w:szCs w:val="28"/>
        </w:rPr>
        <w:t xml:space="preserve">- </w:t>
      </w:r>
      <w:r w:rsidRPr="00D243FF">
        <w:rPr>
          <w:sz w:val="28"/>
          <w:szCs w:val="28"/>
        </w:rPr>
        <w:t xml:space="preserve">Староватутинский </w:t>
      </w:r>
      <w:proofErr w:type="spellStart"/>
      <w:r w:rsidRPr="00D243FF">
        <w:rPr>
          <w:sz w:val="28"/>
          <w:szCs w:val="28"/>
        </w:rPr>
        <w:t>пр</w:t>
      </w:r>
      <w:proofErr w:type="spellEnd"/>
      <w:r w:rsidRPr="00D243FF">
        <w:rPr>
          <w:sz w:val="28"/>
          <w:szCs w:val="28"/>
        </w:rPr>
        <w:t xml:space="preserve">-д., д. 15, кв. 165 (обустройство кухни для свободного доступа и перемещения на кресле-коляске </w:t>
      </w:r>
      <w:r w:rsidRPr="00D243FF">
        <w:rPr>
          <w:rFonts w:eastAsia="Calibri"/>
          <w:sz w:val="28"/>
          <w:szCs w:val="28"/>
          <w:lang w:eastAsia="en-US"/>
        </w:rPr>
        <w:t>предварительная стоимость 70,0 тыс. руб</w:t>
      </w:r>
      <w:r w:rsidRPr="00D243FF">
        <w:rPr>
          <w:sz w:val="28"/>
          <w:szCs w:val="28"/>
        </w:rPr>
        <w:t>. за счет средств из программы социально-экономического развития района)</w:t>
      </w:r>
    </w:p>
    <w:p w:rsidR="00C765EC" w:rsidRPr="00D243FF" w:rsidRDefault="00C765EC" w:rsidP="00C765EC">
      <w:pPr>
        <w:contextualSpacing/>
        <w:jc w:val="both"/>
        <w:rPr>
          <w:b/>
          <w:sz w:val="28"/>
          <w:szCs w:val="28"/>
        </w:rPr>
      </w:pPr>
      <w:r w:rsidRPr="00D243FF">
        <w:rPr>
          <w:b/>
          <w:sz w:val="28"/>
          <w:szCs w:val="28"/>
        </w:rPr>
        <w:t xml:space="preserve"> </w:t>
      </w:r>
      <w:r w:rsidRPr="00D243FF">
        <w:rPr>
          <w:b/>
          <w:sz w:val="28"/>
          <w:szCs w:val="28"/>
        </w:rPr>
        <w:tab/>
        <w:t>3. Обустройство дворовых территорий и объектов улично-дорожной сети для инвалидов и других маломобильных групп населения.</w:t>
      </w:r>
    </w:p>
    <w:p w:rsidR="00C765EC" w:rsidRPr="00D243FF" w:rsidRDefault="00C765EC" w:rsidP="00C765EC">
      <w:pPr>
        <w:contextualSpacing/>
        <w:jc w:val="both"/>
        <w:rPr>
          <w:sz w:val="28"/>
          <w:szCs w:val="28"/>
        </w:rPr>
      </w:pPr>
      <w:r w:rsidRPr="00D243FF">
        <w:rPr>
          <w:sz w:val="28"/>
          <w:szCs w:val="28"/>
        </w:rPr>
        <w:t xml:space="preserve"> - ул. Осташковская, д.13 (оборудование схода/съезда для кресло-коляски нестандартных размеров, </w:t>
      </w:r>
      <w:r w:rsidRPr="00D243FF">
        <w:rPr>
          <w:rFonts w:eastAsia="Calibri"/>
          <w:sz w:val="28"/>
          <w:szCs w:val="28"/>
          <w:lang w:eastAsia="en-US"/>
        </w:rPr>
        <w:t>предварительная стоимость 50,0 тыс. руб. за счет префектуры СВАО</w:t>
      </w:r>
      <w:r w:rsidRPr="00D243FF">
        <w:rPr>
          <w:sz w:val="28"/>
          <w:szCs w:val="28"/>
        </w:rPr>
        <w:t>);</w:t>
      </w:r>
    </w:p>
    <w:p w:rsidR="00C765EC" w:rsidRPr="00D243FF" w:rsidRDefault="00C765EC" w:rsidP="00C765EC">
      <w:pPr>
        <w:contextualSpacing/>
        <w:jc w:val="both"/>
        <w:rPr>
          <w:sz w:val="28"/>
          <w:szCs w:val="28"/>
        </w:rPr>
      </w:pPr>
      <w:r w:rsidRPr="00D243FF">
        <w:rPr>
          <w:sz w:val="28"/>
          <w:szCs w:val="28"/>
        </w:rPr>
        <w:t xml:space="preserve">- ул. Летчика Бабушкина д. 3 (оборудование схода/съезда для кресло-коляски, </w:t>
      </w:r>
      <w:r w:rsidRPr="00D243FF">
        <w:rPr>
          <w:rFonts w:eastAsia="Calibri"/>
          <w:sz w:val="28"/>
          <w:szCs w:val="28"/>
          <w:lang w:eastAsia="en-US"/>
        </w:rPr>
        <w:t>предварительная стоимость 50,0 тыс. руб. за счет префектуры СВАО</w:t>
      </w:r>
      <w:r w:rsidRPr="00D243FF">
        <w:rPr>
          <w:sz w:val="28"/>
          <w:szCs w:val="28"/>
        </w:rPr>
        <w:t>).</w:t>
      </w:r>
    </w:p>
    <w:p w:rsidR="00C765EC" w:rsidRPr="00D243FF" w:rsidRDefault="00C765EC" w:rsidP="00C765EC">
      <w:pPr>
        <w:contextualSpacing/>
        <w:jc w:val="both"/>
        <w:rPr>
          <w:b/>
          <w:sz w:val="28"/>
          <w:szCs w:val="28"/>
        </w:rPr>
      </w:pPr>
      <w:r w:rsidRPr="00D243FF">
        <w:rPr>
          <w:b/>
          <w:sz w:val="28"/>
          <w:szCs w:val="28"/>
        </w:rPr>
        <w:tab/>
        <w:t>4.  Приспособление объектов потребительского рынка:</w:t>
      </w:r>
    </w:p>
    <w:p w:rsidR="00C765EC" w:rsidRPr="00D243FF" w:rsidRDefault="00C765EC" w:rsidP="00C765EC">
      <w:pPr>
        <w:contextualSpacing/>
        <w:jc w:val="both"/>
        <w:rPr>
          <w:sz w:val="28"/>
          <w:szCs w:val="28"/>
        </w:rPr>
      </w:pPr>
      <w:r w:rsidRPr="00D243FF">
        <w:rPr>
          <w:sz w:val="28"/>
          <w:szCs w:val="28"/>
        </w:rPr>
        <w:t>- ЗАО «</w:t>
      </w:r>
      <w:proofErr w:type="spellStart"/>
      <w:r w:rsidRPr="00D243FF">
        <w:rPr>
          <w:sz w:val="28"/>
          <w:szCs w:val="28"/>
        </w:rPr>
        <w:t>Дикси</w:t>
      </w:r>
      <w:proofErr w:type="spellEnd"/>
      <w:r w:rsidRPr="00D243FF">
        <w:rPr>
          <w:sz w:val="28"/>
          <w:szCs w:val="28"/>
        </w:rPr>
        <w:t xml:space="preserve"> Юг» ул. Летчика Бабушкина д. 10/1 (Обустройство входной группы для инвалидов, передвигающихся на кресле-коляске,</w:t>
      </w:r>
      <w:r w:rsidRPr="00D243FF">
        <w:rPr>
          <w:rFonts w:eastAsia="Calibri"/>
          <w:sz w:val="28"/>
          <w:szCs w:val="28"/>
          <w:lang w:eastAsia="en-US"/>
        </w:rPr>
        <w:t xml:space="preserve"> предварительная стоимость 15,0 тыс. руб. за счет собственных средств</w:t>
      </w:r>
      <w:r w:rsidRPr="00D243FF">
        <w:rPr>
          <w:sz w:val="28"/>
          <w:szCs w:val="28"/>
        </w:rPr>
        <w:t>).</w:t>
      </w:r>
    </w:p>
    <w:p w:rsidR="00C765EC" w:rsidRPr="00D243FF" w:rsidRDefault="00C765EC" w:rsidP="00C765EC">
      <w:pPr>
        <w:pStyle w:val="a7"/>
        <w:jc w:val="both"/>
        <w:rPr>
          <w:color w:val="000000"/>
          <w:sz w:val="28"/>
          <w:szCs w:val="28"/>
        </w:rPr>
      </w:pPr>
      <w:r w:rsidRPr="00D243FF">
        <w:rPr>
          <w:color w:val="000000"/>
          <w:sz w:val="28"/>
          <w:szCs w:val="28"/>
        </w:rPr>
        <w:t xml:space="preserve">( вопрос 24) В соответствии с Постановлением Правительства </w:t>
      </w:r>
      <w:proofErr w:type="spellStart"/>
      <w:r w:rsidRPr="00D243FF">
        <w:rPr>
          <w:color w:val="000000"/>
          <w:sz w:val="28"/>
          <w:szCs w:val="28"/>
        </w:rPr>
        <w:t>г.Москвы</w:t>
      </w:r>
      <w:proofErr w:type="spellEnd"/>
      <w:r w:rsidRPr="00D243FF">
        <w:rPr>
          <w:color w:val="000000"/>
          <w:sz w:val="28"/>
          <w:szCs w:val="28"/>
        </w:rPr>
        <w:t xml:space="preserve"> № 76-ПП от 15.02.2013 г. «О внесении изменений в постановление Правительства Москвы № 157-ПП от 24.02.2010 г. «О полномочиях территориальных органов исполнительной власти города Москвы» определение мест отбывания наказания осужденным в виде исправительных и обязательных работ возложено на управу района города Москвы.</w:t>
      </w:r>
    </w:p>
    <w:p w:rsidR="00C765EC" w:rsidRPr="00D243FF" w:rsidRDefault="00C765EC" w:rsidP="00C765EC">
      <w:pPr>
        <w:pStyle w:val="a7"/>
        <w:jc w:val="both"/>
        <w:rPr>
          <w:color w:val="000000"/>
          <w:sz w:val="28"/>
          <w:szCs w:val="28"/>
        </w:rPr>
      </w:pPr>
      <w:r w:rsidRPr="00D243FF">
        <w:rPr>
          <w:color w:val="000000"/>
          <w:sz w:val="28"/>
          <w:szCs w:val="28"/>
        </w:rPr>
        <w:t xml:space="preserve">По данному вопросу управа взаимодействует с филиалом № 3 ФКУ УИИ УФСИН России по </w:t>
      </w:r>
      <w:proofErr w:type="spellStart"/>
      <w:r w:rsidRPr="00D243FF">
        <w:rPr>
          <w:color w:val="000000"/>
          <w:sz w:val="28"/>
          <w:szCs w:val="28"/>
        </w:rPr>
        <w:t>г.Москве</w:t>
      </w:r>
      <w:proofErr w:type="spellEnd"/>
      <w:r w:rsidRPr="00D243FF">
        <w:rPr>
          <w:color w:val="000000"/>
          <w:sz w:val="28"/>
          <w:szCs w:val="28"/>
        </w:rPr>
        <w:t xml:space="preserve">, с предприятиями и подрядными организациями, расположенными в границах района, с целью трудоустройства указанных осужденных. Ежеквартально запрашивается информация о вакантных местах, один раз в полугодие с участием начальника филиала № 3 ФКУ УИИ УФСИН России по </w:t>
      </w:r>
      <w:proofErr w:type="spellStart"/>
      <w:r w:rsidRPr="00D243FF">
        <w:rPr>
          <w:color w:val="000000"/>
          <w:sz w:val="28"/>
          <w:szCs w:val="28"/>
        </w:rPr>
        <w:t>г.Москве</w:t>
      </w:r>
      <w:proofErr w:type="spellEnd"/>
      <w:r w:rsidRPr="00D243FF">
        <w:rPr>
          <w:color w:val="000000"/>
          <w:sz w:val="28"/>
          <w:szCs w:val="28"/>
        </w:rPr>
        <w:t>, руководителями организаций проводится совещание по данному вопросу.</w:t>
      </w:r>
    </w:p>
    <w:p w:rsidR="00C765EC" w:rsidRPr="00D243FF" w:rsidRDefault="00C765EC" w:rsidP="00C765EC">
      <w:pPr>
        <w:pStyle w:val="a7"/>
        <w:jc w:val="both"/>
        <w:rPr>
          <w:color w:val="000000"/>
          <w:sz w:val="28"/>
          <w:szCs w:val="28"/>
        </w:rPr>
      </w:pPr>
      <w:r w:rsidRPr="00D243FF">
        <w:rPr>
          <w:color w:val="000000"/>
          <w:sz w:val="28"/>
          <w:szCs w:val="28"/>
        </w:rPr>
        <w:t xml:space="preserve">За 2013 год в филиал № 3 ФКУ УИИ УФСИН России по </w:t>
      </w:r>
      <w:proofErr w:type="spellStart"/>
      <w:r w:rsidRPr="00D243FF">
        <w:rPr>
          <w:color w:val="000000"/>
          <w:sz w:val="28"/>
          <w:szCs w:val="28"/>
        </w:rPr>
        <w:t>г.Москве</w:t>
      </w:r>
      <w:proofErr w:type="spellEnd"/>
      <w:r w:rsidRPr="00D243FF">
        <w:rPr>
          <w:color w:val="000000"/>
          <w:sz w:val="28"/>
          <w:szCs w:val="28"/>
        </w:rPr>
        <w:t xml:space="preserve"> поступило 6 приговоров на жителей Бабушкинского района, осужденных к исправительным работам. 1 трудоустроен, 1 осудили и находится в местах заключения, 2 - пришли работающими, 2 нуждаются в трудоустройстве.</w:t>
      </w:r>
    </w:p>
    <w:p w:rsidR="00C765EC" w:rsidRPr="00D243FF" w:rsidRDefault="00C765EC" w:rsidP="00C765EC">
      <w:pPr>
        <w:pStyle w:val="a7"/>
        <w:jc w:val="both"/>
        <w:rPr>
          <w:color w:val="000000"/>
          <w:sz w:val="28"/>
          <w:szCs w:val="28"/>
        </w:rPr>
      </w:pPr>
      <w:r w:rsidRPr="00D243FF">
        <w:rPr>
          <w:color w:val="000000"/>
          <w:sz w:val="28"/>
          <w:szCs w:val="28"/>
        </w:rPr>
        <w:t>За 2014 год – поступил 1 приговор. Трудоустроен 1 человек.</w:t>
      </w:r>
    </w:p>
    <w:p w:rsidR="00AC7153" w:rsidRDefault="00AC7153" w:rsidP="00C765EC">
      <w:pPr>
        <w:jc w:val="center"/>
        <w:rPr>
          <w:b/>
          <w:sz w:val="28"/>
          <w:szCs w:val="28"/>
          <w:u w:val="single"/>
        </w:rPr>
      </w:pPr>
    </w:p>
    <w:p w:rsidR="00AC7153" w:rsidRDefault="00AC7153" w:rsidP="00C765EC">
      <w:pPr>
        <w:jc w:val="center"/>
        <w:rPr>
          <w:b/>
          <w:sz w:val="28"/>
          <w:szCs w:val="28"/>
          <w:u w:val="single"/>
        </w:rPr>
      </w:pPr>
    </w:p>
    <w:p w:rsidR="00C765EC" w:rsidRPr="00D243FF" w:rsidRDefault="00C765EC" w:rsidP="00C765EC">
      <w:pPr>
        <w:jc w:val="center"/>
        <w:rPr>
          <w:b/>
          <w:sz w:val="28"/>
          <w:szCs w:val="28"/>
          <w:u w:val="single"/>
        </w:rPr>
      </w:pPr>
      <w:r w:rsidRPr="00D243FF">
        <w:rPr>
          <w:b/>
          <w:sz w:val="28"/>
          <w:szCs w:val="28"/>
          <w:u w:val="single"/>
        </w:rPr>
        <w:lastRenderedPageBreak/>
        <w:t>ОБРАЗОВАНИЕ</w:t>
      </w:r>
    </w:p>
    <w:p w:rsidR="00C765EC" w:rsidRPr="00D243FF" w:rsidRDefault="00C765EC" w:rsidP="00C765EC">
      <w:pPr>
        <w:jc w:val="both"/>
        <w:rPr>
          <w:sz w:val="28"/>
          <w:szCs w:val="28"/>
        </w:rPr>
      </w:pPr>
    </w:p>
    <w:p w:rsidR="00C765EC" w:rsidRPr="00D243FF" w:rsidRDefault="00C765EC" w:rsidP="00C765EC">
      <w:pPr>
        <w:jc w:val="both"/>
        <w:rPr>
          <w:sz w:val="28"/>
          <w:szCs w:val="28"/>
        </w:rPr>
      </w:pPr>
      <w:r w:rsidRPr="00D243FF">
        <w:rPr>
          <w:b/>
          <w:sz w:val="28"/>
          <w:szCs w:val="28"/>
        </w:rPr>
        <w:tab/>
      </w:r>
      <w:r w:rsidRPr="00D243FF">
        <w:rPr>
          <w:sz w:val="28"/>
          <w:szCs w:val="28"/>
        </w:rPr>
        <w:t>В 2013 году завершилась реорганизация государственных бюджетных образовательных учреждений, расположенных на территории района.</w:t>
      </w:r>
    </w:p>
    <w:p w:rsidR="00C765EC" w:rsidRPr="00D243FF" w:rsidRDefault="00C765EC" w:rsidP="00C765EC">
      <w:pPr>
        <w:jc w:val="both"/>
        <w:rPr>
          <w:sz w:val="28"/>
          <w:szCs w:val="28"/>
        </w:rPr>
      </w:pPr>
      <w:r w:rsidRPr="00D243FF">
        <w:rPr>
          <w:sz w:val="28"/>
          <w:szCs w:val="28"/>
        </w:rPr>
        <w:tab/>
        <w:t xml:space="preserve">Из 9-ти общеобразовательных школ и 14-ти детских садов сформированы 5 образовательных комплексов: </w:t>
      </w:r>
    </w:p>
    <w:p w:rsidR="00C765EC" w:rsidRPr="00D243FF" w:rsidRDefault="00C765EC" w:rsidP="00C765EC">
      <w:pPr>
        <w:jc w:val="both"/>
        <w:rPr>
          <w:sz w:val="28"/>
          <w:szCs w:val="28"/>
        </w:rPr>
      </w:pPr>
      <w:r w:rsidRPr="00D243FF">
        <w:rPr>
          <w:sz w:val="28"/>
          <w:szCs w:val="28"/>
        </w:rPr>
        <w:t xml:space="preserve">- Государственное бюджетное образовательное учреждение средняя общеобразовательная школа </w:t>
      </w:r>
      <w:r w:rsidRPr="00D243FF">
        <w:rPr>
          <w:b/>
          <w:sz w:val="28"/>
          <w:szCs w:val="28"/>
        </w:rPr>
        <w:t>№ 281</w:t>
      </w:r>
      <w:r w:rsidRPr="00D243FF">
        <w:rPr>
          <w:sz w:val="28"/>
          <w:szCs w:val="28"/>
        </w:rPr>
        <w:t>;</w:t>
      </w:r>
    </w:p>
    <w:p w:rsidR="00C765EC" w:rsidRPr="00D243FF" w:rsidRDefault="00C765EC" w:rsidP="00C765EC">
      <w:pPr>
        <w:jc w:val="both"/>
        <w:rPr>
          <w:sz w:val="28"/>
          <w:szCs w:val="28"/>
        </w:rPr>
      </w:pPr>
      <w:r w:rsidRPr="00D243FF">
        <w:rPr>
          <w:sz w:val="28"/>
          <w:szCs w:val="28"/>
        </w:rPr>
        <w:t xml:space="preserve">- Государственное бюджетное образовательное учреждение средняя общеобразовательная школа </w:t>
      </w:r>
      <w:r w:rsidRPr="00D243FF">
        <w:rPr>
          <w:b/>
          <w:sz w:val="28"/>
          <w:szCs w:val="28"/>
        </w:rPr>
        <w:t>№ 311</w:t>
      </w:r>
      <w:r w:rsidRPr="00D243FF">
        <w:rPr>
          <w:sz w:val="28"/>
          <w:szCs w:val="28"/>
        </w:rPr>
        <w:t>;</w:t>
      </w:r>
    </w:p>
    <w:p w:rsidR="00C765EC" w:rsidRPr="00D243FF" w:rsidRDefault="00C765EC" w:rsidP="00C765EC">
      <w:pPr>
        <w:jc w:val="both"/>
        <w:rPr>
          <w:sz w:val="28"/>
          <w:szCs w:val="28"/>
        </w:rPr>
      </w:pPr>
      <w:r w:rsidRPr="00D243FF">
        <w:rPr>
          <w:sz w:val="28"/>
          <w:szCs w:val="28"/>
        </w:rPr>
        <w:t xml:space="preserve">- Государственное бюджетное образовательное учреждение средняя общеобразовательная школа </w:t>
      </w:r>
      <w:r w:rsidRPr="00D243FF">
        <w:rPr>
          <w:b/>
          <w:sz w:val="28"/>
          <w:szCs w:val="28"/>
        </w:rPr>
        <w:t>№ 910</w:t>
      </w:r>
      <w:r w:rsidRPr="00D243FF">
        <w:rPr>
          <w:sz w:val="28"/>
          <w:szCs w:val="28"/>
        </w:rPr>
        <w:t>;</w:t>
      </w:r>
    </w:p>
    <w:p w:rsidR="00C765EC" w:rsidRPr="00D243FF" w:rsidRDefault="00C765EC" w:rsidP="00C765EC">
      <w:pPr>
        <w:jc w:val="both"/>
        <w:rPr>
          <w:sz w:val="28"/>
          <w:szCs w:val="28"/>
        </w:rPr>
      </w:pPr>
      <w:r w:rsidRPr="00D243FF">
        <w:rPr>
          <w:sz w:val="28"/>
          <w:szCs w:val="28"/>
        </w:rPr>
        <w:t xml:space="preserve">- Государственное бюджетное образовательное учреждение средняя общеобразовательная школа с углубленным изучением французского языка </w:t>
      </w:r>
      <w:r w:rsidRPr="00D243FF">
        <w:rPr>
          <w:b/>
          <w:sz w:val="28"/>
          <w:szCs w:val="28"/>
        </w:rPr>
        <w:t>№1095</w:t>
      </w:r>
      <w:r w:rsidRPr="00D243FF">
        <w:rPr>
          <w:sz w:val="28"/>
          <w:szCs w:val="28"/>
        </w:rPr>
        <w:t>;</w:t>
      </w:r>
    </w:p>
    <w:p w:rsidR="00C765EC" w:rsidRPr="00D243FF" w:rsidRDefault="00C765EC" w:rsidP="00C765EC">
      <w:pPr>
        <w:jc w:val="both"/>
        <w:rPr>
          <w:sz w:val="28"/>
          <w:szCs w:val="28"/>
        </w:rPr>
      </w:pPr>
      <w:r w:rsidRPr="00D243FF">
        <w:rPr>
          <w:sz w:val="28"/>
          <w:szCs w:val="28"/>
        </w:rPr>
        <w:t xml:space="preserve">- Государственное бюджетное образовательное учреждение Гимназия </w:t>
      </w:r>
      <w:r w:rsidRPr="00D243FF">
        <w:rPr>
          <w:b/>
          <w:sz w:val="28"/>
          <w:szCs w:val="28"/>
        </w:rPr>
        <w:t>№ 1558</w:t>
      </w:r>
      <w:r w:rsidRPr="00D243FF">
        <w:rPr>
          <w:sz w:val="28"/>
          <w:szCs w:val="28"/>
        </w:rPr>
        <w:t xml:space="preserve"> им. Росалии де Кастро.</w:t>
      </w:r>
    </w:p>
    <w:p w:rsidR="00C765EC" w:rsidRPr="00D243FF" w:rsidRDefault="00C765EC" w:rsidP="00C765EC">
      <w:pPr>
        <w:jc w:val="both"/>
        <w:rPr>
          <w:sz w:val="28"/>
          <w:szCs w:val="28"/>
        </w:rPr>
      </w:pPr>
      <w:r w:rsidRPr="00D243FF">
        <w:rPr>
          <w:sz w:val="28"/>
          <w:szCs w:val="28"/>
        </w:rPr>
        <w:tab/>
        <w:t xml:space="preserve"> </w:t>
      </w:r>
    </w:p>
    <w:p w:rsidR="00C765EC" w:rsidRPr="00D243FF" w:rsidRDefault="00C765EC" w:rsidP="00C765EC">
      <w:pPr>
        <w:jc w:val="both"/>
        <w:rPr>
          <w:sz w:val="28"/>
          <w:szCs w:val="28"/>
        </w:rPr>
      </w:pPr>
      <w:r w:rsidRPr="00D243FF">
        <w:rPr>
          <w:sz w:val="28"/>
          <w:szCs w:val="28"/>
        </w:rPr>
        <w:t xml:space="preserve"> </w:t>
      </w:r>
      <w:r w:rsidRPr="00D243FF">
        <w:rPr>
          <w:sz w:val="28"/>
          <w:szCs w:val="28"/>
        </w:rPr>
        <w:tab/>
        <w:t>В существующую сеть образовательных учреждений входят также:</w:t>
      </w:r>
    </w:p>
    <w:p w:rsidR="00C765EC" w:rsidRPr="00D243FF" w:rsidRDefault="00C765EC" w:rsidP="00C765EC">
      <w:pPr>
        <w:rPr>
          <w:sz w:val="28"/>
          <w:szCs w:val="28"/>
        </w:rPr>
      </w:pPr>
      <w:r w:rsidRPr="00D243FF">
        <w:rPr>
          <w:sz w:val="28"/>
          <w:szCs w:val="28"/>
        </w:rPr>
        <w:t xml:space="preserve">- Специальная (коррекционная) общеобразовательная школа  </w:t>
      </w:r>
      <w:r w:rsidRPr="00D243FF">
        <w:rPr>
          <w:sz w:val="28"/>
          <w:szCs w:val="28"/>
          <w:lang w:val="en-US"/>
        </w:rPr>
        <w:t>VIII</w:t>
      </w:r>
      <w:r w:rsidRPr="00D243FF">
        <w:rPr>
          <w:sz w:val="28"/>
          <w:szCs w:val="28"/>
        </w:rPr>
        <w:t xml:space="preserve"> вида № 309;</w:t>
      </w:r>
    </w:p>
    <w:p w:rsidR="00C765EC" w:rsidRPr="00D243FF" w:rsidRDefault="00C765EC" w:rsidP="00C765EC">
      <w:pPr>
        <w:widowControl w:val="0"/>
        <w:shd w:val="clear" w:color="auto" w:fill="FFFFFF"/>
        <w:autoSpaceDE w:val="0"/>
        <w:autoSpaceDN w:val="0"/>
        <w:adjustRightInd w:val="0"/>
        <w:spacing w:after="60"/>
        <w:rPr>
          <w:b/>
          <w:bCs/>
          <w:sz w:val="28"/>
          <w:szCs w:val="28"/>
        </w:rPr>
      </w:pPr>
      <w:r w:rsidRPr="00D243FF">
        <w:rPr>
          <w:sz w:val="28"/>
          <w:szCs w:val="28"/>
        </w:rPr>
        <w:t>- Детский сад № 34 ОАО «РЖД»;</w:t>
      </w:r>
    </w:p>
    <w:p w:rsidR="00C765EC" w:rsidRPr="00D243FF" w:rsidRDefault="00C765EC" w:rsidP="00C765EC">
      <w:pPr>
        <w:widowControl w:val="0"/>
        <w:shd w:val="clear" w:color="auto" w:fill="FFFFFF"/>
        <w:autoSpaceDE w:val="0"/>
        <w:autoSpaceDN w:val="0"/>
        <w:adjustRightInd w:val="0"/>
        <w:spacing w:after="60"/>
        <w:rPr>
          <w:b/>
          <w:bCs/>
          <w:sz w:val="28"/>
          <w:szCs w:val="28"/>
        </w:rPr>
      </w:pPr>
      <w:r w:rsidRPr="00D243FF">
        <w:rPr>
          <w:sz w:val="28"/>
          <w:szCs w:val="28"/>
        </w:rPr>
        <w:t>- Дом детского творчества;</w:t>
      </w:r>
    </w:p>
    <w:p w:rsidR="00C765EC" w:rsidRPr="00D243FF" w:rsidRDefault="00C765EC" w:rsidP="00C765EC">
      <w:pPr>
        <w:widowControl w:val="0"/>
        <w:shd w:val="clear" w:color="auto" w:fill="FFFFFF"/>
        <w:autoSpaceDE w:val="0"/>
        <w:autoSpaceDN w:val="0"/>
        <w:adjustRightInd w:val="0"/>
        <w:spacing w:after="60"/>
        <w:rPr>
          <w:b/>
          <w:bCs/>
          <w:sz w:val="28"/>
          <w:szCs w:val="28"/>
        </w:rPr>
      </w:pPr>
      <w:r w:rsidRPr="00D243FF">
        <w:rPr>
          <w:sz w:val="28"/>
          <w:szCs w:val="28"/>
        </w:rPr>
        <w:t>- Центр детского творчества «Бабушкинский»;</w:t>
      </w:r>
    </w:p>
    <w:p w:rsidR="00C765EC" w:rsidRPr="00D243FF" w:rsidRDefault="00C765EC" w:rsidP="00C765EC">
      <w:pPr>
        <w:widowControl w:val="0"/>
        <w:shd w:val="clear" w:color="auto" w:fill="FFFFFF"/>
        <w:autoSpaceDE w:val="0"/>
        <w:autoSpaceDN w:val="0"/>
        <w:adjustRightInd w:val="0"/>
        <w:spacing w:after="60"/>
        <w:rPr>
          <w:b/>
          <w:bCs/>
          <w:sz w:val="28"/>
          <w:szCs w:val="28"/>
        </w:rPr>
      </w:pPr>
      <w:r w:rsidRPr="00D243FF">
        <w:rPr>
          <w:sz w:val="28"/>
          <w:szCs w:val="28"/>
        </w:rPr>
        <w:t>- Центр диагностики и консультирования «Участие»;</w:t>
      </w:r>
    </w:p>
    <w:p w:rsidR="00C765EC" w:rsidRPr="00D243FF" w:rsidRDefault="00C765EC" w:rsidP="00C765EC">
      <w:pPr>
        <w:widowControl w:val="0"/>
        <w:shd w:val="clear" w:color="auto" w:fill="FFFFFF"/>
        <w:autoSpaceDE w:val="0"/>
        <w:autoSpaceDN w:val="0"/>
        <w:adjustRightInd w:val="0"/>
        <w:spacing w:after="60"/>
        <w:rPr>
          <w:b/>
          <w:bCs/>
          <w:sz w:val="28"/>
          <w:szCs w:val="28"/>
        </w:rPr>
      </w:pPr>
      <w:r w:rsidRPr="00D243FF">
        <w:rPr>
          <w:sz w:val="28"/>
          <w:szCs w:val="28"/>
        </w:rPr>
        <w:t>- Центр психолого-медико-социального сопровождения «</w:t>
      </w:r>
      <w:proofErr w:type="spellStart"/>
      <w:r w:rsidRPr="00D243FF">
        <w:rPr>
          <w:sz w:val="28"/>
          <w:szCs w:val="28"/>
        </w:rPr>
        <w:t>Радинец</w:t>
      </w:r>
      <w:proofErr w:type="spellEnd"/>
      <w:r w:rsidRPr="00D243FF">
        <w:rPr>
          <w:sz w:val="28"/>
          <w:szCs w:val="28"/>
        </w:rPr>
        <w:t>»;</w:t>
      </w:r>
    </w:p>
    <w:p w:rsidR="00C765EC" w:rsidRPr="00D243FF" w:rsidRDefault="00C765EC" w:rsidP="00C765EC">
      <w:pPr>
        <w:widowControl w:val="0"/>
        <w:shd w:val="clear" w:color="auto" w:fill="FFFFFF"/>
        <w:autoSpaceDE w:val="0"/>
        <w:autoSpaceDN w:val="0"/>
        <w:adjustRightInd w:val="0"/>
        <w:spacing w:after="60"/>
        <w:rPr>
          <w:b/>
          <w:bCs/>
          <w:sz w:val="28"/>
          <w:szCs w:val="28"/>
        </w:rPr>
      </w:pPr>
      <w:r w:rsidRPr="00D243FF">
        <w:rPr>
          <w:sz w:val="28"/>
          <w:szCs w:val="28"/>
        </w:rPr>
        <w:t>- Технологический колледж № 14. Отделение предпринимательства (бывший Колледж предпринимательства № 15).</w:t>
      </w:r>
    </w:p>
    <w:p w:rsidR="00C765EC" w:rsidRPr="00D243FF" w:rsidRDefault="00C765EC" w:rsidP="00C765EC">
      <w:pPr>
        <w:jc w:val="both"/>
        <w:rPr>
          <w:sz w:val="28"/>
          <w:szCs w:val="28"/>
        </w:rPr>
      </w:pPr>
      <w:r w:rsidRPr="00D243FF">
        <w:rPr>
          <w:sz w:val="28"/>
          <w:szCs w:val="28"/>
        </w:rPr>
        <w:tab/>
        <w:t>По состоянию на 01.01.2014 г. в школах района обучается 5347 учащихся, 3946 детей посещают дошкольные отделения.</w:t>
      </w:r>
    </w:p>
    <w:p w:rsidR="00C765EC" w:rsidRPr="00D243FF" w:rsidRDefault="00C765EC" w:rsidP="00C765EC">
      <w:pPr>
        <w:ind w:firstLine="708"/>
        <w:jc w:val="both"/>
        <w:rPr>
          <w:sz w:val="28"/>
          <w:szCs w:val="28"/>
        </w:rPr>
      </w:pPr>
      <w:r w:rsidRPr="00D243FF">
        <w:rPr>
          <w:b/>
          <w:sz w:val="28"/>
          <w:szCs w:val="28"/>
        </w:rPr>
        <w:t xml:space="preserve">В 2013 году </w:t>
      </w:r>
      <w:r w:rsidRPr="00D243FF">
        <w:rPr>
          <w:sz w:val="28"/>
          <w:szCs w:val="28"/>
        </w:rPr>
        <w:t>капитальный ремонт</w:t>
      </w:r>
      <w:r w:rsidRPr="00D243FF">
        <w:rPr>
          <w:b/>
          <w:sz w:val="28"/>
          <w:szCs w:val="28"/>
        </w:rPr>
        <w:t xml:space="preserve"> </w:t>
      </w:r>
      <w:r w:rsidRPr="00D243FF">
        <w:rPr>
          <w:sz w:val="28"/>
          <w:szCs w:val="28"/>
        </w:rPr>
        <w:t>проведен  в структурном подразделении №2 образовательного комплекса  № 910 (детском саду № 92 по ул. Ленская, д. 5): отремонтирован фасад здания, проведены работы по ремонту кровли, групп, лестничных маршей, спортивного, музыкального зала.</w:t>
      </w:r>
    </w:p>
    <w:p w:rsidR="00C765EC" w:rsidRPr="00D243FF" w:rsidRDefault="00C765EC" w:rsidP="00C765EC">
      <w:pPr>
        <w:jc w:val="both"/>
        <w:rPr>
          <w:b/>
          <w:sz w:val="28"/>
          <w:szCs w:val="28"/>
        </w:rPr>
      </w:pPr>
      <w:r w:rsidRPr="00D243FF">
        <w:rPr>
          <w:sz w:val="28"/>
          <w:szCs w:val="28"/>
        </w:rPr>
        <w:tab/>
        <w:t>Ввиду того, что оплата по расторгнутому государственному контракту с ООО «</w:t>
      </w:r>
      <w:proofErr w:type="spellStart"/>
      <w:r w:rsidRPr="00D243FF">
        <w:rPr>
          <w:sz w:val="28"/>
          <w:szCs w:val="28"/>
        </w:rPr>
        <w:t>АльтаСтрой</w:t>
      </w:r>
      <w:proofErr w:type="spellEnd"/>
      <w:r w:rsidRPr="00D243FF">
        <w:rPr>
          <w:sz w:val="28"/>
          <w:szCs w:val="28"/>
        </w:rPr>
        <w:t xml:space="preserve">» не производилась, общая стоимость выполненных аварийно-восстановительных работ составила </w:t>
      </w:r>
      <w:r w:rsidRPr="00D243FF">
        <w:rPr>
          <w:b/>
          <w:sz w:val="28"/>
          <w:szCs w:val="28"/>
        </w:rPr>
        <w:t xml:space="preserve">11 603, 7 тыс. руб. </w:t>
      </w:r>
    </w:p>
    <w:p w:rsidR="00C765EC" w:rsidRPr="00D243FF" w:rsidRDefault="00C765EC" w:rsidP="00C765EC">
      <w:pPr>
        <w:jc w:val="both"/>
        <w:rPr>
          <w:sz w:val="28"/>
          <w:szCs w:val="28"/>
        </w:rPr>
      </w:pPr>
    </w:p>
    <w:p w:rsidR="00C765EC" w:rsidRPr="00D243FF" w:rsidRDefault="00C765EC" w:rsidP="00C765EC">
      <w:pPr>
        <w:ind w:firstLine="708"/>
        <w:jc w:val="both"/>
        <w:rPr>
          <w:sz w:val="28"/>
          <w:szCs w:val="28"/>
        </w:rPr>
      </w:pPr>
      <w:r w:rsidRPr="00D243FF">
        <w:rPr>
          <w:b/>
          <w:sz w:val="28"/>
          <w:szCs w:val="28"/>
        </w:rPr>
        <w:t>В</w:t>
      </w:r>
      <w:r w:rsidRPr="00D243FF">
        <w:rPr>
          <w:sz w:val="28"/>
          <w:szCs w:val="28"/>
        </w:rPr>
        <w:t xml:space="preserve"> </w:t>
      </w:r>
      <w:r w:rsidRPr="00D243FF">
        <w:rPr>
          <w:b/>
          <w:sz w:val="28"/>
          <w:szCs w:val="28"/>
        </w:rPr>
        <w:t>2014 году</w:t>
      </w:r>
      <w:r w:rsidRPr="00D243FF">
        <w:rPr>
          <w:sz w:val="28"/>
          <w:szCs w:val="28"/>
        </w:rPr>
        <w:t xml:space="preserve"> проведение</w:t>
      </w:r>
      <w:r w:rsidRPr="00D243FF">
        <w:rPr>
          <w:b/>
          <w:sz w:val="28"/>
          <w:szCs w:val="28"/>
        </w:rPr>
        <w:t xml:space="preserve"> </w:t>
      </w:r>
      <w:r w:rsidRPr="00D243FF">
        <w:rPr>
          <w:b/>
          <w:sz w:val="28"/>
          <w:szCs w:val="28"/>
          <w:u w:val="single"/>
        </w:rPr>
        <w:t>капитального ремонта</w:t>
      </w:r>
      <w:r w:rsidRPr="00D243FF">
        <w:rPr>
          <w:sz w:val="28"/>
          <w:szCs w:val="28"/>
        </w:rPr>
        <w:t xml:space="preserve"> в  учреждениях образования, расположенных на территории района, не запланировано.</w:t>
      </w:r>
    </w:p>
    <w:p w:rsidR="00C765EC" w:rsidRPr="00D243FF" w:rsidRDefault="00C765EC" w:rsidP="00C765EC">
      <w:pPr>
        <w:ind w:firstLine="708"/>
        <w:jc w:val="both"/>
        <w:rPr>
          <w:color w:val="FF0000"/>
          <w:sz w:val="28"/>
          <w:szCs w:val="28"/>
        </w:rPr>
      </w:pPr>
    </w:p>
    <w:p w:rsidR="00C765EC" w:rsidRPr="00D243FF" w:rsidRDefault="00C765EC" w:rsidP="00C765EC">
      <w:pPr>
        <w:ind w:firstLine="708"/>
        <w:jc w:val="both"/>
        <w:rPr>
          <w:sz w:val="28"/>
          <w:szCs w:val="28"/>
        </w:rPr>
      </w:pPr>
      <w:r w:rsidRPr="00D243FF">
        <w:rPr>
          <w:b/>
          <w:sz w:val="28"/>
          <w:szCs w:val="28"/>
        </w:rPr>
        <w:t xml:space="preserve">В 2013 году </w:t>
      </w:r>
      <w:r w:rsidRPr="00D243FF">
        <w:rPr>
          <w:sz w:val="28"/>
          <w:szCs w:val="28"/>
        </w:rPr>
        <w:t xml:space="preserve">проведен текущий ремонт 6-ти образовательных учреждений на общую сумму </w:t>
      </w:r>
      <w:r w:rsidRPr="00D243FF">
        <w:rPr>
          <w:b/>
          <w:sz w:val="28"/>
          <w:szCs w:val="28"/>
        </w:rPr>
        <w:t>13 968,0 тыс. руб</w:t>
      </w:r>
      <w:r w:rsidRPr="00D243FF">
        <w:rPr>
          <w:sz w:val="28"/>
          <w:szCs w:val="28"/>
        </w:rPr>
        <w:t>. (школы №№ 281, 757, 1097, д/с №№ 588, 1591, 1963).</w:t>
      </w:r>
    </w:p>
    <w:p w:rsidR="00C765EC" w:rsidRPr="00D243FF" w:rsidRDefault="00C765EC" w:rsidP="00C765EC">
      <w:pPr>
        <w:jc w:val="both"/>
        <w:rPr>
          <w:sz w:val="28"/>
          <w:szCs w:val="28"/>
        </w:rPr>
      </w:pPr>
      <w:r w:rsidRPr="00D243FF">
        <w:rPr>
          <w:sz w:val="28"/>
          <w:szCs w:val="28"/>
        </w:rPr>
        <w:tab/>
      </w:r>
    </w:p>
    <w:p w:rsidR="00C765EC" w:rsidRPr="00D243FF" w:rsidRDefault="00C765EC" w:rsidP="00C765EC">
      <w:pPr>
        <w:ind w:firstLine="708"/>
        <w:jc w:val="both"/>
        <w:rPr>
          <w:sz w:val="28"/>
          <w:szCs w:val="28"/>
        </w:rPr>
      </w:pPr>
      <w:r w:rsidRPr="00D243FF">
        <w:rPr>
          <w:b/>
          <w:sz w:val="28"/>
          <w:szCs w:val="28"/>
        </w:rPr>
        <w:lastRenderedPageBreak/>
        <w:t>В 2014 году</w:t>
      </w:r>
      <w:r w:rsidRPr="00D243FF">
        <w:rPr>
          <w:sz w:val="28"/>
          <w:szCs w:val="28"/>
        </w:rPr>
        <w:t xml:space="preserve"> запланировано проведение</w:t>
      </w:r>
      <w:r w:rsidRPr="00D243FF">
        <w:rPr>
          <w:b/>
          <w:sz w:val="28"/>
          <w:szCs w:val="28"/>
        </w:rPr>
        <w:t xml:space="preserve"> текущего ремонта</w:t>
      </w:r>
      <w:r w:rsidRPr="00D243FF">
        <w:rPr>
          <w:sz w:val="28"/>
          <w:szCs w:val="28"/>
        </w:rPr>
        <w:t xml:space="preserve"> на 4-х объектах образования:</w:t>
      </w:r>
    </w:p>
    <w:p w:rsidR="00C765EC" w:rsidRPr="00D243FF" w:rsidRDefault="00C765EC" w:rsidP="00C765EC">
      <w:pPr>
        <w:jc w:val="both"/>
        <w:rPr>
          <w:sz w:val="28"/>
          <w:szCs w:val="28"/>
        </w:rPr>
      </w:pPr>
      <w:r w:rsidRPr="00D243FF">
        <w:rPr>
          <w:sz w:val="28"/>
          <w:szCs w:val="28"/>
        </w:rPr>
        <w:t>- школа № 309 (ул. Коминтерна, д. 16, стр.1);</w:t>
      </w:r>
    </w:p>
    <w:p w:rsidR="00C765EC" w:rsidRPr="00D243FF" w:rsidRDefault="00C765EC" w:rsidP="00C765EC">
      <w:pPr>
        <w:jc w:val="both"/>
        <w:rPr>
          <w:sz w:val="28"/>
          <w:szCs w:val="28"/>
        </w:rPr>
      </w:pPr>
      <w:r w:rsidRPr="00D243FF">
        <w:rPr>
          <w:sz w:val="28"/>
          <w:szCs w:val="28"/>
        </w:rPr>
        <w:t>- образовательный комплекс  № 1095 (д/с № 874, ул. Летчика Бабушкина, д. 31А);</w:t>
      </w:r>
    </w:p>
    <w:p w:rsidR="00C765EC" w:rsidRPr="00D243FF" w:rsidRDefault="00C765EC" w:rsidP="00C765EC">
      <w:pPr>
        <w:jc w:val="both"/>
        <w:rPr>
          <w:sz w:val="28"/>
          <w:szCs w:val="28"/>
        </w:rPr>
      </w:pPr>
      <w:r w:rsidRPr="00D243FF">
        <w:rPr>
          <w:sz w:val="28"/>
          <w:szCs w:val="28"/>
        </w:rPr>
        <w:t>- образовательный комплекс № 1558 (ул. Печорская, д. 18);</w:t>
      </w:r>
    </w:p>
    <w:p w:rsidR="00C765EC" w:rsidRPr="00D243FF" w:rsidRDefault="00C765EC" w:rsidP="00C765EC">
      <w:pPr>
        <w:jc w:val="both"/>
        <w:rPr>
          <w:sz w:val="28"/>
          <w:szCs w:val="28"/>
        </w:rPr>
      </w:pPr>
      <w:r w:rsidRPr="00D243FF">
        <w:rPr>
          <w:sz w:val="28"/>
          <w:szCs w:val="28"/>
        </w:rPr>
        <w:t>- Дом детского творчества (ул. Радужная, д. 13).</w:t>
      </w:r>
    </w:p>
    <w:p w:rsidR="00C765EC" w:rsidRPr="00D243FF" w:rsidRDefault="00C765EC" w:rsidP="00C765EC">
      <w:pPr>
        <w:jc w:val="both"/>
        <w:rPr>
          <w:b/>
          <w:sz w:val="28"/>
          <w:szCs w:val="28"/>
        </w:rPr>
      </w:pPr>
      <w:r w:rsidRPr="00D243FF">
        <w:rPr>
          <w:sz w:val="28"/>
          <w:szCs w:val="28"/>
        </w:rPr>
        <w:tab/>
        <w:t xml:space="preserve"> До настоящего времени объемы финансовых средств, запланированных на проведение текущего ремонта указанных учреждений образования, не утверждены Департаментом образования города Москвы.</w:t>
      </w:r>
    </w:p>
    <w:p w:rsidR="00C765EC" w:rsidRPr="00D243FF" w:rsidRDefault="00C765EC" w:rsidP="00C765EC">
      <w:pPr>
        <w:jc w:val="both"/>
        <w:rPr>
          <w:sz w:val="28"/>
          <w:szCs w:val="28"/>
        </w:rPr>
      </w:pPr>
      <w:r w:rsidRPr="00D243FF">
        <w:rPr>
          <w:sz w:val="28"/>
          <w:szCs w:val="28"/>
        </w:rPr>
        <w:tab/>
      </w:r>
    </w:p>
    <w:p w:rsidR="00C765EC" w:rsidRPr="00D243FF" w:rsidRDefault="00C765EC" w:rsidP="00C765EC">
      <w:pPr>
        <w:ind w:firstLine="708"/>
        <w:jc w:val="both"/>
        <w:rPr>
          <w:sz w:val="28"/>
          <w:szCs w:val="28"/>
        </w:rPr>
      </w:pPr>
      <w:r w:rsidRPr="00D243FF">
        <w:rPr>
          <w:b/>
          <w:sz w:val="28"/>
          <w:szCs w:val="28"/>
        </w:rPr>
        <w:t xml:space="preserve">В 2013 </w:t>
      </w:r>
      <w:r w:rsidRPr="00D243FF">
        <w:rPr>
          <w:sz w:val="28"/>
          <w:szCs w:val="28"/>
        </w:rPr>
        <w:t>году проведены работы по благоустройству</w:t>
      </w:r>
      <w:r w:rsidRPr="00D243FF">
        <w:rPr>
          <w:b/>
          <w:sz w:val="28"/>
          <w:szCs w:val="28"/>
        </w:rPr>
        <w:t xml:space="preserve"> </w:t>
      </w:r>
      <w:r w:rsidRPr="00D243FF">
        <w:rPr>
          <w:sz w:val="28"/>
          <w:szCs w:val="28"/>
        </w:rPr>
        <w:t xml:space="preserve">3-х образовательных комплексов на сумму </w:t>
      </w:r>
      <w:r w:rsidRPr="00D243FF">
        <w:rPr>
          <w:b/>
          <w:sz w:val="28"/>
          <w:szCs w:val="28"/>
        </w:rPr>
        <w:t>28 369 501, 73 руб</w:t>
      </w:r>
      <w:r w:rsidRPr="00D243FF">
        <w:rPr>
          <w:sz w:val="28"/>
          <w:szCs w:val="28"/>
        </w:rPr>
        <w:t>.</w:t>
      </w:r>
    </w:p>
    <w:p w:rsidR="00C765EC" w:rsidRPr="00D243FF" w:rsidRDefault="00C765EC" w:rsidP="00C765EC">
      <w:pPr>
        <w:jc w:val="both"/>
        <w:rPr>
          <w:rFonts w:eastAsia="Calibri"/>
          <w:sz w:val="28"/>
          <w:szCs w:val="28"/>
          <w:lang w:eastAsia="en-US"/>
        </w:rPr>
      </w:pPr>
      <w:r w:rsidRPr="00D243FF">
        <w:rPr>
          <w:sz w:val="28"/>
          <w:szCs w:val="28"/>
        </w:rPr>
        <w:t xml:space="preserve">- </w:t>
      </w:r>
      <w:r w:rsidRPr="00D243FF">
        <w:rPr>
          <w:rFonts w:eastAsia="Calibri"/>
          <w:sz w:val="28"/>
          <w:szCs w:val="28"/>
          <w:lang w:eastAsia="en-US"/>
        </w:rPr>
        <w:t>№ 281 (ул. Коминтерна, д. 4, стр.1, ул. Рудневой, д.10);</w:t>
      </w:r>
    </w:p>
    <w:p w:rsidR="00C765EC" w:rsidRPr="00D243FF" w:rsidRDefault="00C765EC" w:rsidP="00C765EC">
      <w:pPr>
        <w:jc w:val="both"/>
        <w:rPr>
          <w:rFonts w:eastAsia="Calibri"/>
          <w:sz w:val="28"/>
          <w:szCs w:val="28"/>
          <w:lang w:eastAsia="en-US"/>
        </w:rPr>
      </w:pPr>
      <w:r w:rsidRPr="00D243FF">
        <w:rPr>
          <w:rFonts w:eastAsia="Calibri"/>
          <w:sz w:val="28"/>
          <w:szCs w:val="28"/>
          <w:lang w:eastAsia="en-US"/>
        </w:rPr>
        <w:t>- № 311 (Олонецкий пр., д. 6, ул. Енисейская, д. 31, ул. Енисейская, д.27);</w:t>
      </w:r>
    </w:p>
    <w:p w:rsidR="00C765EC" w:rsidRPr="00D243FF" w:rsidRDefault="00C765EC" w:rsidP="00C765EC">
      <w:pPr>
        <w:jc w:val="both"/>
        <w:rPr>
          <w:rFonts w:eastAsia="Calibri"/>
          <w:sz w:val="28"/>
          <w:szCs w:val="28"/>
          <w:lang w:eastAsia="en-US"/>
        </w:rPr>
      </w:pPr>
      <w:r w:rsidRPr="00D243FF">
        <w:rPr>
          <w:rFonts w:eastAsia="Calibri"/>
          <w:sz w:val="28"/>
          <w:szCs w:val="28"/>
          <w:lang w:eastAsia="en-US"/>
        </w:rPr>
        <w:t>- № 1095 (ул. Енисейская, д. 32, кор.3).</w:t>
      </w:r>
    </w:p>
    <w:p w:rsidR="00C765EC" w:rsidRPr="00D243FF" w:rsidRDefault="00C765EC" w:rsidP="00C765EC">
      <w:pPr>
        <w:jc w:val="both"/>
        <w:rPr>
          <w:b/>
          <w:sz w:val="28"/>
          <w:szCs w:val="28"/>
        </w:rPr>
      </w:pPr>
    </w:p>
    <w:p w:rsidR="00C765EC" w:rsidRPr="00D243FF" w:rsidRDefault="00C765EC" w:rsidP="00C765EC">
      <w:pPr>
        <w:jc w:val="both"/>
        <w:rPr>
          <w:sz w:val="28"/>
          <w:szCs w:val="28"/>
        </w:rPr>
      </w:pPr>
      <w:r w:rsidRPr="00D243FF">
        <w:rPr>
          <w:b/>
          <w:sz w:val="28"/>
          <w:szCs w:val="28"/>
        </w:rPr>
        <w:tab/>
        <w:t>В 2014 году</w:t>
      </w:r>
      <w:r w:rsidRPr="00D243FF">
        <w:rPr>
          <w:sz w:val="28"/>
          <w:szCs w:val="28"/>
        </w:rPr>
        <w:t xml:space="preserve"> запланировано проведение работ по благоустройству 2-х объектов образования:</w:t>
      </w:r>
    </w:p>
    <w:p w:rsidR="00C765EC" w:rsidRPr="00D243FF" w:rsidRDefault="00C765EC" w:rsidP="00C765EC">
      <w:pPr>
        <w:jc w:val="both"/>
        <w:rPr>
          <w:sz w:val="28"/>
          <w:szCs w:val="28"/>
        </w:rPr>
      </w:pPr>
      <w:r w:rsidRPr="00D243FF">
        <w:rPr>
          <w:sz w:val="28"/>
          <w:szCs w:val="28"/>
        </w:rPr>
        <w:t>- образовательный комплекс  № 1095 (ул. Менжинского, д. 30);</w:t>
      </w:r>
    </w:p>
    <w:p w:rsidR="00C765EC" w:rsidRPr="00D243FF" w:rsidRDefault="00C765EC" w:rsidP="00C765EC">
      <w:pPr>
        <w:jc w:val="both"/>
        <w:rPr>
          <w:sz w:val="28"/>
          <w:szCs w:val="28"/>
        </w:rPr>
      </w:pPr>
      <w:r w:rsidRPr="00D243FF">
        <w:rPr>
          <w:sz w:val="28"/>
          <w:szCs w:val="28"/>
        </w:rPr>
        <w:t>- образовательный комплекс  № 910 (ул. Ленская, д. 6).</w:t>
      </w:r>
    </w:p>
    <w:p w:rsidR="00C765EC" w:rsidRPr="00D243FF" w:rsidRDefault="00C765EC" w:rsidP="00C765EC">
      <w:pPr>
        <w:jc w:val="both"/>
        <w:rPr>
          <w:sz w:val="28"/>
          <w:szCs w:val="28"/>
        </w:rPr>
      </w:pPr>
      <w:r w:rsidRPr="00D243FF">
        <w:rPr>
          <w:b/>
          <w:sz w:val="28"/>
          <w:szCs w:val="28"/>
        </w:rPr>
        <w:tab/>
      </w:r>
      <w:r w:rsidRPr="00D243FF">
        <w:rPr>
          <w:sz w:val="28"/>
          <w:szCs w:val="28"/>
        </w:rPr>
        <w:t>Проектно-сметная документация</w:t>
      </w:r>
      <w:r w:rsidRPr="00D243FF">
        <w:rPr>
          <w:sz w:val="28"/>
          <w:szCs w:val="28"/>
        </w:rPr>
        <w:tab/>
        <w:t>разработана в 2013 году (443,0 тыс. руб.)</w:t>
      </w:r>
    </w:p>
    <w:p w:rsidR="00C765EC" w:rsidRPr="00D243FF" w:rsidRDefault="00C765EC" w:rsidP="00C765EC">
      <w:pPr>
        <w:jc w:val="both"/>
        <w:rPr>
          <w:sz w:val="28"/>
          <w:szCs w:val="28"/>
        </w:rPr>
      </w:pPr>
      <w:r w:rsidRPr="00D243FF">
        <w:rPr>
          <w:sz w:val="28"/>
          <w:szCs w:val="28"/>
        </w:rPr>
        <w:t xml:space="preserve"> Аукционы проведены. Контракты на проведение работ подписаны (</w:t>
      </w:r>
      <w:r w:rsidRPr="00D243FF">
        <w:rPr>
          <w:b/>
          <w:sz w:val="28"/>
          <w:szCs w:val="28"/>
        </w:rPr>
        <w:t>18 794,87 тыс. руб.</w:t>
      </w:r>
      <w:r w:rsidRPr="00D243FF">
        <w:rPr>
          <w:sz w:val="28"/>
          <w:szCs w:val="28"/>
        </w:rPr>
        <w:t xml:space="preserve"> - с учетом снижения начальной максимальной цены на этапе размещения и аукционного снижения).</w:t>
      </w:r>
    </w:p>
    <w:p w:rsidR="00C765EC" w:rsidRPr="00D243FF" w:rsidRDefault="00C765EC" w:rsidP="00C765EC">
      <w:pPr>
        <w:ind w:firstLine="708"/>
        <w:jc w:val="both"/>
        <w:rPr>
          <w:sz w:val="28"/>
          <w:szCs w:val="28"/>
        </w:rPr>
      </w:pPr>
      <w:r w:rsidRPr="00D243FF">
        <w:rPr>
          <w:sz w:val="28"/>
          <w:szCs w:val="28"/>
        </w:rPr>
        <w:t>Основные работы начнутся с 01.06.2014 г. Окончание работ – 25.08.2014 г.</w:t>
      </w:r>
    </w:p>
    <w:p w:rsidR="00C765EC" w:rsidRPr="00D243FF" w:rsidRDefault="00C765EC" w:rsidP="00C765EC">
      <w:pPr>
        <w:jc w:val="both"/>
        <w:rPr>
          <w:sz w:val="28"/>
          <w:szCs w:val="28"/>
        </w:rPr>
      </w:pPr>
      <w:r w:rsidRPr="00D243FF">
        <w:rPr>
          <w:sz w:val="28"/>
          <w:szCs w:val="28"/>
        </w:rPr>
        <w:tab/>
        <w:t xml:space="preserve">       </w:t>
      </w:r>
    </w:p>
    <w:p w:rsidR="00C765EC" w:rsidRPr="00D243FF" w:rsidRDefault="00C765EC" w:rsidP="00C765EC">
      <w:pPr>
        <w:spacing w:line="276" w:lineRule="auto"/>
        <w:jc w:val="both"/>
        <w:rPr>
          <w:rFonts w:eastAsia="Calibri"/>
          <w:b/>
          <w:sz w:val="28"/>
          <w:szCs w:val="28"/>
          <w:lang w:eastAsia="en-US"/>
        </w:rPr>
      </w:pPr>
      <w:r w:rsidRPr="00D243FF">
        <w:rPr>
          <w:rFonts w:eastAsia="Calibri"/>
          <w:sz w:val="28"/>
          <w:szCs w:val="28"/>
          <w:lang w:eastAsia="en-US"/>
        </w:rPr>
        <w:t xml:space="preserve">         Управа района поддерживает талантливую молодежь, активистов детского и молодежного общественного движения</w:t>
      </w:r>
      <w:r w:rsidRPr="00D243FF">
        <w:rPr>
          <w:rFonts w:eastAsia="Calibri"/>
          <w:b/>
          <w:sz w:val="28"/>
          <w:szCs w:val="28"/>
          <w:lang w:eastAsia="en-US"/>
        </w:rPr>
        <w:t xml:space="preserve">.  </w:t>
      </w:r>
    </w:p>
    <w:p w:rsidR="00C765EC" w:rsidRPr="00D243FF" w:rsidRDefault="00C765EC" w:rsidP="00C765EC">
      <w:pPr>
        <w:spacing w:line="276" w:lineRule="auto"/>
        <w:ind w:firstLine="708"/>
        <w:jc w:val="both"/>
        <w:rPr>
          <w:rFonts w:eastAsia="Calibri"/>
          <w:sz w:val="28"/>
          <w:szCs w:val="28"/>
          <w:lang w:eastAsia="en-US"/>
        </w:rPr>
      </w:pPr>
      <w:r w:rsidRPr="00D243FF">
        <w:rPr>
          <w:rFonts w:eastAsia="Calibri"/>
          <w:b/>
          <w:sz w:val="28"/>
          <w:szCs w:val="28"/>
          <w:lang w:eastAsia="en-US"/>
        </w:rPr>
        <w:t>В 2013 г.</w:t>
      </w:r>
      <w:r w:rsidRPr="00D243FF">
        <w:rPr>
          <w:rFonts w:eastAsia="Calibri"/>
          <w:sz w:val="28"/>
          <w:szCs w:val="28"/>
          <w:lang w:eastAsia="en-US"/>
        </w:rPr>
        <w:t xml:space="preserve">  медалистам вручены памятные подарки на сумму </w:t>
      </w:r>
      <w:r w:rsidRPr="00D243FF">
        <w:rPr>
          <w:rFonts w:eastAsia="Calibri"/>
          <w:b/>
          <w:sz w:val="28"/>
          <w:szCs w:val="28"/>
          <w:lang w:eastAsia="en-US"/>
        </w:rPr>
        <w:t xml:space="preserve">99,3 тыс. руб. </w:t>
      </w:r>
      <w:r w:rsidRPr="00D243FF">
        <w:rPr>
          <w:rFonts w:eastAsia="Calibri"/>
          <w:sz w:val="28"/>
          <w:szCs w:val="28"/>
          <w:lang w:eastAsia="en-US"/>
        </w:rPr>
        <w:t xml:space="preserve">Для членов Молодежного Совета приобретена форменная одежда (ветровки) </w:t>
      </w:r>
      <w:r w:rsidRPr="00D243FF">
        <w:rPr>
          <w:rFonts w:eastAsia="Calibri"/>
          <w:b/>
          <w:sz w:val="28"/>
          <w:szCs w:val="28"/>
          <w:lang w:eastAsia="en-US"/>
        </w:rPr>
        <w:t xml:space="preserve">-  64,6 тыс. руб., </w:t>
      </w:r>
      <w:r w:rsidRPr="00D243FF">
        <w:rPr>
          <w:sz w:val="28"/>
          <w:szCs w:val="28"/>
        </w:rPr>
        <w:t xml:space="preserve">обеспечено участие ДОО района в торжественном марше по Красной площади, посвященном историческому параду 1941 г. (оплачен транспорт и сухие пайки на сумму </w:t>
      </w:r>
      <w:r w:rsidRPr="00D243FF">
        <w:rPr>
          <w:b/>
          <w:sz w:val="28"/>
          <w:szCs w:val="28"/>
        </w:rPr>
        <w:t>100,0 тыс. руб.)</w:t>
      </w:r>
      <w:r w:rsidRPr="00D243FF">
        <w:rPr>
          <w:sz w:val="28"/>
          <w:szCs w:val="28"/>
        </w:rPr>
        <w:t>,</w:t>
      </w:r>
      <w:r w:rsidRPr="00D243FF">
        <w:rPr>
          <w:b/>
          <w:sz w:val="28"/>
          <w:szCs w:val="28"/>
        </w:rPr>
        <w:t xml:space="preserve"> </w:t>
      </w:r>
      <w:r w:rsidRPr="00D243FF">
        <w:rPr>
          <w:rFonts w:eastAsia="Calibri"/>
          <w:sz w:val="28"/>
          <w:szCs w:val="28"/>
          <w:lang w:eastAsia="en-US"/>
        </w:rPr>
        <w:t>профинансировано проведение мероприятий с участием учащихся образовательных учреждений: «Школа безопасности» (</w:t>
      </w:r>
      <w:r w:rsidRPr="00D243FF">
        <w:rPr>
          <w:rFonts w:eastAsia="Calibri"/>
          <w:b/>
          <w:sz w:val="28"/>
          <w:szCs w:val="28"/>
          <w:lang w:eastAsia="en-US"/>
        </w:rPr>
        <w:t>30,0 тыс. руб.</w:t>
      </w:r>
      <w:r w:rsidRPr="00D243FF">
        <w:rPr>
          <w:rFonts w:eastAsia="Calibri"/>
          <w:sz w:val="28"/>
          <w:szCs w:val="28"/>
          <w:lang w:eastAsia="en-US"/>
        </w:rPr>
        <w:t>) и ко Дню Победы (</w:t>
      </w:r>
      <w:r w:rsidRPr="00D243FF">
        <w:rPr>
          <w:rFonts w:eastAsia="Calibri"/>
          <w:b/>
          <w:sz w:val="28"/>
          <w:szCs w:val="28"/>
          <w:lang w:eastAsia="en-US"/>
        </w:rPr>
        <w:t>99,2 тыс. руб.)</w:t>
      </w:r>
      <w:r w:rsidRPr="00D243FF">
        <w:rPr>
          <w:rFonts w:eastAsia="Calibri"/>
          <w:b/>
          <w:sz w:val="28"/>
          <w:szCs w:val="28"/>
          <w:lang w:eastAsia="en-US"/>
        </w:rPr>
        <w:tab/>
      </w:r>
    </w:p>
    <w:p w:rsidR="00C765EC" w:rsidRPr="00D243FF" w:rsidRDefault="00C765EC" w:rsidP="00C765EC">
      <w:pPr>
        <w:spacing w:line="276" w:lineRule="auto"/>
        <w:jc w:val="both"/>
        <w:rPr>
          <w:rFonts w:eastAsia="Calibri"/>
          <w:b/>
          <w:sz w:val="28"/>
          <w:szCs w:val="28"/>
          <w:lang w:eastAsia="en-US"/>
        </w:rPr>
      </w:pPr>
    </w:p>
    <w:p w:rsidR="00C765EC" w:rsidRPr="00D243FF" w:rsidRDefault="00C765EC" w:rsidP="00C765EC">
      <w:pPr>
        <w:spacing w:line="276" w:lineRule="auto"/>
        <w:jc w:val="both"/>
        <w:rPr>
          <w:rFonts w:eastAsia="Calibri"/>
          <w:b/>
          <w:sz w:val="28"/>
          <w:szCs w:val="28"/>
          <w:lang w:eastAsia="en-US"/>
        </w:rPr>
      </w:pPr>
      <w:r w:rsidRPr="00D243FF">
        <w:rPr>
          <w:rFonts w:eastAsia="Calibri"/>
          <w:b/>
          <w:sz w:val="28"/>
          <w:szCs w:val="28"/>
          <w:lang w:eastAsia="en-US"/>
        </w:rPr>
        <w:tab/>
        <w:t>В 2014 году</w:t>
      </w:r>
      <w:r w:rsidRPr="00D243FF">
        <w:rPr>
          <w:rFonts w:eastAsia="Calibri"/>
          <w:sz w:val="28"/>
          <w:szCs w:val="28"/>
          <w:lang w:eastAsia="en-US"/>
        </w:rPr>
        <w:t xml:space="preserve"> на оплату подарков выпускникам школ и приобретение форменной одежды (футболок и бейсболок)  для активистов Молодежного Совета и детских общественных объединений запланировано </w:t>
      </w:r>
      <w:r w:rsidRPr="00D243FF">
        <w:rPr>
          <w:rFonts w:eastAsia="Calibri"/>
          <w:b/>
          <w:sz w:val="28"/>
          <w:szCs w:val="28"/>
          <w:lang w:eastAsia="en-US"/>
        </w:rPr>
        <w:t>200,0 тыс. руб.</w:t>
      </w:r>
    </w:p>
    <w:p w:rsidR="00C765EC" w:rsidRPr="00D243FF" w:rsidRDefault="00C765EC" w:rsidP="00C765EC">
      <w:pPr>
        <w:spacing w:line="276" w:lineRule="auto"/>
        <w:jc w:val="both"/>
        <w:rPr>
          <w:b/>
          <w:sz w:val="28"/>
          <w:szCs w:val="28"/>
        </w:rPr>
      </w:pPr>
    </w:p>
    <w:p w:rsidR="00C765EC" w:rsidRPr="00D243FF" w:rsidRDefault="00C765EC" w:rsidP="00C765EC">
      <w:pPr>
        <w:ind w:firstLine="709"/>
        <w:jc w:val="center"/>
        <w:rPr>
          <w:b/>
          <w:color w:val="000000"/>
          <w:sz w:val="28"/>
          <w:szCs w:val="28"/>
          <w:u w:val="single"/>
        </w:rPr>
      </w:pPr>
      <w:r w:rsidRPr="00D243FF">
        <w:rPr>
          <w:rFonts w:eastAsia="Calibri"/>
          <w:b/>
          <w:sz w:val="28"/>
          <w:szCs w:val="28"/>
          <w:u w:val="single"/>
          <w:lang w:eastAsia="en-US"/>
        </w:rPr>
        <w:t>ЗДРАВООХРАНЕНИЕ</w:t>
      </w:r>
    </w:p>
    <w:p w:rsidR="00C765EC" w:rsidRPr="00D243FF" w:rsidRDefault="00C765EC" w:rsidP="00C765EC">
      <w:pPr>
        <w:ind w:firstLine="709"/>
        <w:rPr>
          <w:b/>
          <w:color w:val="000000"/>
          <w:u w:val="single"/>
        </w:rPr>
      </w:pPr>
    </w:p>
    <w:p w:rsidR="00C765EC" w:rsidRPr="00D243FF" w:rsidRDefault="00C765EC" w:rsidP="00C765EC">
      <w:pPr>
        <w:widowControl w:val="0"/>
        <w:autoSpaceDE w:val="0"/>
        <w:autoSpaceDN w:val="0"/>
        <w:adjustRightInd w:val="0"/>
        <w:ind w:firstLine="708"/>
        <w:jc w:val="both"/>
        <w:rPr>
          <w:bCs/>
          <w:sz w:val="28"/>
          <w:szCs w:val="28"/>
        </w:rPr>
      </w:pPr>
      <w:r w:rsidRPr="00D243FF">
        <w:rPr>
          <w:bCs/>
          <w:sz w:val="28"/>
          <w:szCs w:val="28"/>
        </w:rPr>
        <w:t xml:space="preserve">На 2014-2015 гг. запланировано строительство нового здания детско-взрослой поликлиники на 750 посещений в смену по адресу: ул. Ленская, вл. 21. </w:t>
      </w:r>
      <w:r w:rsidRPr="00D243FF">
        <w:rPr>
          <w:bCs/>
          <w:sz w:val="28"/>
          <w:szCs w:val="28"/>
        </w:rPr>
        <w:lastRenderedPageBreak/>
        <w:t>Лимит финансирования – 125 000,0 тыс. руб.</w:t>
      </w:r>
    </w:p>
    <w:p w:rsidR="00C765EC" w:rsidRPr="00D243FF" w:rsidRDefault="00C765EC" w:rsidP="00C765EC">
      <w:pPr>
        <w:widowControl w:val="0"/>
        <w:shd w:val="clear" w:color="auto" w:fill="FFFFFF"/>
        <w:autoSpaceDE w:val="0"/>
        <w:autoSpaceDN w:val="0"/>
        <w:adjustRightInd w:val="0"/>
        <w:ind w:left="777"/>
        <w:jc w:val="both"/>
        <w:rPr>
          <w:bCs/>
          <w:sz w:val="28"/>
          <w:szCs w:val="28"/>
        </w:rPr>
      </w:pPr>
      <w:r w:rsidRPr="00D243FF">
        <w:rPr>
          <w:bCs/>
          <w:sz w:val="28"/>
          <w:szCs w:val="28"/>
        </w:rPr>
        <w:t xml:space="preserve">Данные по текущему ремонту, благоустройству территорий и закупке </w:t>
      </w:r>
    </w:p>
    <w:p w:rsidR="00C765EC" w:rsidRPr="00D243FF" w:rsidRDefault="00C765EC" w:rsidP="00C765EC">
      <w:pPr>
        <w:widowControl w:val="0"/>
        <w:shd w:val="clear" w:color="auto" w:fill="FFFFFF"/>
        <w:autoSpaceDE w:val="0"/>
        <w:autoSpaceDN w:val="0"/>
        <w:adjustRightInd w:val="0"/>
        <w:jc w:val="both"/>
        <w:rPr>
          <w:bCs/>
          <w:sz w:val="28"/>
          <w:szCs w:val="28"/>
        </w:rPr>
      </w:pPr>
      <w:r w:rsidRPr="00D243FF">
        <w:rPr>
          <w:bCs/>
          <w:sz w:val="28"/>
          <w:szCs w:val="28"/>
        </w:rPr>
        <w:t>оборудования будут уточнены после утверждения в ДЗМ.</w:t>
      </w:r>
    </w:p>
    <w:p w:rsidR="00C765EC" w:rsidRPr="00D243FF" w:rsidRDefault="00C765EC" w:rsidP="00C765EC">
      <w:pPr>
        <w:ind w:firstLine="709"/>
        <w:jc w:val="both"/>
        <w:rPr>
          <w:color w:val="000000"/>
          <w:sz w:val="28"/>
          <w:szCs w:val="28"/>
        </w:rPr>
      </w:pPr>
      <w:r w:rsidRPr="00D243FF">
        <w:rPr>
          <w:color w:val="000000"/>
          <w:sz w:val="28"/>
          <w:szCs w:val="28"/>
        </w:rPr>
        <w:t>В рамках реализации  Программы модернизации здравоохранения города Москвы в 2013 году медицинских учреждениях района проводились капитальные ремонты, закупалось новое медицинское оборудование.</w:t>
      </w:r>
    </w:p>
    <w:p w:rsidR="00C765EC" w:rsidRPr="00D243FF" w:rsidRDefault="00C765EC" w:rsidP="00C765EC">
      <w:pPr>
        <w:ind w:firstLine="709"/>
        <w:jc w:val="both"/>
        <w:rPr>
          <w:color w:val="000000"/>
          <w:sz w:val="28"/>
          <w:szCs w:val="28"/>
        </w:rPr>
      </w:pPr>
      <w:r w:rsidRPr="00D243FF">
        <w:rPr>
          <w:color w:val="000000"/>
          <w:sz w:val="28"/>
          <w:szCs w:val="28"/>
        </w:rPr>
        <w:t xml:space="preserve">В больницу № 20 (ГБУЗ «ГКБ № 20 ДЗМ») на ремонт 12,5 тыс. кв. м выделено 46 043,1 тыс. руб., на закупку 286 единиц медицинского оборудования – 100 770,0 тыс. руб. В мае 2013 года были закончены работы по замене внешнего трубопровода водоснабжения. В кабинетах и палатах больницы проведены ремонты и установлено новое оборудование. </w:t>
      </w:r>
    </w:p>
    <w:p w:rsidR="00C765EC" w:rsidRPr="00D243FF" w:rsidRDefault="00C765EC" w:rsidP="00C765EC">
      <w:pPr>
        <w:ind w:firstLine="709"/>
        <w:jc w:val="both"/>
        <w:rPr>
          <w:color w:val="000000"/>
          <w:sz w:val="28"/>
          <w:szCs w:val="28"/>
        </w:rPr>
      </w:pPr>
      <w:r w:rsidRPr="00D243FF">
        <w:rPr>
          <w:color w:val="000000"/>
          <w:sz w:val="28"/>
          <w:szCs w:val="28"/>
        </w:rPr>
        <w:t xml:space="preserve">В амбулаторно-поликлинических учреждениях района: поликлиника № 29 (ГБУЗ «ГП № 218 ДЗМ» филиал 1), детская поликлиника № 126 (ГБУЗ «ГП № 218 ДЗМ» филиал 1), стоматологическая поликлиника № 32 (ГБУЗ «ГСП № 32 ДЗМ») велись ремонтные работы капитального характера общей площадью 3,7 тыс. кв. м. Выделенный объем финансирования 64 588,8 тыс. руб. </w:t>
      </w:r>
    </w:p>
    <w:p w:rsidR="00C765EC" w:rsidRPr="00D243FF" w:rsidRDefault="00C765EC" w:rsidP="00C765EC">
      <w:pPr>
        <w:ind w:firstLine="709"/>
        <w:jc w:val="both"/>
        <w:rPr>
          <w:color w:val="000000"/>
          <w:sz w:val="28"/>
          <w:szCs w:val="28"/>
        </w:rPr>
      </w:pPr>
      <w:r w:rsidRPr="00D243FF">
        <w:rPr>
          <w:color w:val="000000"/>
          <w:sz w:val="28"/>
          <w:szCs w:val="28"/>
        </w:rPr>
        <w:t>Капитальный ремонт поликлиники № 29 (ГБУЗ «ГП № 218 ДЗМ» филиал 1) будет продолжен в 2014 году.</w:t>
      </w:r>
    </w:p>
    <w:p w:rsidR="00C765EC" w:rsidRPr="00D243FF" w:rsidRDefault="00C765EC" w:rsidP="00C765EC">
      <w:pPr>
        <w:ind w:firstLine="709"/>
        <w:jc w:val="both"/>
        <w:rPr>
          <w:color w:val="000000"/>
          <w:sz w:val="28"/>
          <w:szCs w:val="28"/>
        </w:rPr>
      </w:pPr>
      <w:r w:rsidRPr="00D243FF">
        <w:rPr>
          <w:color w:val="000000"/>
          <w:sz w:val="28"/>
          <w:szCs w:val="28"/>
        </w:rPr>
        <w:t xml:space="preserve">По проведенным конкурсным процедурам на закупку медицинского оборудования – 54 единицы по трем поликлиническим учреждениям – было направлено - 29 716,3 тыс. руб. </w:t>
      </w:r>
    </w:p>
    <w:p w:rsidR="00C765EC" w:rsidRPr="00D243FF" w:rsidRDefault="00C765EC" w:rsidP="00C765EC">
      <w:pPr>
        <w:ind w:firstLine="709"/>
        <w:jc w:val="both"/>
        <w:rPr>
          <w:color w:val="000000"/>
          <w:sz w:val="28"/>
          <w:szCs w:val="28"/>
        </w:rPr>
      </w:pPr>
      <w:r w:rsidRPr="00D243FF">
        <w:rPr>
          <w:color w:val="000000"/>
          <w:sz w:val="28"/>
          <w:szCs w:val="28"/>
        </w:rPr>
        <w:t>Итого по Бабушкинскому району в отрасль здравоохранения на 2013 год выделено 241 118,2 тыс. руб.</w:t>
      </w:r>
    </w:p>
    <w:p w:rsidR="00C765EC" w:rsidRPr="00D243FF" w:rsidRDefault="00C765EC" w:rsidP="00C765EC">
      <w:pPr>
        <w:spacing w:line="276" w:lineRule="auto"/>
        <w:jc w:val="both"/>
        <w:rPr>
          <w:b/>
          <w:sz w:val="28"/>
          <w:szCs w:val="28"/>
        </w:rPr>
      </w:pPr>
    </w:p>
    <w:p w:rsidR="00C765EC" w:rsidRPr="00D243FF" w:rsidRDefault="00C765EC" w:rsidP="00C765EC">
      <w:pPr>
        <w:spacing w:before="100"/>
        <w:ind w:left="708" w:firstLine="708"/>
        <w:jc w:val="center"/>
        <w:rPr>
          <w:b/>
          <w:sz w:val="28"/>
          <w:szCs w:val="28"/>
          <w:u w:val="single"/>
        </w:rPr>
      </w:pPr>
      <w:r w:rsidRPr="00D243FF">
        <w:rPr>
          <w:b/>
          <w:sz w:val="28"/>
          <w:szCs w:val="28"/>
          <w:u w:val="single"/>
        </w:rPr>
        <w:t>КУЛЬТУРА</w:t>
      </w:r>
    </w:p>
    <w:p w:rsidR="00C765EC" w:rsidRPr="00D243FF" w:rsidRDefault="00C765EC" w:rsidP="00C765EC">
      <w:pPr>
        <w:spacing w:before="100"/>
        <w:ind w:left="708" w:firstLine="708"/>
        <w:jc w:val="center"/>
        <w:rPr>
          <w:b/>
          <w:sz w:val="28"/>
          <w:szCs w:val="28"/>
          <w:u w:val="single"/>
        </w:rPr>
      </w:pPr>
    </w:p>
    <w:p w:rsidR="00C765EC" w:rsidRPr="00D243FF" w:rsidRDefault="00C765EC" w:rsidP="00C765EC">
      <w:pPr>
        <w:spacing w:line="276" w:lineRule="auto"/>
        <w:ind w:firstLine="708"/>
        <w:jc w:val="both"/>
        <w:rPr>
          <w:rFonts w:eastAsia="Calibri"/>
          <w:b/>
          <w:sz w:val="28"/>
          <w:szCs w:val="28"/>
          <w:lang w:eastAsia="en-US"/>
        </w:rPr>
      </w:pPr>
      <w:r w:rsidRPr="00D243FF">
        <w:rPr>
          <w:rFonts w:eastAsia="Calibri"/>
          <w:sz w:val="28"/>
          <w:szCs w:val="28"/>
          <w:lang w:eastAsia="en-US"/>
        </w:rPr>
        <w:t>На территории Бабушкинского района расположено 5 учреждений культуры: 3  библиотеки, детский кинотеатр «Вымпел», Московский государственный историко-этнографический театр.</w:t>
      </w:r>
    </w:p>
    <w:p w:rsidR="00C765EC" w:rsidRPr="00D243FF" w:rsidRDefault="00C765EC" w:rsidP="00C765EC">
      <w:pPr>
        <w:spacing w:after="60" w:line="276" w:lineRule="auto"/>
        <w:jc w:val="both"/>
        <w:rPr>
          <w:rFonts w:eastAsia="Calibri"/>
          <w:sz w:val="28"/>
          <w:szCs w:val="28"/>
          <w:lang w:eastAsia="en-US"/>
        </w:rPr>
      </w:pPr>
      <w:r w:rsidRPr="00D243FF">
        <w:rPr>
          <w:rFonts w:eastAsia="Calibri"/>
          <w:sz w:val="28"/>
          <w:szCs w:val="28"/>
          <w:lang w:eastAsia="en-US"/>
        </w:rPr>
        <w:t xml:space="preserve">      В 2013 году ГБУК Московский кинотеатр для детей и юношества «Вымпел» на ПСД обустройства подвала в соответствии с требованиями пожарной  безопасности выделено 380,00 тысяч рублей.</w:t>
      </w:r>
    </w:p>
    <w:p w:rsidR="00C765EC" w:rsidRPr="00D243FF" w:rsidRDefault="00C765EC" w:rsidP="00C765EC">
      <w:pPr>
        <w:spacing w:line="276" w:lineRule="auto"/>
        <w:ind w:firstLine="708"/>
        <w:jc w:val="both"/>
        <w:rPr>
          <w:rFonts w:eastAsia="Calibri"/>
          <w:sz w:val="28"/>
          <w:szCs w:val="28"/>
          <w:lang w:eastAsia="en-US"/>
        </w:rPr>
      </w:pPr>
      <w:r w:rsidRPr="00D243FF">
        <w:rPr>
          <w:rFonts w:eastAsia="Calibri"/>
          <w:sz w:val="28"/>
          <w:szCs w:val="28"/>
          <w:lang w:eastAsia="en-US"/>
        </w:rPr>
        <w:t>ГБУК Московскому государственному историко-этнографическому театру   в связи с пожаром выделено на ремонт административных помещений  660,00 тысяч рублей.</w:t>
      </w:r>
    </w:p>
    <w:p w:rsidR="00C765EC" w:rsidRPr="00D243FF" w:rsidRDefault="00C765EC" w:rsidP="00C765EC">
      <w:pPr>
        <w:spacing w:line="276" w:lineRule="auto"/>
        <w:ind w:firstLine="708"/>
        <w:jc w:val="both"/>
        <w:rPr>
          <w:rFonts w:eastAsia="Calibri"/>
          <w:sz w:val="28"/>
          <w:szCs w:val="28"/>
          <w:lang w:eastAsia="en-US"/>
        </w:rPr>
      </w:pPr>
      <w:r w:rsidRPr="00D243FF">
        <w:rPr>
          <w:rFonts w:eastAsia="Calibri"/>
          <w:sz w:val="28"/>
          <w:szCs w:val="28"/>
          <w:lang w:eastAsia="en-US"/>
        </w:rPr>
        <w:t>В ЦБС № 2 (библиотека № 110) произведен  частичный ремонт отделения абонемента на сумму 957 086 руб.</w:t>
      </w:r>
    </w:p>
    <w:p w:rsidR="00C765EC" w:rsidRPr="00D243FF" w:rsidRDefault="00C765EC" w:rsidP="00C765EC">
      <w:pPr>
        <w:spacing w:after="200" w:line="276" w:lineRule="auto"/>
        <w:ind w:firstLine="708"/>
        <w:jc w:val="both"/>
        <w:rPr>
          <w:rFonts w:eastAsia="Calibri"/>
          <w:sz w:val="28"/>
          <w:szCs w:val="28"/>
          <w:lang w:eastAsia="en-US"/>
        </w:rPr>
      </w:pPr>
      <w:r w:rsidRPr="00D243FF">
        <w:rPr>
          <w:rFonts w:eastAsia="Calibri"/>
          <w:sz w:val="28"/>
          <w:szCs w:val="28"/>
          <w:lang w:eastAsia="en-US"/>
        </w:rPr>
        <w:t>В 2014 году запланированы мероприятия по реорганизации учреждений культуры.</w:t>
      </w:r>
    </w:p>
    <w:p w:rsidR="00C765EC" w:rsidRPr="00D243FF" w:rsidRDefault="00C765EC" w:rsidP="00C765EC">
      <w:pPr>
        <w:ind w:firstLine="709"/>
        <w:jc w:val="both"/>
        <w:rPr>
          <w:sz w:val="28"/>
          <w:szCs w:val="28"/>
        </w:rPr>
      </w:pPr>
      <w:r w:rsidRPr="00D243FF">
        <w:rPr>
          <w:sz w:val="28"/>
          <w:szCs w:val="28"/>
        </w:rPr>
        <w:t xml:space="preserve">В 2013 году для жителей  района были проведены гражданско-патриотические, культурно-массовые, досуговые мероприятия, экскурсионные программы. Традиционными стали «Встречи поколений», «Вечера памяти», «Уроки мужества», торжественные возложения цветов с участием молодежи и </w:t>
      </w:r>
      <w:r w:rsidRPr="00D243FF">
        <w:rPr>
          <w:sz w:val="28"/>
          <w:szCs w:val="28"/>
        </w:rPr>
        <w:lastRenderedPageBreak/>
        <w:t xml:space="preserve">ветеранов,  посвященные Дням воинской Славы России. Состоялось открытие мемориальных досок Героям Советского Союза Харитонову Н.Н. и Серову И.А.. </w:t>
      </w:r>
    </w:p>
    <w:p w:rsidR="00C765EC" w:rsidRPr="00D243FF" w:rsidRDefault="00C765EC" w:rsidP="00C765EC">
      <w:pPr>
        <w:ind w:firstLine="709"/>
        <w:jc w:val="both"/>
        <w:rPr>
          <w:sz w:val="28"/>
          <w:szCs w:val="28"/>
        </w:rPr>
      </w:pPr>
      <w:r w:rsidRPr="00D243FF">
        <w:rPr>
          <w:sz w:val="28"/>
          <w:szCs w:val="28"/>
        </w:rPr>
        <w:t>Тысячи жителей приняли участие в  народных гуляниях, посвященных  годовщине Победы в Великой Отечественной войне, Дню города,  Дню района, празднике «Широкая Масленица».</w:t>
      </w:r>
    </w:p>
    <w:p w:rsidR="00C765EC" w:rsidRPr="00D243FF" w:rsidRDefault="00C765EC" w:rsidP="00C765EC">
      <w:pPr>
        <w:pStyle w:val="a7"/>
        <w:spacing w:before="0" w:beforeAutospacing="0" w:after="0" w:afterAutospacing="0"/>
        <w:ind w:firstLine="708"/>
        <w:jc w:val="both"/>
        <w:rPr>
          <w:sz w:val="28"/>
          <w:szCs w:val="28"/>
        </w:rPr>
      </w:pPr>
      <w:r w:rsidRPr="00D243FF">
        <w:rPr>
          <w:sz w:val="28"/>
          <w:szCs w:val="28"/>
        </w:rPr>
        <w:t xml:space="preserve">В честь 120-летия со дня рождения М.С. Бабушкина и 45-летия Бабушкинского района в Московском суворовском военном училище проведено торжественное мероприятие «Легендарные люди Северо-Востока» с участием родных М.С. Бабушкина, известных полярников, молодежи и ветеранов. </w:t>
      </w:r>
    </w:p>
    <w:p w:rsidR="00C765EC" w:rsidRPr="00D243FF" w:rsidRDefault="00C765EC" w:rsidP="00C765EC">
      <w:pPr>
        <w:pStyle w:val="a7"/>
        <w:spacing w:before="0" w:beforeAutospacing="0" w:after="0" w:afterAutospacing="0"/>
        <w:ind w:firstLine="708"/>
        <w:jc w:val="both"/>
        <w:rPr>
          <w:sz w:val="28"/>
          <w:szCs w:val="28"/>
        </w:rPr>
      </w:pPr>
      <w:r w:rsidRPr="00D243FF">
        <w:rPr>
          <w:sz w:val="28"/>
          <w:szCs w:val="28"/>
        </w:rPr>
        <w:t>В рамках Декады инвалидов в Центре «Участие» состоялась конференция «Независимая жизнь детей с ограниченными возможностями».</w:t>
      </w:r>
    </w:p>
    <w:p w:rsidR="00C765EC" w:rsidRPr="00D243FF" w:rsidRDefault="00C765EC" w:rsidP="00C765EC">
      <w:pPr>
        <w:ind w:firstLine="709"/>
        <w:jc w:val="both"/>
        <w:rPr>
          <w:sz w:val="28"/>
          <w:szCs w:val="28"/>
        </w:rPr>
      </w:pPr>
      <w:r w:rsidRPr="00D243FF">
        <w:rPr>
          <w:sz w:val="28"/>
          <w:szCs w:val="28"/>
        </w:rPr>
        <w:t xml:space="preserve">Для подростков и молодежи  района  проведены традиционные Фестиваль творчества молодежи «Время вперёд!» и фестиваль детских театральных коллективов «Театральный калейдоскоп». </w:t>
      </w:r>
    </w:p>
    <w:p w:rsidR="00C765EC" w:rsidRPr="00D243FF" w:rsidRDefault="00C765EC" w:rsidP="00C765EC">
      <w:pPr>
        <w:ind w:firstLine="709"/>
        <w:jc w:val="both"/>
        <w:rPr>
          <w:sz w:val="28"/>
          <w:szCs w:val="28"/>
        </w:rPr>
      </w:pPr>
      <w:r w:rsidRPr="00D243FF">
        <w:rPr>
          <w:sz w:val="28"/>
          <w:szCs w:val="28"/>
        </w:rPr>
        <w:t>Всего в 2013 году на проведение социально значимых мероприятий израсходовано 843 226 руб., на проведение праздничных и культурно-массовых мероприятий – 4557841 руб.</w:t>
      </w:r>
    </w:p>
    <w:p w:rsidR="00C765EC" w:rsidRPr="00D243FF" w:rsidRDefault="00C765EC" w:rsidP="00C765EC">
      <w:pPr>
        <w:ind w:left="-567" w:firstLine="567"/>
        <w:jc w:val="both"/>
        <w:rPr>
          <w:b/>
          <w:sz w:val="28"/>
          <w:szCs w:val="28"/>
        </w:rPr>
      </w:pPr>
    </w:p>
    <w:p w:rsidR="00C765EC" w:rsidRPr="00D243FF" w:rsidRDefault="00C765EC" w:rsidP="00C765EC">
      <w:pPr>
        <w:ind w:left="-567" w:firstLine="567"/>
        <w:jc w:val="both"/>
        <w:rPr>
          <w:b/>
          <w:sz w:val="28"/>
          <w:szCs w:val="28"/>
        </w:rPr>
      </w:pPr>
      <w:r w:rsidRPr="00D243FF">
        <w:rPr>
          <w:b/>
          <w:sz w:val="28"/>
          <w:szCs w:val="28"/>
        </w:rPr>
        <w:t xml:space="preserve">В соответствии с Законом города Москвы от 06.02.2013г. №8  «О внесении изменений в отдельные законы города Москвы» с 01 мая 2013 года в управу района переданы полномочия по организации физкультурно-оздоровительной, спортивной и досуговой работы, а также </w:t>
      </w:r>
      <w:proofErr w:type="spellStart"/>
      <w:r w:rsidRPr="00D243FF">
        <w:rPr>
          <w:b/>
          <w:sz w:val="28"/>
          <w:szCs w:val="28"/>
        </w:rPr>
        <w:t>КДНиЗП</w:t>
      </w:r>
      <w:proofErr w:type="spellEnd"/>
      <w:r w:rsidRPr="00D243FF">
        <w:rPr>
          <w:b/>
          <w:sz w:val="28"/>
          <w:szCs w:val="28"/>
        </w:rPr>
        <w:t>.</w:t>
      </w:r>
    </w:p>
    <w:p w:rsidR="00C765EC" w:rsidRPr="00D243FF" w:rsidRDefault="00C765EC" w:rsidP="00C765EC">
      <w:pPr>
        <w:ind w:left="-567" w:firstLine="567"/>
        <w:jc w:val="both"/>
        <w:rPr>
          <w:sz w:val="28"/>
          <w:szCs w:val="28"/>
        </w:rPr>
      </w:pPr>
      <w:r w:rsidRPr="00D243FF">
        <w:rPr>
          <w:sz w:val="28"/>
          <w:szCs w:val="28"/>
        </w:rPr>
        <w:t>В управу района переведены 9 сотрудников.</w:t>
      </w:r>
    </w:p>
    <w:p w:rsidR="00C765EC" w:rsidRPr="00D243FF" w:rsidRDefault="00C765EC" w:rsidP="00C765EC">
      <w:pPr>
        <w:spacing w:after="200" w:line="276" w:lineRule="auto"/>
        <w:jc w:val="center"/>
        <w:rPr>
          <w:rFonts w:eastAsia="Calibri"/>
          <w:b/>
          <w:sz w:val="28"/>
          <w:szCs w:val="22"/>
          <w:u w:val="single"/>
          <w:lang w:eastAsia="en-US"/>
        </w:rPr>
      </w:pPr>
    </w:p>
    <w:p w:rsidR="00C765EC" w:rsidRPr="00D243FF" w:rsidRDefault="00C765EC" w:rsidP="00C765EC">
      <w:pPr>
        <w:spacing w:after="200" w:line="276" w:lineRule="auto"/>
        <w:jc w:val="center"/>
        <w:rPr>
          <w:rFonts w:eastAsia="Calibri"/>
          <w:b/>
          <w:sz w:val="28"/>
          <w:szCs w:val="22"/>
          <w:u w:val="single"/>
          <w:lang w:eastAsia="en-US"/>
        </w:rPr>
      </w:pPr>
      <w:r w:rsidRPr="00D243FF">
        <w:rPr>
          <w:rFonts w:eastAsia="Calibri"/>
          <w:b/>
          <w:sz w:val="28"/>
          <w:szCs w:val="22"/>
          <w:u w:val="single"/>
          <w:lang w:eastAsia="en-US"/>
        </w:rPr>
        <w:t>СПОРТ</w:t>
      </w:r>
    </w:p>
    <w:p w:rsidR="00C765EC" w:rsidRPr="00D243FF" w:rsidRDefault="00C765EC" w:rsidP="00C765EC">
      <w:pPr>
        <w:spacing w:line="276" w:lineRule="auto"/>
        <w:jc w:val="both"/>
        <w:rPr>
          <w:rFonts w:eastAsia="Calibri"/>
          <w:sz w:val="28"/>
          <w:szCs w:val="22"/>
          <w:lang w:eastAsia="en-US"/>
        </w:rPr>
      </w:pPr>
      <w:r w:rsidRPr="00D243FF">
        <w:rPr>
          <w:rFonts w:eastAsia="Calibri"/>
          <w:sz w:val="28"/>
          <w:szCs w:val="22"/>
          <w:lang w:eastAsia="en-US"/>
        </w:rPr>
        <w:t xml:space="preserve">На территории района расположены 39 спортивных площадок общей площадью 12209 </w:t>
      </w:r>
      <w:proofErr w:type="spellStart"/>
      <w:r w:rsidRPr="00D243FF">
        <w:rPr>
          <w:rFonts w:eastAsia="Calibri"/>
          <w:sz w:val="28"/>
          <w:szCs w:val="22"/>
          <w:lang w:eastAsia="en-US"/>
        </w:rPr>
        <w:t>кв.м</w:t>
      </w:r>
      <w:proofErr w:type="spellEnd"/>
      <w:r w:rsidRPr="00D243FF">
        <w:rPr>
          <w:rFonts w:eastAsia="Calibri"/>
          <w:sz w:val="28"/>
          <w:szCs w:val="22"/>
          <w:lang w:eastAsia="en-US"/>
        </w:rPr>
        <w:t>.</w:t>
      </w:r>
    </w:p>
    <w:p w:rsidR="00C765EC" w:rsidRPr="00D243FF" w:rsidRDefault="00C765EC" w:rsidP="00C765EC">
      <w:pPr>
        <w:spacing w:line="276" w:lineRule="auto"/>
        <w:jc w:val="center"/>
        <w:rPr>
          <w:rFonts w:eastAsia="Calibri"/>
          <w:sz w:val="28"/>
          <w:szCs w:val="28"/>
          <w:lang w:eastAsia="en-US"/>
        </w:rPr>
      </w:pPr>
      <w:r w:rsidRPr="00D243FF">
        <w:rPr>
          <w:rFonts w:eastAsia="Calibri"/>
          <w:sz w:val="28"/>
          <w:szCs w:val="28"/>
          <w:lang w:eastAsia="en-US"/>
        </w:rPr>
        <w:t>В зимний период 2013-2014 года организована заливка катков по адресам: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
        <w:gridCol w:w="8785"/>
      </w:tblGrid>
      <w:tr w:rsidR="00C765EC" w:rsidRPr="00D243FF" w:rsidTr="00AC7153">
        <w:tc>
          <w:tcPr>
            <w:tcW w:w="679" w:type="dxa"/>
            <w:tcBorders>
              <w:top w:val="single" w:sz="4" w:space="0" w:color="000000"/>
              <w:left w:val="single" w:sz="4" w:space="0" w:color="000000"/>
              <w:bottom w:val="single" w:sz="4" w:space="0" w:color="000000"/>
              <w:right w:val="single" w:sz="4" w:space="0" w:color="000000"/>
            </w:tcBorders>
            <w:hideMark/>
          </w:tcPr>
          <w:p w:rsidR="00C765EC" w:rsidRPr="00D243FF" w:rsidRDefault="00C765EC" w:rsidP="00AC7153">
            <w:pPr>
              <w:widowControl w:val="0"/>
              <w:tabs>
                <w:tab w:val="left" w:pos="708"/>
              </w:tabs>
              <w:spacing w:after="60" w:line="276" w:lineRule="auto"/>
              <w:ind w:right="113"/>
              <w:jc w:val="center"/>
              <w:rPr>
                <w:b/>
                <w:bCs/>
                <w:sz w:val="28"/>
                <w:szCs w:val="28"/>
                <w:lang w:eastAsia="en-US"/>
              </w:rPr>
            </w:pPr>
            <w:r w:rsidRPr="00D243FF">
              <w:rPr>
                <w:b/>
                <w:bCs/>
                <w:sz w:val="28"/>
                <w:szCs w:val="28"/>
                <w:lang w:eastAsia="en-US"/>
              </w:rPr>
              <w:t>№</w:t>
            </w:r>
          </w:p>
        </w:tc>
        <w:tc>
          <w:tcPr>
            <w:tcW w:w="8785" w:type="dxa"/>
            <w:tcBorders>
              <w:top w:val="single" w:sz="4" w:space="0" w:color="000000"/>
              <w:left w:val="single" w:sz="4" w:space="0" w:color="000000"/>
              <w:bottom w:val="single" w:sz="4" w:space="0" w:color="000000"/>
              <w:right w:val="single" w:sz="4" w:space="0" w:color="000000"/>
            </w:tcBorders>
            <w:hideMark/>
          </w:tcPr>
          <w:p w:rsidR="00C765EC" w:rsidRPr="00D243FF" w:rsidRDefault="00C765EC" w:rsidP="00AC7153">
            <w:pPr>
              <w:widowControl w:val="0"/>
              <w:tabs>
                <w:tab w:val="left" w:pos="708"/>
              </w:tabs>
              <w:spacing w:after="60" w:line="276" w:lineRule="auto"/>
              <w:ind w:right="113"/>
              <w:jc w:val="center"/>
              <w:rPr>
                <w:b/>
                <w:bCs/>
                <w:sz w:val="28"/>
                <w:szCs w:val="28"/>
                <w:lang w:eastAsia="en-US"/>
              </w:rPr>
            </w:pPr>
            <w:r w:rsidRPr="00D243FF">
              <w:rPr>
                <w:b/>
                <w:bCs/>
                <w:sz w:val="28"/>
                <w:szCs w:val="28"/>
                <w:lang w:eastAsia="en-US"/>
              </w:rPr>
              <w:t>Адрес спортивной площадки</w:t>
            </w:r>
          </w:p>
        </w:tc>
      </w:tr>
      <w:tr w:rsidR="00C765EC" w:rsidRPr="00D243FF" w:rsidTr="00AC7153">
        <w:tc>
          <w:tcPr>
            <w:tcW w:w="679" w:type="dxa"/>
            <w:tcBorders>
              <w:top w:val="single" w:sz="4" w:space="0" w:color="000000"/>
              <w:left w:val="single" w:sz="4" w:space="0" w:color="000000"/>
              <w:bottom w:val="single" w:sz="4" w:space="0" w:color="000000"/>
              <w:right w:val="single" w:sz="4" w:space="0" w:color="000000"/>
            </w:tcBorders>
            <w:hideMark/>
          </w:tcPr>
          <w:p w:rsidR="00C765EC" w:rsidRPr="00D243FF" w:rsidRDefault="00C765EC" w:rsidP="00AC7153">
            <w:pPr>
              <w:widowControl w:val="0"/>
              <w:tabs>
                <w:tab w:val="left" w:pos="708"/>
              </w:tabs>
              <w:spacing w:after="60" w:line="276" w:lineRule="auto"/>
              <w:ind w:right="113"/>
              <w:jc w:val="both"/>
              <w:rPr>
                <w:bCs/>
                <w:sz w:val="28"/>
                <w:szCs w:val="28"/>
                <w:lang w:eastAsia="en-US"/>
              </w:rPr>
            </w:pPr>
            <w:r w:rsidRPr="00D243FF">
              <w:rPr>
                <w:bCs/>
                <w:sz w:val="28"/>
                <w:szCs w:val="28"/>
                <w:lang w:eastAsia="en-US"/>
              </w:rPr>
              <w:t>1.</w:t>
            </w:r>
          </w:p>
        </w:tc>
        <w:tc>
          <w:tcPr>
            <w:tcW w:w="8785" w:type="dxa"/>
            <w:tcBorders>
              <w:top w:val="single" w:sz="4" w:space="0" w:color="000000"/>
              <w:left w:val="single" w:sz="4" w:space="0" w:color="000000"/>
              <w:bottom w:val="single" w:sz="4" w:space="0" w:color="000000"/>
              <w:right w:val="single" w:sz="4" w:space="0" w:color="000000"/>
            </w:tcBorders>
            <w:hideMark/>
          </w:tcPr>
          <w:p w:rsidR="00C765EC" w:rsidRPr="00D243FF" w:rsidRDefault="00C765EC" w:rsidP="00AC7153">
            <w:pPr>
              <w:widowControl w:val="0"/>
              <w:tabs>
                <w:tab w:val="left" w:pos="708"/>
              </w:tabs>
              <w:spacing w:after="60" w:line="276" w:lineRule="auto"/>
              <w:ind w:right="113"/>
              <w:jc w:val="both"/>
              <w:rPr>
                <w:bCs/>
                <w:sz w:val="28"/>
                <w:szCs w:val="28"/>
                <w:lang w:eastAsia="en-US"/>
              </w:rPr>
            </w:pPr>
            <w:r w:rsidRPr="00D243FF">
              <w:rPr>
                <w:bCs/>
                <w:sz w:val="28"/>
                <w:szCs w:val="28"/>
                <w:lang w:eastAsia="en-US"/>
              </w:rPr>
              <w:t>Летчика Бабушкина ул., д. 6</w:t>
            </w:r>
          </w:p>
        </w:tc>
      </w:tr>
      <w:tr w:rsidR="00C765EC" w:rsidRPr="00D243FF" w:rsidTr="00AC7153">
        <w:tc>
          <w:tcPr>
            <w:tcW w:w="679" w:type="dxa"/>
            <w:tcBorders>
              <w:top w:val="single" w:sz="4" w:space="0" w:color="000000"/>
              <w:left w:val="single" w:sz="4" w:space="0" w:color="000000"/>
              <w:bottom w:val="single" w:sz="4" w:space="0" w:color="000000"/>
              <w:right w:val="single" w:sz="4" w:space="0" w:color="000000"/>
            </w:tcBorders>
            <w:hideMark/>
          </w:tcPr>
          <w:p w:rsidR="00C765EC" w:rsidRPr="00D243FF" w:rsidRDefault="00C765EC" w:rsidP="00AC7153">
            <w:pPr>
              <w:widowControl w:val="0"/>
              <w:tabs>
                <w:tab w:val="left" w:pos="708"/>
              </w:tabs>
              <w:spacing w:after="60" w:line="276" w:lineRule="auto"/>
              <w:ind w:right="113"/>
              <w:jc w:val="both"/>
              <w:rPr>
                <w:bCs/>
                <w:sz w:val="28"/>
                <w:szCs w:val="28"/>
                <w:lang w:eastAsia="en-US"/>
              </w:rPr>
            </w:pPr>
            <w:r w:rsidRPr="00D243FF">
              <w:rPr>
                <w:bCs/>
                <w:sz w:val="28"/>
                <w:szCs w:val="28"/>
                <w:lang w:eastAsia="en-US"/>
              </w:rPr>
              <w:t>2.</w:t>
            </w:r>
          </w:p>
        </w:tc>
        <w:tc>
          <w:tcPr>
            <w:tcW w:w="8785" w:type="dxa"/>
            <w:tcBorders>
              <w:top w:val="single" w:sz="4" w:space="0" w:color="000000"/>
              <w:left w:val="single" w:sz="4" w:space="0" w:color="000000"/>
              <w:bottom w:val="single" w:sz="4" w:space="0" w:color="000000"/>
              <w:right w:val="single" w:sz="4" w:space="0" w:color="000000"/>
            </w:tcBorders>
            <w:hideMark/>
          </w:tcPr>
          <w:p w:rsidR="00C765EC" w:rsidRPr="00D243FF" w:rsidRDefault="00C765EC" w:rsidP="00AC7153">
            <w:pPr>
              <w:widowControl w:val="0"/>
              <w:tabs>
                <w:tab w:val="left" w:pos="708"/>
              </w:tabs>
              <w:spacing w:after="60" w:line="276" w:lineRule="auto"/>
              <w:ind w:right="113"/>
              <w:jc w:val="both"/>
              <w:rPr>
                <w:bCs/>
                <w:sz w:val="28"/>
                <w:szCs w:val="28"/>
                <w:lang w:eastAsia="en-US"/>
              </w:rPr>
            </w:pPr>
            <w:r w:rsidRPr="00D243FF">
              <w:rPr>
                <w:bCs/>
                <w:sz w:val="28"/>
                <w:szCs w:val="28"/>
                <w:lang w:eastAsia="en-US"/>
              </w:rPr>
              <w:t>Летчика Бабушкина ул., д.39,  корп.2</w:t>
            </w:r>
          </w:p>
        </w:tc>
      </w:tr>
      <w:tr w:rsidR="00C765EC" w:rsidRPr="00D243FF" w:rsidTr="00AC7153">
        <w:tc>
          <w:tcPr>
            <w:tcW w:w="679" w:type="dxa"/>
            <w:tcBorders>
              <w:top w:val="single" w:sz="4" w:space="0" w:color="000000"/>
              <w:left w:val="single" w:sz="4" w:space="0" w:color="000000"/>
              <w:bottom w:val="single" w:sz="4" w:space="0" w:color="000000"/>
              <w:right w:val="single" w:sz="4" w:space="0" w:color="000000"/>
            </w:tcBorders>
            <w:hideMark/>
          </w:tcPr>
          <w:p w:rsidR="00C765EC" w:rsidRPr="00D243FF" w:rsidRDefault="00C765EC" w:rsidP="00AC7153">
            <w:pPr>
              <w:widowControl w:val="0"/>
              <w:tabs>
                <w:tab w:val="left" w:pos="708"/>
              </w:tabs>
              <w:spacing w:after="60" w:line="276" w:lineRule="auto"/>
              <w:ind w:right="113"/>
              <w:jc w:val="both"/>
              <w:rPr>
                <w:bCs/>
                <w:sz w:val="28"/>
                <w:szCs w:val="28"/>
                <w:lang w:eastAsia="en-US"/>
              </w:rPr>
            </w:pPr>
            <w:r w:rsidRPr="00D243FF">
              <w:rPr>
                <w:bCs/>
                <w:sz w:val="28"/>
                <w:szCs w:val="28"/>
                <w:lang w:eastAsia="en-US"/>
              </w:rPr>
              <w:t>3.</w:t>
            </w:r>
          </w:p>
        </w:tc>
        <w:tc>
          <w:tcPr>
            <w:tcW w:w="8785" w:type="dxa"/>
            <w:tcBorders>
              <w:top w:val="single" w:sz="4" w:space="0" w:color="000000"/>
              <w:left w:val="single" w:sz="4" w:space="0" w:color="000000"/>
              <w:bottom w:val="single" w:sz="4" w:space="0" w:color="000000"/>
              <w:right w:val="single" w:sz="4" w:space="0" w:color="000000"/>
            </w:tcBorders>
            <w:hideMark/>
          </w:tcPr>
          <w:p w:rsidR="00C765EC" w:rsidRPr="00D243FF" w:rsidRDefault="00C765EC" w:rsidP="00AC7153">
            <w:pPr>
              <w:widowControl w:val="0"/>
              <w:tabs>
                <w:tab w:val="left" w:pos="708"/>
              </w:tabs>
              <w:spacing w:after="60" w:line="276" w:lineRule="auto"/>
              <w:ind w:right="113"/>
              <w:jc w:val="both"/>
              <w:rPr>
                <w:bCs/>
                <w:sz w:val="28"/>
                <w:szCs w:val="28"/>
                <w:lang w:eastAsia="en-US"/>
              </w:rPr>
            </w:pPr>
            <w:r w:rsidRPr="00D243FF">
              <w:rPr>
                <w:bCs/>
                <w:sz w:val="28"/>
                <w:szCs w:val="28"/>
                <w:lang w:eastAsia="en-US"/>
              </w:rPr>
              <w:t>Ленская ул., д. 21</w:t>
            </w:r>
          </w:p>
        </w:tc>
      </w:tr>
      <w:tr w:rsidR="00C765EC" w:rsidRPr="00D243FF" w:rsidTr="00AC7153">
        <w:tc>
          <w:tcPr>
            <w:tcW w:w="679" w:type="dxa"/>
            <w:tcBorders>
              <w:top w:val="single" w:sz="4" w:space="0" w:color="000000"/>
              <w:left w:val="single" w:sz="4" w:space="0" w:color="000000"/>
              <w:bottom w:val="single" w:sz="4" w:space="0" w:color="000000"/>
              <w:right w:val="single" w:sz="4" w:space="0" w:color="000000"/>
            </w:tcBorders>
            <w:hideMark/>
          </w:tcPr>
          <w:p w:rsidR="00C765EC" w:rsidRPr="00D243FF" w:rsidRDefault="00C765EC" w:rsidP="00AC7153">
            <w:pPr>
              <w:widowControl w:val="0"/>
              <w:tabs>
                <w:tab w:val="left" w:pos="708"/>
              </w:tabs>
              <w:spacing w:after="60" w:line="276" w:lineRule="auto"/>
              <w:ind w:right="113"/>
              <w:jc w:val="both"/>
              <w:rPr>
                <w:bCs/>
                <w:sz w:val="28"/>
                <w:szCs w:val="28"/>
                <w:lang w:eastAsia="en-US"/>
              </w:rPr>
            </w:pPr>
            <w:r w:rsidRPr="00D243FF">
              <w:rPr>
                <w:bCs/>
                <w:sz w:val="28"/>
                <w:szCs w:val="28"/>
                <w:lang w:eastAsia="en-US"/>
              </w:rPr>
              <w:t>4.</w:t>
            </w:r>
          </w:p>
        </w:tc>
        <w:tc>
          <w:tcPr>
            <w:tcW w:w="8785" w:type="dxa"/>
            <w:tcBorders>
              <w:top w:val="single" w:sz="4" w:space="0" w:color="000000"/>
              <w:left w:val="single" w:sz="4" w:space="0" w:color="000000"/>
              <w:bottom w:val="single" w:sz="4" w:space="0" w:color="000000"/>
              <w:right w:val="single" w:sz="4" w:space="0" w:color="000000"/>
            </w:tcBorders>
            <w:hideMark/>
          </w:tcPr>
          <w:p w:rsidR="00C765EC" w:rsidRPr="00D243FF" w:rsidRDefault="00C765EC" w:rsidP="00AC7153">
            <w:pPr>
              <w:widowControl w:val="0"/>
              <w:tabs>
                <w:tab w:val="left" w:pos="708"/>
              </w:tabs>
              <w:spacing w:after="60" w:line="276" w:lineRule="auto"/>
              <w:ind w:right="113"/>
              <w:jc w:val="both"/>
              <w:rPr>
                <w:bCs/>
                <w:sz w:val="28"/>
                <w:szCs w:val="28"/>
                <w:lang w:eastAsia="en-US"/>
              </w:rPr>
            </w:pPr>
            <w:r w:rsidRPr="00D243FF">
              <w:rPr>
                <w:bCs/>
                <w:sz w:val="28"/>
                <w:szCs w:val="28"/>
                <w:lang w:eastAsia="en-US"/>
              </w:rPr>
              <w:t>Менжинского ул., д. 23 корп.2</w:t>
            </w:r>
          </w:p>
        </w:tc>
      </w:tr>
      <w:tr w:rsidR="00C765EC" w:rsidRPr="00D243FF" w:rsidTr="00AC7153">
        <w:tc>
          <w:tcPr>
            <w:tcW w:w="679" w:type="dxa"/>
            <w:tcBorders>
              <w:top w:val="single" w:sz="4" w:space="0" w:color="000000"/>
              <w:left w:val="single" w:sz="4" w:space="0" w:color="000000"/>
              <w:bottom w:val="single" w:sz="4" w:space="0" w:color="000000"/>
              <w:right w:val="single" w:sz="4" w:space="0" w:color="000000"/>
            </w:tcBorders>
            <w:hideMark/>
          </w:tcPr>
          <w:p w:rsidR="00C765EC" w:rsidRPr="00D243FF" w:rsidRDefault="00C765EC" w:rsidP="00AC7153">
            <w:pPr>
              <w:widowControl w:val="0"/>
              <w:tabs>
                <w:tab w:val="left" w:pos="708"/>
              </w:tabs>
              <w:spacing w:after="60" w:line="276" w:lineRule="auto"/>
              <w:ind w:right="113"/>
              <w:jc w:val="both"/>
              <w:rPr>
                <w:bCs/>
                <w:sz w:val="28"/>
                <w:szCs w:val="28"/>
                <w:lang w:eastAsia="en-US"/>
              </w:rPr>
            </w:pPr>
            <w:r w:rsidRPr="00D243FF">
              <w:rPr>
                <w:bCs/>
                <w:sz w:val="28"/>
                <w:szCs w:val="28"/>
                <w:lang w:eastAsia="en-US"/>
              </w:rPr>
              <w:t>5.</w:t>
            </w:r>
          </w:p>
        </w:tc>
        <w:tc>
          <w:tcPr>
            <w:tcW w:w="8785" w:type="dxa"/>
            <w:tcBorders>
              <w:top w:val="single" w:sz="4" w:space="0" w:color="000000"/>
              <w:left w:val="single" w:sz="4" w:space="0" w:color="000000"/>
              <w:bottom w:val="single" w:sz="4" w:space="0" w:color="000000"/>
              <w:right w:val="single" w:sz="4" w:space="0" w:color="000000"/>
            </w:tcBorders>
            <w:hideMark/>
          </w:tcPr>
          <w:p w:rsidR="00C765EC" w:rsidRPr="00D243FF" w:rsidRDefault="00C765EC" w:rsidP="00AC7153">
            <w:pPr>
              <w:widowControl w:val="0"/>
              <w:tabs>
                <w:tab w:val="left" w:pos="708"/>
              </w:tabs>
              <w:spacing w:after="60" w:line="276" w:lineRule="auto"/>
              <w:ind w:right="113"/>
              <w:jc w:val="both"/>
              <w:rPr>
                <w:bCs/>
                <w:sz w:val="28"/>
                <w:szCs w:val="28"/>
                <w:lang w:eastAsia="en-US"/>
              </w:rPr>
            </w:pPr>
            <w:r w:rsidRPr="00D243FF">
              <w:rPr>
                <w:bCs/>
                <w:sz w:val="28"/>
                <w:szCs w:val="28"/>
                <w:lang w:eastAsia="en-US"/>
              </w:rPr>
              <w:t>Олонецкий пр., д. 18 корп. 1</w:t>
            </w:r>
          </w:p>
        </w:tc>
      </w:tr>
      <w:tr w:rsidR="00C765EC" w:rsidRPr="00D243FF" w:rsidTr="00AC7153">
        <w:tc>
          <w:tcPr>
            <w:tcW w:w="679" w:type="dxa"/>
            <w:tcBorders>
              <w:top w:val="single" w:sz="4" w:space="0" w:color="000000"/>
              <w:left w:val="single" w:sz="4" w:space="0" w:color="000000"/>
              <w:bottom w:val="single" w:sz="4" w:space="0" w:color="000000"/>
              <w:right w:val="single" w:sz="4" w:space="0" w:color="000000"/>
            </w:tcBorders>
            <w:hideMark/>
          </w:tcPr>
          <w:p w:rsidR="00C765EC" w:rsidRPr="00D243FF" w:rsidRDefault="00C765EC" w:rsidP="00AC7153">
            <w:pPr>
              <w:widowControl w:val="0"/>
              <w:tabs>
                <w:tab w:val="left" w:pos="708"/>
              </w:tabs>
              <w:spacing w:after="60" w:line="276" w:lineRule="auto"/>
              <w:ind w:right="113"/>
              <w:jc w:val="both"/>
              <w:rPr>
                <w:bCs/>
                <w:sz w:val="28"/>
                <w:szCs w:val="28"/>
                <w:lang w:eastAsia="en-US"/>
              </w:rPr>
            </w:pPr>
            <w:r w:rsidRPr="00D243FF">
              <w:rPr>
                <w:bCs/>
                <w:sz w:val="28"/>
                <w:szCs w:val="28"/>
                <w:lang w:eastAsia="en-US"/>
              </w:rPr>
              <w:t>6.</w:t>
            </w:r>
          </w:p>
        </w:tc>
        <w:tc>
          <w:tcPr>
            <w:tcW w:w="8785" w:type="dxa"/>
            <w:tcBorders>
              <w:top w:val="single" w:sz="4" w:space="0" w:color="000000"/>
              <w:left w:val="single" w:sz="4" w:space="0" w:color="000000"/>
              <w:bottom w:val="single" w:sz="4" w:space="0" w:color="000000"/>
              <w:right w:val="single" w:sz="4" w:space="0" w:color="000000"/>
            </w:tcBorders>
            <w:hideMark/>
          </w:tcPr>
          <w:p w:rsidR="00C765EC" w:rsidRPr="00D243FF" w:rsidRDefault="00C765EC" w:rsidP="00AC7153">
            <w:pPr>
              <w:widowControl w:val="0"/>
              <w:tabs>
                <w:tab w:val="left" w:pos="708"/>
              </w:tabs>
              <w:spacing w:after="60" w:line="276" w:lineRule="auto"/>
              <w:ind w:right="113"/>
              <w:jc w:val="both"/>
              <w:rPr>
                <w:bCs/>
                <w:sz w:val="28"/>
                <w:szCs w:val="28"/>
                <w:lang w:eastAsia="en-US"/>
              </w:rPr>
            </w:pPr>
            <w:r w:rsidRPr="00D243FF">
              <w:rPr>
                <w:bCs/>
                <w:sz w:val="28"/>
                <w:szCs w:val="28"/>
                <w:lang w:eastAsia="en-US"/>
              </w:rPr>
              <w:t xml:space="preserve">Староватутинский </w:t>
            </w:r>
            <w:proofErr w:type="spellStart"/>
            <w:r w:rsidRPr="00D243FF">
              <w:rPr>
                <w:bCs/>
                <w:sz w:val="28"/>
                <w:szCs w:val="28"/>
                <w:lang w:eastAsia="en-US"/>
              </w:rPr>
              <w:t>пр</w:t>
            </w:r>
            <w:proofErr w:type="spellEnd"/>
            <w:r w:rsidRPr="00D243FF">
              <w:rPr>
                <w:bCs/>
                <w:sz w:val="28"/>
                <w:szCs w:val="28"/>
                <w:lang w:eastAsia="en-US"/>
              </w:rPr>
              <w:t>-д, д. 1</w:t>
            </w:r>
          </w:p>
        </w:tc>
      </w:tr>
      <w:tr w:rsidR="00C765EC" w:rsidRPr="00D243FF" w:rsidTr="00AC7153">
        <w:tc>
          <w:tcPr>
            <w:tcW w:w="679" w:type="dxa"/>
            <w:tcBorders>
              <w:top w:val="single" w:sz="4" w:space="0" w:color="000000"/>
              <w:left w:val="single" w:sz="4" w:space="0" w:color="000000"/>
              <w:bottom w:val="single" w:sz="4" w:space="0" w:color="000000"/>
              <w:right w:val="single" w:sz="4" w:space="0" w:color="000000"/>
            </w:tcBorders>
            <w:hideMark/>
          </w:tcPr>
          <w:p w:rsidR="00C765EC" w:rsidRPr="00D243FF" w:rsidRDefault="00C765EC" w:rsidP="00AC7153">
            <w:pPr>
              <w:widowControl w:val="0"/>
              <w:tabs>
                <w:tab w:val="left" w:pos="708"/>
              </w:tabs>
              <w:spacing w:after="60" w:line="276" w:lineRule="auto"/>
              <w:ind w:right="113"/>
              <w:jc w:val="both"/>
              <w:rPr>
                <w:bCs/>
                <w:sz w:val="28"/>
                <w:szCs w:val="28"/>
                <w:lang w:eastAsia="en-US"/>
              </w:rPr>
            </w:pPr>
            <w:r w:rsidRPr="00D243FF">
              <w:rPr>
                <w:bCs/>
                <w:sz w:val="28"/>
                <w:szCs w:val="28"/>
                <w:lang w:eastAsia="en-US"/>
              </w:rPr>
              <w:t>7.</w:t>
            </w:r>
          </w:p>
        </w:tc>
        <w:tc>
          <w:tcPr>
            <w:tcW w:w="8785" w:type="dxa"/>
            <w:tcBorders>
              <w:top w:val="single" w:sz="4" w:space="0" w:color="000000"/>
              <w:left w:val="single" w:sz="4" w:space="0" w:color="000000"/>
              <w:bottom w:val="single" w:sz="4" w:space="0" w:color="000000"/>
              <w:right w:val="single" w:sz="4" w:space="0" w:color="000000"/>
            </w:tcBorders>
            <w:hideMark/>
          </w:tcPr>
          <w:p w:rsidR="00C765EC" w:rsidRPr="00D243FF" w:rsidRDefault="00C765EC" w:rsidP="00AC7153">
            <w:pPr>
              <w:widowControl w:val="0"/>
              <w:tabs>
                <w:tab w:val="left" w:pos="708"/>
              </w:tabs>
              <w:spacing w:after="60" w:line="276" w:lineRule="auto"/>
              <w:ind w:right="113"/>
              <w:jc w:val="both"/>
              <w:rPr>
                <w:bCs/>
                <w:sz w:val="28"/>
                <w:szCs w:val="28"/>
                <w:lang w:eastAsia="en-US"/>
              </w:rPr>
            </w:pPr>
            <w:r w:rsidRPr="00D243FF">
              <w:rPr>
                <w:bCs/>
                <w:sz w:val="28"/>
                <w:szCs w:val="28"/>
                <w:lang w:eastAsia="en-US"/>
              </w:rPr>
              <w:t xml:space="preserve">Староватутинский </w:t>
            </w:r>
            <w:proofErr w:type="spellStart"/>
            <w:r w:rsidRPr="00D243FF">
              <w:rPr>
                <w:bCs/>
                <w:sz w:val="28"/>
                <w:szCs w:val="28"/>
                <w:lang w:eastAsia="en-US"/>
              </w:rPr>
              <w:t>пр</w:t>
            </w:r>
            <w:proofErr w:type="spellEnd"/>
            <w:r w:rsidRPr="00D243FF">
              <w:rPr>
                <w:bCs/>
                <w:sz w:val="28"/>
                <w:szCs w:val="28"/>
                <w:lang w:eastAsia="en-US"/>
              </w:rPr>
              <w:t>-д, д. 11</w:t>
            </w:r>
          </w:p>
        </w:tc>
      </w:tr>
      <w:tr w:rsidR="00C765EC" w:rsidRPr="00D243FF" w:rsidTr="00AC7153">
        <w:tc>
          <w:tcPr>
            <w:tcW w:w="679" w:type="dxa"/>
            <w:tcBorders>
              <w:top w:val="single" w:sz="4" w:space="0" w:color="000000"/>
              <w:left w:val="single" w:sz="4" w:space="0" w:color="000000"/>
              <w:bottom w:val="single" w:sz="4" w:space="0" w:color="000000"/>
              <w:right w:val="single" w:sz="4" w:space="0" w:color="000000"/>
            </w:tcBorders>
            <w:hideMark/>
          </w:tcPr>
          <w:p w:rsidR="00C765EC" w:rsidRPr="00D243FF" w:rsidRDefault="00C765EC" w:rsidP="00AC7153">
            <w:pPr>
              <w:widowControl w:val="0"/>
              <w:tabs>
                <w:tab w:val="left" w:pos="708"/>
              </w:tabs>
              <w:spacing w:after="60" w:line="276" w:lineRule="auto"/>
              <w:ind w:right="113"/>
              <w:jc w:val="both"/>
              <w:rPr>
                <w:bCs/>
                <w:sz w:val="28"/>
                <w:szCs w:val="28"/>
                <w:lang w:eastAsia="en-US"/>
              </w:rPr>
            </w:pPr>
            <w:r w:rsidRPr="00D243FF">
              <w:rPr>
                <w:bCs/>
                <w:sz w:val="28"/>
                <w:szCs w:val="28"/>
                <w:lang w:eastAsia="en-US"/>
              </w:rPr>
              <w:t>8.</w:t>
            </w:r>
          </w:p>
        </w:tc>
        <w:tc>
          <w:tcPr>
            <w:tcW w:w="8785" w:type="dxa"/>
            <w:tcBorders>
              <w:top w:val="single" w:sz="4" w:space="0" w:color="000000"/>
              <w:left w:val="single" w:sz="4" w:space="0" w:color="000000"/>
              <w:bottom w:val="single" w:sz="4" w:space="0" w:color="000000"/>
              <w:right w:val="single" w:sz="4" w:space="0" w:color="000000"/>
            </w:tcBorders>
            <w:hideMark/>
          </w:tcPr>
          <w:p w:rsidR="00C765EC" w:rsidRPr="00D243FF" w:rsidRDefault="00C765EC" w:rsidP="00AC7153">
            <w:pPr>
              <w:widowControl w:val="0"/>
              <w:tabs>
                <w:tab w:val="left" w:pos="708"/>
              </w:tabs>
              <w:spacing w:after="60" w:line="276" w:lineRule="auto"/>
              <w:ind w:right="113"/>
              <w:jc w:val="both"/>
              <w:rPr>
                <w:bCs/>
                <w:sz w:val="28"/>
                <w:szCs w:val="28"/>
                <w:lang w:eastAsia="en-US"/>
              </w:rPr>
            </w:pPr>
            <w:r w:rsidRPr="00D243FF">
              <w:rPr>
                <w:bCs/>
                <w:sz w:val="28"/>
                <w:szCs w:val="28"/>
                <w:lang w:eastAsia="en-US"/>
              </w:rPr>
              <w:t>Чукотский пр., д. 2</w:t>
            </w:r>
          </w:p>
        </w:tc>
      </w:tr>
      <w:tr w:rsidR="00C765EC" w:rsidRPr="00D243FF" w:rsidTr="00AC7153">
        <w:tc>
          <w:tcPr>
            <w:tcW w:w="679" w:type="dxa"/>
            <w:tcBorders>
              <w:top w:val="single" w:sz="4" w:space="0" w:color="000000"/>
              <w:left w:val="single" w:sz="4" w:space="0" w:color="000000"/>
              <w:bottom w:val="single" w:sz="4" w:space="0" w:color="000000"/>
              <w:right w:val="single" w:sz="4" w:space="0" w:color="000000"/>
            </w:tcBorders>
            <w:hideMark/>
          </w:tcPr>
          <w:p w:rsidR="00C765EC" w:rsidRPr="00D243FF" w:rsidRDefault="00C765EC" w:rsidP="00AC7153">
            <w:pPr>
              <w:widowControl w:val="0"/>
              <w:tabs>
                <w:tab w:val="left" w:pos="708"/>
              </w:tabs>
              <w:spacing w:after="60" w:line="276" w:lineRule="auto"/>
              <w:ind w:right="113"/>
              <w:jc w:val="both"/>
              <w:rPr>
                <w:bCs/>
                <w:sz w:val="28"/>
                <w:szCs w:val="28"/>
                <w:lang w:eastAsia="en-US"/>
              </w:rPr>
            </w:pPr>
            <w:r w:rsidRPr="00D243FF">
              <w:rPr>
                <w:bCs/>
                <w:sz w:val="28"/>
                <w:szCs w:val="28"/>
                <w:lang w:eastAsia="en-US"/>
              </w:rPr>
              <w:t>9.</w:t>
            </w:r>
          </w:p>
        </w:tc>
        <w:tc>
          <w:tcPr>
            <w:tcW w:w="8785" w:type="dxa"/>
            <w:tcBorders>
              <w:top w:val="single" w:sz="4" w:space="0" w:color="000000"/>
              <w:left w:val="single" w:sz="4" w:space="0" w:color="000000"/>
              <w:bottom w:val="single" w:sz="4" w:space="0" w:color="000000"/>
              <w:right w:val="single" w:sz="4" w:space="0" w:color="000000"/>
            </w:tcBorders>
            <w:hideMark/>
          </w:tcPr>
          <w:p w:rsidR="00C765EC" w:rsidRPr="00D243FF" w:rsidRDefault="00C765EC" w:rsidP="00AC7153">
            <w:pPr>
              <w:widowControl w:val="0"/>
              <w:tabs>
                <w:tab w:val="left" w:pos="708"/>
              </w:tabs>
              <w:spacing w:after="60" w:line="276" w:lineRule="auto"/>
              <w:ind w:right="113"/>
              <w:jc w:val="both"/>
              <w:rPr>
                <w:bCs/>
                <w:sz w:val="28"/>
                <w:szCs w:val="28"/>
                <w:lang w:eastAsia="en-US"/>
              </w:rPr>
            </w:pPr>
            <w:r w:rsidRPr="00D243FF">
              <w:rPr>
                <w:bCs/>
                <w:sz w:val="28"/>
                <w:szCs w:val="28"/>
                <w:lang w:eastAsia="en-US"/>
              </w:rPr>
              <w:t xml:space="preserve">Чичерина </w:t>
            </w:r>
            <w:proofErr w:type="spellStart"/>
            <w:r w:rsidRPr="00D243FF">
              <w:rPr>
                <w:bCs/>
                <w:sz w:val="28"/>
                <w:szCs w:val="28"/>
                <w:lang w:eastAsia="en-US"/>
              </w:rPr>
              <w:t>ул</w:t>
            </w:r>
            <w:proofErr w:type="spellEnd"/>
            <w:r w:rsidRPr="00D243FF">
              <w:rPr>
                <w:bCs/>
                <w:sz w:val="28"/>
                <w:szCs w:val="28"/>
                <w:lang w:eastAsia="en-US"/>
              </w:rPr>
              <w:t>, д.8, корп.1 (искусственный лед)</w:t>
            </w:r>
          </w:p>
        </w:tc>
      </w:tr>
      <w:tr w:rsidR="00C765EC" w:rsidRPr="00D243FF" w:rsidTr="00AC7153">
        <w:tc>
          <w:tcPr>
            <w:tcW w:w="679" w:type="dxa"/>
            <w:tcBorders>
              <w:top w:val="single" w:sz="4" w:space="0" w:color="000000"/>
              <w:left w:val="single" w:sz="4" w:space="0" w:color="000000"/>
              <w:bottom w:val="single" w:sz="4" w:space="0" w:color="000000"/>
              <w:right w:val="single" w:sz="4" w:space="0" w:color="000000"/>
            </w:tcBorders>
            <w:hideMark/>
          </w:tcPr>
          <w:p w:rsidR="00C765EC" w:rsidRPr="00D243FF" w:rsidRDefault="00C765EC" w:rsidP="00AC7153">
            <w:pPr>
              <w:widowControl w:val="0"/>
              <w:tabs>
                <w:tab w:val="left" w:pos="708"/>
              </w:tabs>
              <w:spacing w:after="60" w:line="276" w:lineRule="auto"/>
              <w:ind w:right="113"/>
              <w:jc w:val="both"/>
              <w:rPr>
                <w:bCs/>
                <w:sz w:val="28"/>
                <w:szCs w:val="28"/>
                <w:lang w:eastAsia="en-US"/>
              </w:rPr>
            </w:pPr>
            <w:r w:rsidRPr="00D243FF">
              <w:rPr>
                <w:bCs/>
                <w:sz w:val="28"/>
                <w:szCs w:val="28"/>
                <w:lang w:eastAsia="en-US"/>
              </w:rPr>
              <w:t>10.</w:t>
            </w:r>
          </w:p>
        </w:tc>
        <w:tc>
          <w:tcPr>
            <w:tcW w:w="8785" w:type="dxa"/>
            <w:tcBorders>
              <w:top w:val="single" w:sz="4" w:space="0" w:color="000000"/>
              <w:left w:val="single" w:sz="4" w:space="0" w:color="000000"/>
              <w:bottom w:val="single" w:sz="4" w:space="0" w:color="000000"/>
              <w:right w:val="single" w:sz="4" w:space="0" w:color="000000"/>
            </w:tcBorders>
            <w:hideMark/>
          </w:tcPr>
          <w:p w:rsidR="00C765EC" w:rsidRPr="00D243FF" w:rsidRDefault="00C765EC" w:rsidP="00AC7153">
            <w:pPr>
              <w:widowControl w:val="0"/>
              <w:tabs>
                <w:tab w:val="left" w:pos="708"/>
              </w:tabs>
              <w:spacing w:after="60" w:line="276" w:lineRule="auto"/>
              <w:ind w:right="113"/>
              <w:jc w:val="both"/>
              <w:rPr>
                <w:bCs/>
                <w:sz w:val="28"/>
                <w:szCs w:val="28"/>
                <w:lang w:eastAsia="en-US"/>
              </w:rPr>
            </w:pPr>
            <w:r w:rsidRPr="00D243FF">
              <w:rPr>
                <w:bCs/>
                <w:sz w:val="28"/>
                <w:szCs w:val="28"/>
                <w:lang w:eastAsia="en-US"/>
              </w:rPr>
              <w:t xml:space="preserve">Олонецкий пр., 5 (площадка на </w:t>
            </w:r>
            <w:proofErr w:type="spellStart"/>
            <w:r w:rsidRPr="00D243FF">
              <w:rPr>
                <w:bCs/>
                <w:sz w:val="28"/>
                <w:szCs w:val="28"/>
                <w:lang w:eastAsia="en-US"/>
              </w:rPr>
              <w:t>ФОКе</w:t>
            </w:r>
            <w:proofErr w:type="spellEnd"/>
            <w:r w:rsidRPr="00D243FF">
              <w:rPr>
                <w:bCs/>
                <w:sz w:val="28"/>
                <w:szCs w:val="28"/>
                <w:lang w:eastAsia="en-US"/>
              </w:rPr>
              <w:t xml:space="preserve"> «Яуза»)</w:t>
            </w:r>
          </w:p>
        </w:tc>
      </w:tr>
      <w:tr w:rsidR="00C765EC" w:rsidRPr="00D243FF" w:rsidTr="00AC7153">
        <w:tc>
          <w:tcPr>
            <w:tcW w:w="679" w:type="dxa"/>
            <w:tcBorders>
              <w:top w:val="single" w:sz="4" w:space="0" w:color="000000"/>
              <w:left w:val="single" w:sz="4" w:space="0" w:color="000000"/>
              <w:bottom w:val="single" w:sz="4" w:space="0" w:color="000000"/>
              <w:right w:val="single" w:sz="4" w:space="0" w:color="000000"/>
            </w:tcBorders>
            <w:hideMark/>
          </w:tcPr>
          <w:p w:rsidR="00C765EC" w:rsidRPr="00D243FF" w:rsidRDefault="00C765EC" w:rsidP="00AC7153">
            <w:pPr>
              <w:widowControl w:val="0"/>
              <w:tabs>
                <w:tab w:val="left" w:pos="708"/>
              </w:tabs>
              <w:spacing w:after="60" w:line="276" w:lineRule="auto"/>
              <w:ind w:right="113"/>
              <w:jc w:val="both"/>
              <w:rPr>
                <w:bCs/>
                <w:sz w:val="28"/>
                <w:szCs w:val="28"/>
                <w:lang w:eastAsia="en-US"/>
              </w:rPr>
            </w:pPr>
            <w:r w:rsidRPr="00D243FF">
              <w:rPr>
                <w:bCs/>
                <w:sz w:val="28"/>
                <w:szCs w:val="28"/>
                <w:lang w:eastAsia="en-US"/>
              </w:rPr>
              <w:t>11.</w:t>
            </w:r>
          </w:p>
        </w:tc>
        <w:tc>
          <w:tcPr>
            <w:tcW w:w="8785" w:type="dxa"/>
            <w:tcBorders>
              <w:top w:val="single" w:sz="4" w:space="0" w:color="000000"/>
              <w:left w:val="single" w:sz="4" w:space="0" w:color="000000"/>
              <w:bottom w:val="single" w:sz="4" w:space="0" w:color="000000"/>
              <w:right w:val="single" w:sz="4" w:space="0" w:color="000000"/>
            </w:tcBorders>
            <w:hideMark/>
          </w:tcPr>
          <w:p w:rsidR="00C765EC" w:rsidRPr="00D243FF" w:rsidRDefault="00C765EC" w:rsidP="00AC7153">
            <w:pPr>
              <w:widowControl w:val="0"/>
              <w:tabs>
                <w:tab w:val="left" w:pos="708"/>
              </w:tabs>
              <w:spacing w:after="60" w:line="276" w:lineRule="auto"/>
              <w:ind w:right="113"/>
              <w:jc w:val="both"/>
              <w:rPr>
                <w:bCs/>
                <w:sz w:val="28"/>
                <w:szCs w:val="28"/>
                <w:lang w:eastAsia="en-US"/>
              </w:rPr>
            </w:pPr>
            <w:r w:rsidRPr="00D243FF">
              <w:rPr>
                <w:bCs/>
                <w:sz w:val="28"/>
                <w:szCs w:val="28"/>
                <w:lang w:eastAsia="en-US"/>
              </w:rPr>
              <w:t xml:space="preserve">Радужная </w:t>
            </w:r>
            <w:proofErr w:type="spellStart"/>
            <w:r w:rsidRPr="00D243FF">
              <w:rPr>
                <w:bCs/>
                <w:sz w:val="28"/>
                <w:szCs w:val="28"/>
                <w:lang w:eastAsia="en-US"/>
              </w:rPr>
              <w:t>ул</w:t>
            </w:r>
            <w:proofErr w:type="spellEnd"/>
            <w:r w:rsidRPr="00D243FF">
              <w:rPr>
                <w:bCs/>
                <w:sz w:val="28"/>
                <w:szCs w:val="28"/>
                <w:lang w:eastAsia="en-US"/>
              </w:rPr>
              <w:t>, д.7 (хоккейная коробка ГБОУ СОШ №281)</w:t>
            </w:r>
          </w:p>
        </w:tc>
      </w:tr>
      <w:tr w:rsidR="00C765EC" w:rsidRPr="00D243FF" w:rsidTr="00AC7153">
        <w:tc>
          <w:tcPr>
            <w:tcW w:w="679" w:type="dxa"/>
            <w:tcBorders>
              <w:top w:val="single" w:sz="4" w:space="0" w:color="000000"/>
              <w:left w:val="single" w:sz="4" w:space="0" w:color="000000"/>
              <w:bottom w:val="single" w:sz="4" w:space="0" w:color="000000"/>
              <w:right w:val="single" w:sz="4" w:space="0" w:color="000000"/>
            </w:tcBorders>
            <w:hideMark/>
          </w:tcPr>
          <w:p w:rsidR="00C765EC" w:rsidRPr="00D243FF" w:rsidRDefault="00C765EC" w:rsidP="00AC7153">
            <w:pPr>
              <w:widowControl w:val="0"/>
              <w:tabs>
                <w:tab w:val="left" w:pos="708"/>
              </w:tabs>
              <w:spacing w:after="60" w:line="276" w:lineRule="auto"/>
              <w:ind w:right="113"/>
              <w:jc w:val="both"/>
              <w:rPr>
                <w:bCs/>
                <w:sz w:val="28"/>
                <w:szCs w:val="28"/>
                <w:lang w:eastAsia="en-US"/>
              </w:rPr>
            </w:pPr>
            <w:r w:rsidRPr="00D243FF">
              <w:rPr>
                <w:bCs/>
                <w:sz w:val="28"/>
                <w:szCs w:val="28"/>
                <w:lang w:eastAsia="en-US"/>
              </w:rPr>
              <w:lastRenderedPageBreak/>
              <w:t>12</w:t>
            </w:r>
          </w:p>
        </w:tc>
        <w:tc>
          <w:tcPr>
            <w:tcW w:w="8785" w:type="dxa"/>
            <w:tcBorders>
              <w:top w:val="single" w:sz="4" w:space="0" w:color="000000"/>
              <w:left w:val="single" w:sz="4" w:space="0" w:color="000000"/>
              <w:bottom w:val="single" w:sz="4" w:space="0" w:color="000000"/>
              <w:right w:val="single" w:sz="4" w:space="0" w:color="000000"/>
            </w:tcBorders>
            <w:hideMark/>
          </w:tcPr>
          <w:p w:rsidR="00C765EC" w:rsidRPr="00D243FF" w:rsidRDefault="00C765EC" w:rsidP="00AC7153">
            <w:pPr>
              <w:widowControl w:val="0"/>
              <w:tabs>
                <w:tab w:val="left" w:pos="708"/>
              </w:tabs>
              <w:spacing w:after="60" w:line="276" w:lineRule="auto"/>
              <w:ind w:right="113"/>
              <w:jc w:val="both"/>
              <w:rPr>
                <w:bCs/>
                <w:sz w:val="28"/>
                <w:szCs w:val="28"/>
                <w:lang w:eastAsia="en-US"/>
              </w:rPr>
            </w:pPr>
            <w:r w:rsidRPr="00D243FF">
              <w:rPr>
                <w:bCs/>
                <w:sz w:val="28"/>
                <w:szCs w:val="28"/>
                <w:lang w:eastAsia="en-US"/>
              </w:rPr>
              <w:t>Ул. Ленская, д.6 (хоккейная коробка ГБОУ СОШ №910)</w:t>
            </w:r>
          </w:p>
        </w:tc>
      </w:tr>
    </w:tbl>
    <w:p w:rsidR="00C765EC" w:rsidRPr="00D243FF" w:rsidRDefault="00C765EC" w:rsidP="00C765EC">
      <w:pPr>
        <w:jc w:val="both"/>
        <w:rPr>
          <w:rFonts w:eastAsia="Calibri"/>
          <w:sz w:val="28"/>
          <w:szCs w:val="22"/>
          <w:lang w:eastAsia="en-US"/>
        </w:rPr>
      </w:pPr>
    </w:p>
    <w:p w:rsidR="00C765EC" w:rsidRPr="00D243FF" w:rsidRDefault="00C765EC" w:rsidP="00C765EC">
      <w:pPr>
        <w:jc w:val="both"/>
        <w:rPr>
          <w:rFonts w:eastAsia="Calibri"/>
          <w:sz w:val="28"/>
          <w:szCs w:val="22"/>
          <w:lang w:eastAsia="en-US"/>
        </w:rPr>
      </w:pPr>
      <w:r w:rsidRPr="00D243FF">
        <w:rPr>
          <w:rFonts w:eastAsia="Calibri"/>
          <w:sz w:val="28"/>
          <w:szCs w:val="22"/>
          <w:lang w:eastAsia="en-US"/>
        </w:rPr>
        <w:t xml:space="preserve">В рамках реализации государственной программы города Москвы «Развитие индустрии туризма и отдыха на 2012-2016гг»: </w:t>
      </w:r>
    </w:p>
    <w:p w:rsidR="00C765EC" w:rsidRPr="00D243FF" w:rsidRDefault="00C765EC" w:rsidP="00C765EC">
      <w:pPr>
        <w:jc w:val="both"/>
        <w:rPr>
          <w:rFonts w:eastAsia="Calibri"/>
          <w:sz w:val="28"/>
          <w:szCs w:val="22"/>
          <w:lang w:eastAsia="en-US"/>
        </w:rPr>
      </w:pPr>
      <w:r w:rsidRPr="00D243FF">
        <w:rPr>
          <w:rFonts w:eastAsia="Calibri"/>
          <w:sz w:val="28"/>
          <w:szCs w:val="22"/>
          <w:lang w:eastAsia="en-US"/>
        </w:rPr>
        <w:t xml:space="preserve">В </w:t>
      </w:r>
      <w:r w:rsidRPr="00D243FF">
        <w:rPr>
          <w:rFonts w:eastAsia="Calibri"/>
          <w:b/>
          <w:sz w:val="28"/>
          <w:szCs w:val="22"/>
          <w:lang w:eastAsia="en-US"/>
        </w:rPr>
        <w:t>2013 году</w:t>
      </w:r>
      <w:r w:rsidRPr="00D243FF">
        <w:rPr>
          <w:rFonts w:eastAsia="Calibri"/>
          <w:sz w:val="28"/>
          <w:szCs w:val="22"/>
          <w:lang w:eastAsia="en-US"/>
        </w:rPr>
        <w:t xml:space="preserve"> проведен капитальный ремонт 3-х спортивных площадок по адресам:</w:t>
      </w:r>
    </w:p>
    <w:p w:rsidR="00C765EC" w:rsidRPr="00D243FF" w:rsidRDefault="00C765EC" w:rsidP="00C765EC">
      <w:pPr>
        <w:jc w:val="both"/>
        <w:rPr>
          <w:rFonts w:eastAsia="Calibri"/>
          <w:sz w:val="28"/>
          <w:szCs w:val="28"/>
          <w:lang w:eastAsia="en-US"/>
        </w:rPr>
      </w:pPr>
      <w:r w:rsidRPr="00D243FF">
        <w:rPr>
          <w:rFonts w:eastAsia="Calibri"/>
          <w:sz w:val="28"/>
          <w:szCs w:val="28"/>
          <w:lang w:eastAsia="en-US"/>
        </w:rPr>
        <w:t>- ул. Менжинского, д.38, корп.2</w:t>
      </w:r>
    </w:p>
    <w:p w:rsidR="00C765EC" w:rsidRPr="00D243FF" w:rsidRDefault="00C765EC" w:rsidP="00C765EC">
      <w:pPr>
        <w:jc w:val="both"/>
        <w:rPr>
          <w:rFonts w:eastAsia="Calibri"/>
          <w:sz w:val="28"/>
          <w:szCs w:val="28"/>
          <w:lang w:eastAsia="en-US"/>
        </w:rPr>
      </w:pPr>
      <w:r w:rsidRPr="00D243FF">
        <w:rPr>
          <w:rFonts w:eastAsia="Calibri"/>
          <w:sz w:val="28"/>
          <w:szCs w:val="28"/>
          <w:lang w:eastAsia="en-US"/>
        </w:rPr>
        <w:t>- ул. Летчика Бабушкина, д.11/2, корп.1</w:t>
      </w:r>
    </w:p>
    <w:p w:rsidR="00C765EC" w:rsidRPr="00D243FF" w:rsidRDefault="00C765EC" w:rsidP="00C765EC">
      <w:pPr>
        <w:jc w:val="both"/>
        <w:rPr>
          <w:rFonts w:eastAsia="Calibri"/>
          <w:sz w:val="28"/>
          <w:szCs w:val="28"/>
          <w:lang w:eastAsia="en-US"/>
        </w:rPr>
      </w:pPr>
      <w:r w:rsidRPr="00D243FF">
        <w:rPr>
          <w:rFonts w:eastAsia="Calibri"/>
          <w:sz w:val="28"/>
          <w:szCs w:val="28"/>
          <w:lang w:eastAsia="en-US"/>
        </w:rPr>
        <w:t>- Староватутинский проезд, д.11</w:t>
      </w:r>
    </w:p>
    <w:p w:rsidR="00C765EC" w:rsidRPr="00D243FF" w:rsidRDefault="00C765EC" w:rsidP="00C765EC">
      <w:pPr>
        <w:jc w:val="both"/>
        <w:rPr>
          <w:rFonts w:eastAsia="Calibri"/>
          <w:sz w:val="28"/>
          <w:szCs w:val="28"/>
          <w:lang w:eastAsia="en-US"/>
        </w:rPr>
      </w:pPr>
      <w:r w:rsidRPr="00D243FF">
        <w:rPr>
          <w:rFonts w:eastAsia="Calibri"/>
          <w:sz w:val="28"/>
          <w:szCs w:val="28"/>
          <w:lang w:eastAsia="en-US"/>
        </w:rPr>
        <w:t xml:space="preserve">Строительно-монтажные работы на сумму 3 979 245.05 </w:t>
      </w:r>
      <w:proofErr w:type="spellStart"/>
      <w:r w:rsidRPr="00D243FF">
        <w:rPr>
          <w:rFonts w:eastAsia="Calibri"/>
          <w:sz w:val="28"/>
          <w:szCs w:val="28"/>
          <w:lang w:eastAsia="en-US"/>
        </w:rPr>
        <w:t>руб</w:t>
      </w:r>
      <w:proofErr w:type="spellEnd"/>
      <w:r w:rsidRPr="00D243FF">
        <w:rPr>
          <w:rFonts w:eastAsia="Calibri"/>
          <w:sz w:val="28"/>
          <w:szCs w:val="28"/>
          <w:lang w:eastAsia="en-US"/>
        </w:rPr>
        <w:t>, ПСД на сумму - 158 700.00 руб.</w:t>
      </w:r>
    </w:p>
    <w:p w:rsidR="00C765EC" w:rsidRPr="00D243FF" w:rsidRDefault="00C765EC" w:rsidP="00C765EC">
      <w:pPr>
        <w:jc w:val="both"/>
        <w:rPr>
          <w:rFonts w:eastAsia="Calibri"/>
          <w:sz w:val="28"/>
          <w:szCs w:val="28"/>
          <w:lang w:eastAsia="en-US"/>
        </w:rPr>
      </w:pPr>
      <w:r w:rsidRPr="00D243FF">
        <w:rPr>
          <w:rFonts w:eastAsia="Calibri"/>
          <w:sz w:val="28"/>
          <w:szCs w:val="28"/>
          <w:lang w:eastAsia="en-US"/>
        </w:rPr>
        <w:t xml:space="preserve">В </w:t>
      </w:r>
      <w:r w:rsidRPr="00D243FF">
        <w:rPr>
          <w:rFonts w:eastAsia="Calibri"/>
          <w:b/>
          <w:sz w:val="28"/>
          <w:szCs w:val="28"/>
          <w:lang w:eastAsia="en-US"/>
        </w:rPr>
        <w:t>2014 году</w:t>
      </w:r>
      <w:r w:rsidRPr="00D243FF">
        <w:rPr>
          <w:rFonts w:eastAsia="Calibri"/>
          <w:sz w:val="28"/>
          <w:szCs w:val="28"/>
          <w:lang w:eastAsia="en-US"/>
        </w:rPr>
        <w:t xml:space="preserve"> планируется ремонт 3-х спортивных площадок по адресам:</w:t>
      </w:r>
    </w:p>
    <w:p w:rsidR="00C765EC" w:rsidRPr="00D243FF" w:rsidRDefault="00C765EC" w:rsidP="00C765EC">
      <w:pPr>
        <w:jc w:val="both"/>
        <w:rPr>
          <w:sz w:val="28"/>
          <w:szCs w:val="28"/>
        </w:rPr>
      </w:pPr>
      <w:r w:rsidRPr="00D243FF">
        <w:rPr>
          <w:rFonts w:eastAsia="Calibri"/>
          <w:sz w:val="28"/>
          <w:szCs w:val="28"/>
          <w:lang w:eastAsia="en-US"/>
        </w:rPr>
        <w:t xml:space="preserve">- </w:t>
      </w:r>
      <w:r w:rsidRPr="00D243FF">
        <w:rPr>
          <w:sz w:val="28"/>
          <w:szCs w:val="28"/>
        </w:rPr>
        <w:t xml:space="preserve">Бабушкина Летчика ул., д. 3 </w:t>
      </w:r>
    </w:p>
    <w:p w:rsidR="00C765EC" w:rsidRPr="00D243FF" w:rsidRDefault="00C765EC" w:rsidP="00C765EC">
      <w:pPr>
        <w:jc w:val="both"/>
        <w:rPr>
          <w:sz w:val="28"/>
          <w:szCs w:val="28"/>
        </w:rPr>
      </w:pPr>
      <w:r w:rsidRPr="00D243FF">
        <w:rPr>
          <w:sz w:val="28"/>
          <w:szCs w:val="28"/>
        </w:rPr>
        <w:t xml:space="preserve">- Енисейская ул., д. 12, корп. 1 </w:t>
      </w:r>
    </w:p>
    <w:p w:rsidR="00C765EC" w:rsidRPr="00D243FF" w:rsidRDefault="00C765EC" w:rsidP="00C765EC">
      <w:pPr>
        <w:jc w:val="both"/>
        <w:rPr>
          <w:sz w:val="28"/>
          <w:szCs w:val="28"/>
        </w:rPr>
      </w:pPr>
      <w:r w:rsidRPr="00D243FF">
        <w:rPr>
          <w:sz w:val="28"/>
          <w:szCs w:val="28"/>
        </w:rPr>
        <w:t xml:space="preserve">- Радужная ул., д. 16 </w:t>
      </w:r>
    </w:p>
    <w:p w:rsidR="00C765EC" w:rsidRPr="00D243FF" w:rsidRDefault="00C765EC" w:rsidP="00C765EC">
      <w:pPr>
        <w:jc w:val="both"/>
        <w:rPr>
          <w:rFonts w:eastAsia="Calibri"/>
          <w:sz w:val="28"/>
          <w:szCs w:val="28"/>
          <w:lang w:eastAsia="en-US"/>
        </w:rPr>
      </w:pPr>
      <w:r w:rsidRPr="00D243FF">
        <w:rPr>
          <w:rFonts w:eastAsia="Calibri"/>
          <w:sz w:val="28"/>
          <w:szCs w:val="28"/>
          <w:lang w:eastAsia="en-US"/>
        </w:rPr>
        <w:t xml:space="preserve">Строительно-монтажные работы на сумму </w:t>
      </w:r>
      <w:r w:rsidRPr="00D243FF">
        <w:rPr>
          <w:sz w:val="28"/>
          <w:szCs w:val="28"/>
        </w:rPr>
        <w:t xml:space="preserve">6 064 000.00 </w:t>
      </w:r>
      <w:r w:rsidRPr="00D243FF">
        <w:rPr>
          <w:rFonts w:eastAsia="Calibri"/>
          <w:sz w:val="28"/>
          <w:szCs w:val="28"/>
          <w:lang w:eastAsia="en-US"/>
        </w:rPr>
        <w:t>рублей, ПСД на сумму - 170 000.00 рублей.</w:t>
      </w:r>
    </w:p>
    <w:p w:rsidR="00C765EC" w:rsidRPr="00D243FF" w:rsidRDefault="00C765EC" w:rsidP="00C765EC">
      <w:pPr>
        <w:jc w:val="both"/>
        <w:rPr>
          <w:rFonts w:eastAsia="Calibri"/>
          <w:sz w:val="28"/>
          <w:szCs w:val="28"/>
          <w:lang w:eastAsia="en-US"/>
        </w:rPr>
      </w:pPr>
    </w:p>
    <w:p w:rsidR="00C765EC" w:rsidRPr="00D243FF" w:rsidRDefault="00C765EC" w:rsidP="00C765EC">
      <w:pPr>
        <w:ind w:left="-709" w:firstLine="709"/>
        <w:jc w:val="both"/>
        <w:rPr>
          <w:rFonts w:eastAsia="Calibri"/>
          <w:sz w:val="28"/>
          <w:szCs w:val="22"/>
          <w:lang w:eastAsia="en-US"/>
        </w:rPr>
      </w:pPr>
      <w:r w:rsidRPr="00D243FF">
        <w:rPr>
          <w:rFonts w:eastAsia="Calibri"/>
          <w:sz w:val="28"/>
          <w:szCs w:val="22"/>
          <w:lang w:eastAsia="en-US"/>
        </w:rPr>
        <w:t xml:space="preserve">В 2013 году значительно увеличилось количество плоскостных спортивных сооружений (16 спортивных сооружений в парковой зоне поймы р. Яуза по </w:t>
      </w:r>
      <w:proofErr w:type="spellStart"/>
      <w:r w:rsidRPr="00D243FF">
        <w:rPr>
          <w:rFonts w:eastAsia="Calibri"/>
          <w:sz w:val="28"/>
          <w:szCs w:val="22"/>
          <w:lang w:eastAsia="en-US"/>
        </w:rPr>
        <w:t>Олонецкому</w:t>
      </w:r>
      <w:proofErr w:type="spellEnd"/>
      <w:r w:rsidRPr="00D243FF">
        <w:rPr>
          <w:rFonts w:eastAsia="Calibri"/>
          <w:sz w:val="28"/>
          <w:szCs w:val="22"/>
          <w:lang w:eastAsia="en-US"/>
        </w:rPr>
        <w:t xml:space="preserve"> проезду (15 введены в эксплуатацию в 2013 году) общей площадью 10293 кв. м): площадки для волейбола, мини-футбола, </w:t>
      </w:r>
      <w:proofErr w:type="spellStart"/>
      <w:r w:rsidRPr="00D243FF">
        <w:rPr>
          <w:rFonts w:eastAsia="Calibri"/>
          <w:sz w:val="28"/>
          <w:szCs w:val="22"/>
          <w:lang w:eastAsia="en-US"/>
        </w:rPr>
        <w:t>воркаута</w:t>
      </w:r>
      <w:proofErr w:type="spellEnd"/>
      <w:r w:rsidRPr="00D243FF">
        <w:rPr>
          <w:rFonts w:eastAsia="Calibri"/>
          <w:sz w:val="28"/>
          <w:szCs w:val="22"/>
          <w:lang w:eastAsia="en-US"/>
        </w:rPr>
        <w:t xml:space="preserve">, пляжного волейбола; корты для тенниса; </w:t>
      </w:r>
      <w:proofErr w:type="spellStart"/>
      <w:r w:rsidRPr="00D243FF">
        <w:rPr>
          <w:rFonts w:eastAsia="Calibri"/>
          <w:sz w:val="28"/>
          <w:szCs w:val="22"/>
          <w:lang w:eastAsia="en-US"/>
        </w:rPr>
        <w:t>роллердром</w:t>
      </w:r>
      <w:proofErr w:type="spellEnd"/>
      <w:r w:rsidRPr="00D243FF">
        <w:rPr>
          <w:rFonts w:eastAsia="Calibri"/>
          <w:sz w:val="28"/>
          <w:szCs w:val="22"/>
          <w:lang w:eastAsia="en-US"/>
        </w:rPr>
        <w:t>.</w:t>
      </w:r>
    </w:p>
    <w:p w:rsidR="00C765EC" w:rsidRPr="00D243FF" w:rsidRDefault="00C765EC" w:rsidP="00C765EC">
      <w:pPr>
        <w:ind w:left="-709" w:firstLine="709"/>
        <w:jc w:val="both"/>
        <w:rPr>
          <w:rFonts w:eastAsia="Calibri"/>
          <w:sz w:val="28"/>
          <w:szCs w:val="22"/>
          <w:lang w:eastAsia="en-US"/>
        </w:rPr>
      </w:pPr>
      <w:r w:rsidRPr="00D243FF">
        <w:rPr>
          <w:rFonts w:eastAsia="Calibri"/>
          <w:sz w:val="28"/>
          <w:szCs w:val="22"/>
          <w:lang w:eastAsia="en-US"/>
        </w:rPr>
        <w:t>В 2014 году планируется благоустройство парковой зоны поймы р. Яуза по Чукотскому проезду.</w:t>
      </w:r>
    </w:p>
    <w:p w:rsidR="00C765EC" w:rsidRPr="00D243FF" w:rsidRDefault="00C765EC" w:rsidP="00C765EC">
      <w:pPr>
        <w:ind w:firstLine="1416"/>
        <w:jc w:val="center"/>
        <w:rPr>
          <w:b/>
          <w:sz w:val="28"/>
          <w:szCs w:val="28"/>
          <w:u w:val="single"/>
        </w:rPr>
      </w:pPr>
      <w:r w:rsidRPr="00D243FF">
        <w:rPr>
          <w:b/>
          <w:sz w:val="28"/>
          <w:szCs w:val="28"/>
          <w:u w:val="single"/>
        </w:rPr>
        <w:t>КОМИССИЯ ПО ДЕЛАМ НЕСОВЕРШЕННОЛЕТНИХ И ЗАЩИТЕ ИХ ПРАВ</w:t>
      </w:r>
    </w:p>
    <w:p w:rsidR="00C765EC" w:rsidRPr="00D243FF" w:rsidRDefault="00C765EC" w:rsidP="00C765EC">
      <w:pPr>
        <w:ind w:firstLine="1416"/>
        <w:rPr>
          <w:sz w:val="28"/>
          <w:szCs w:val="28"/>
        </w:rPr>
      </w:pPr>
    </w:p>
    <w:p w:rsidR="00C765EC" w:rsidRPr="00D243FF" w:rsidRDefault="00C765EC" w:rsidP="00C765EC">
      <w:pPr>
        <w:jc w:val="both"/>
        <w:rPr>
          <w:sz w:val="28"/>
        </w:rPr>
      </w:pPr>
      <w:r w:rsidRPr="00D243FF">
        <w:rPr>
          <w:sz w:val="28"/>
          <w:szCs w:val="28"/>
        </w:rPr>
        <w:t xml:space="preserve">            В 2013 году в целях защиты прав и законных интересов по инициативе комиссии пять родителей лишены в родительских правах. За текущий период 2014г. один законный представитель ограничен в родительских правах, в отношении двоих иск находится в судебном делопроизводстве. В 2013 году 15 </w:t>
      </w:r>
      <w:r w:rsidRPr="00D243FF">
        <w:rPr>
          <w:sz w:val="28"/>
        </w:rPr>
        <w:t>семей сняты с индивидуального профилактического учета  в связи с положительной динамикой и улучшением ситуации в семье. Всего в настоящее время на контроле КДН и ЗП  состоят 22 семьи, находящихся в трудной жизненной ситуации, в которых проживает 33 несовершеннолетних ребенка.</w:t>
      </w:r>
    </w:p>
    <w:p w:rsidR="00C765EC" w:rsidRDefault="00C765EC" w:rsidP="00C765EC">
      <w:pPr>
        <w:jc w:val="both"/>
        <w:rPr>
          <w:sz w:val="28"/>
        </w:rPr>
      </w:pPr>
      <w:r w:rsidRPr="00D243FF">
        <w:rPr>
          <w:sz w:val="28"/>
        </w:rPr>
        <w:t xml:space="preserve">         Своей задачей управа района  ставит сохранение и развитие  института семьи. </w:t>
      </w:r>
    </w:p>
    <w:p w:rsidR="00C765EC" w:rsidRPr="00D243FF" w:rsidRDefault="00C765EC" w:rsidP="00C765EC">
      <w:pPr>
        <w:jc w:val="both"/>
        <w:rPr>
          <w:sz w:val="28"/>
          <w:szCs w:val="28"/>
        </w:rPr>
      </w:pPr>
    </w:p>
    <w:p w:rsidR="00C765EC" w:rsidRPr="00D243FF" w:rsidRDefault="00C765EC" w:rsidP="00C765EC">
      <w:pPr>
        <w:ind w:left="-567" w:firstLine="567"/>
        <w:jc w:val="center"/>
        <w:rPr>
          <w:b/>
          <w:sz w:val="28"/>
          <w:szCs w:val="28"/>
          <w:u w:val="single"/>
        </w:rPr>
      </w:pPr>
      <w:r w:rsidRPr="00D243FF">
        <w:rPr>
          <w:b/>
          <w:sz w:val="28"/>
          <w:szCs w:val="28"/>
          <w:u w:val="single"/>
        </w:rPr>
        <w:t>НЕЖИЛЫЕ ПОМЕЩЕНИЯ</w:t>
      </w:r>
    </w:p>
    <w:p w:rsidR="00C765EC" w:rsidRPr="00D243FF" w:rsidRDefault="00C765EC" w:rsidP="00C765EC">
      <w:pPr>
        <w:ind w:left="-567" w:firstLine="567"/>
        <w:jc w:val="center"/>
        <w:rPr>
          <w:sz w:val="28"/>
          <w:szCs w:val="28"/>
        </w:rPr>
      </w:pPr>
    </w:p>
    <w:p w:rsidR="00C765EC" w:rsidRPr="00D243FF" w:rsidRDefault="00C765EC" w:rsidP="00C765EC">
      <w:pPr>
        <w:ind w:left="-567" w:firstLine="567"/>
        <w:jc w:val="both"/>
        <w:rPr>
          <w:sz w:val="28"/>
          <w:szCs w:val="28"/>
        </w:rPr>
      </w:pPr>
      <w:r w:rsidRPr="00D243FF">
        <w:rPr>
          <w:sz w:val="28"/>
          <w:szCs w:val="28"/>
        </w:rPr>
        <w:t xml:space="preserve">Управе района переданы в оперативное управление 3 нежилых помещения по адресам: </w:t>
      </w:r>
    </w:p>
    <w:p w:rsidR="00C765EC" w:rsidRPr="00D243FF" w:rsidRDefault="00C765EC" w:rsidP="00C765EC">
      <w:pPr>
        <w:ind w:left="-567" w:firstLine="567"/>
        <w:jc w:val="both"/>
        <w:rPr>
          <w:sz w:val="28"/>
          <w:szCs w:val="28"/>
        </w:rPr>
      </w:pPr>
      <w:r w:rsidRPr="00D243FF">
        <w:rPr>
          <w:sz w:val="28"/>
          <w:szCs w:val="28"/>
        </w:rPr>
        <w:t>- Ул. Ленская, д.17</w:t>
      </w:r>
    </w:p>
    <w:p w:rsidR="00C765EC" w:rsidRPr="00D243FF" w:rsidRDefault="00C765EC" w:rsidP="00C765EC">
      <w:pPr>
        <w:ind w:left="-567" w:firstLine="567"/>
        <w:jc w:val="both"/>
        <w:rPr>
          <w:sz w:val="28"/>
          <w:szCs w:val="28"/>
        </w:rPr>
      </w:pPr>
      <w:r w:rsidRPr="00D243FF">
        <w:rPr>
          <w:sz w:val="28"/>
          <w:szCs w:val="28"/>
        </w:rPr>
        <w:t xml:space="preserve">- Анадырский </w:t>
      </w:r>
      <w:proofErr w:type="spellStart"/>
      <w:r w:rsidRPr="00D243FF">
        <w:rPr>
          <w:sz w:val="28"/>
          <w:szCs w:val="28"/>
        </w:rPr>
        <w:t>пр</w:t>
      </w:r>
      <w:proofErr w:type="spellEnd"/>
      <w:r w:rsidRPr="00D243FF">
        <w:rPr>
          <w:sz w:val="28"/>
          <w:szCs w:val="28"/>
        </w:rPr>
        <w:t>, д.5, корп.2</w:t>
      </w:r>
    </w:p>
    <w:p w:rsidR="00C765EC" w:rsidRPr="00D243FF" w:rsidRDefault="00C765EC" w:rsidP="00C765EC">
      <w:pPr>
        <w:ind w:left="-567" w:firstLine="567"/>
        <w:jc w:val="both"/>
        <w:rPr>
          <w:sz w:val="28"/>
          <w:szCs w:val="28"/>
        </w:rPr>
      </w:pPr>
      <w:r w:rsidRPr="00D243FF">
        <w:rPr>
          <w:sz w:val="28"/>
          <w:szCs w:val="28"/>
        </w:rPr>
        <w:t>- ул. Летчика Бабушкина, д.5</w:t>
      </w:r>
    </w:p>
    <w:p w:rsidR="00C765EC" w:rsidRPr="00D243FF" w:rsidRDefault="00C765EC" w:rsidP="00C765EC">
      <w:pPr>
        <w:jc w:val="both"/>
        <w:rPr>
          <w:sz w:val="28"/>
          <w:szCs w:val="28"/>
        </w:rPr>
      </w:pPr>
    </w:p>
    <w:p w:rsidR="00C765EC" w:rsidRPr="00D243FF" w:rsidRDefault="00C765EC" w:rsidP="00C765EC">
      <w:pPr>
        <w:jc w:val="both"/>
        <w:rPr>
          <w:sz w:val="28"/>
          <w:szCs w:val="28"/>
        </w:rPr>
      </w:pPr>
      <w:r w:rsidRPr="00D243FF">
        <w:rPr>
          <w:sz w:val="28"/>
          <w:szCs w:val="28"/>
        </w:rPr>
        <w:lastRenderedPageBreak/>
        <w:t>В помещении по адресу: ул. Ленская, д.17 осуществляет работу АНО ЦД «Семь-Я» (профильное направление занятий  - КУДО)</w:t>
      </w:r>
    </w:p>
    <w:p w:rsidR="00C765EC" w:rsidRPr="00D243FF" w:rsidRDefault="00C765EC" w:rsidP="00C765EC">
      <w:pPr>
        <w:ind w:left="-567" w:firstLine="567"/>
        <w:jc w:val="both"/>
        <w:rPr>
          <w:sz w:val="28"/>
          <w:szCs w:val="28"/>
        </w:rPr>
      </w:pPr>
      <w:r w:rsidRPr="00D243FF">
        <w:rPr>
          <w:sz w:val="28"/>
          <w:szCs w:val="28"/>
        </w:rPr>
        <w:t xml:space="preserve">В помещении по адресу: Анадырский </w:t>
      </w:r>
      <w:proofErr w:type="spellStart"/>
      <w:r w:rsidRPr="00D243FF">
        <w:rPr>
          <w:sz w:val="28"/>
          <w:szCs w:val="28"/>
        </w:rPr>
        <w:t>пр</w:t>
      </w:r>
      <w:proofErr w:type="spellEnd"/>
      <w:r w:rsidRPr="00D243FF">
        <w:rPr>
          <w:sz w:val="28"/>
          <w:szCs w:val="28"/>
        </w:rPr>
        <w:t>, д.5, корп.2 осуществляет работу НП «Служба педагогической поддержки несовершеннолетних» (проект «Педагог на допросе»).</w:t>
      </w:r>
    </w:p>
    <w:p w:rsidR="00C765EC" w:rsidRPr="00D243FF" w:rsidRDefault="00C765EC" w:rsidP="00C765EC">
      <w:pPr>
        <w:ind w:firstLine="708"/>
        <w:jc w:val="both"/>
        <w:rPr>
          <w:sz w:val="28"/>
          <w:szCs w:val="28"/>
        </w:rPr>
      </w:pPr>
      <w:r w:rsidRPr="00D243FF">
        <w:rPr>
          <w:sz w:val="28"/>
          <w:szCs w:val="28"/>
        </w:rPr>
        <w:t>( вопрос 4, 5) Помещение по адресу: ул. Летчика Бабушкина, д.5 временно не используется.</w:t>
      </w:r>
    </w:p>
    <w:p w:rsidR="00C765EC" w:rsidRPr="00D243FF" w:rsidRDefault="00C765EC" w:rsidP="00C765EC">
      <w:pPr>
        <w:ind w:firstLine="708"/>
        <w:jc w:val="both"/>
        <w:rPr>
          <w:sz w:val="28"/>
          <w:szCs w:val="28"/>
        </w:rPr>
      </w:pPr>
      <w:r w:rsidRPr="00D243FF">
        <w:rPr>
          <w:sz w:val="28"/>
          <w:szCs w:val="28"/>
        </w:rPr>
        <w:t>В период с сентября по октябрь 2013 года специалистами управы Бабушкинского района проводился мониторинг работы АНО ДСЦ «Мир счастливого детства» по адресу: ул. Летчика Бабушкина, д.5. В ходе мониторинга было выявлено: занятия не проводились, расписание работы кружков и секций отсутствовало, информация об отмене или переносе занятий отсутствовала.</w:t>
      </w:r>
    </w:p>
    <w:p w:rsidR="00C765EC" w:rsidRPr="00D243FF" w:rsidRDefault="00C765EC" w:rsidP="00C765EC">
      <w:pPr>
        <w:ind w:firstLine="708"/>
        <w:jc w:val="both"/>
        <w:rPr>
          <w:sz w:val="28"/>
          <w:szCs w:val="28"/>
        </w:rPr>
      </w:pPr>
      <w:r w:rsidRPr="00D243FF">
        <w:rPr>
          <w:sz w:val="28"/>
          <w:szCs w:val="28"/>
        </w:rPr>
        <w:t>Администрация АНО ДСЦ «Мир счастливого детства» мотивировала отсутствие занятий - низкой посещаемостью, неудовлетворительным санитарным состоянием помещения, в результате работа в данном помещении для АНО ДСЦ «Мир счастливого детства» стала коммерчески не выгодной.</w:t>
      </w:r>
    </w:p>
    <w:p w:rsidR="00C765EC" w:rsidRPr="00D243FF" w:rsidRDefault="00C765EC" w:rsidP="00C765EC">
      <w:pPr>
        <w:ind w:firstLine="708"/>
        <w:jc w:val="both"/>
        <w:rPr>
          <w:sz w:val="28"/>
          <w:szCs w:val="28"/>
        </w:rPr>
      </w:pPr>
      <w:r w:rsidRPr="00D243FF">
        <w:rPr>
          <w:sz w:val="28"/>
          <w:szCs w:val="28"/>
        </w:rPr>
        <w:t>По общей договоренности, управа Бабушкинского района и АНО ДСЦ «Мир счастливого детства заключили Дополнительное соглашение №2 к Договору №2 от 05 декабря 2011 года «На реализацию социального муниципального проекта (программы) «Фабрика талантов» по организации досуговой и социально-воспитательной, физкультурно-оздоровительной и спортивной работы с населением по месту жительства с использованием нежилого помещения, находящегося в безвозмездном пользовании муниципалитета внутригородского муниципального образования» от 30 декабря 2013 года, на основании, которого стороны согласились расторгнуть указанный договор в соответствии с п.1 ст.450, п.1 ст. 452 Гражданского кодекса РФ.</w:t>
      </w:r>
    </w:p>
    <w:p w:rsidR="00C765EC" w:rsidRPr="00D243FF" w:rsidRDefault="00C765EC" w:rsidP="00C765EC">
      <w:pPr>
        <w:ind w:firstLine="708"/>
        <w:jc w:val="both"/>
      </w:pPr>
      <w:r w:rsidRPr="00D243FF">
        <w:rPr>
          <w:sz w:val="28"/>
          <w:szCs w:val="28"/>
        </w:rPr>
        <w:t>В настоящий момент документы по закреплению  права оперативного управления за управой района помещения по адресу ул. Летчика Бабушкина, д.5 находятся на утверждении в Департаменте городского имущества города Москвы</w:t>
      </w:r>
      <w:r w:rsidRPr="00D243FF">
        <w:t>.</w:t>
      </w:r>
    </w:p>
    <w:p w:rsidR="00C765EC" w:rsidRPr="00D243FF" w:rsidRDefault="00C765EC" w:rsidP="00C765EC">
      <w:pPr>
        <w:ind w:firstLine="708"/>
        <w:jc w:val="both"/>
      </w:pPr>
    </w:p>
    <w:p w:rsidR="00C765EC" w:rsidRPr="00D243FF" w:rsidRDefault="00C765EC" w:rsidP="00C765EC">
      <w:pPr>
        <w:ind w:firstLine="708"/>
        <w:jc w:val="both"/>
      </w:pPr>
    </w:p>
    <w:p w:rsidR="00C765EC" w:rsidRPr="00D243FF" w:rsidRDefault="00C765EC" w:rsidP="00C765EC">
      <w:pPr>
        <w:ind w:firstLine="709"/>
        <w:jc w:val="both"/>
        <w:rPr>
          <w:sz w:val="28"/>
          <w:szCs w:val="28"/>
        </w:rPr>
      </w:pPr>
      <w:r w:rsidRPr="00D243FF">
        <w:rPr>
          <w:sz w:val="28"/>
          <w:szCs w:val="28"/>
        </w:rPr>
        <w:t>Для организации досуговой, социально-воспитательной, физкультурно-оздоровительной и спортивной работы с населением в районе по договору социального заказа от 25.12.2006г. и дополнительного соглашения к нему, Государственное бюджетное учреждение «Спортивно-досуговый центр «</w:t>
      </w:r>
      <w:proofErr w:type="spellStart"/>
      <w:r w:rsidRPr="00D243FF">
        <w:rPr>
          <w:sz w:val="28"/>
          <w:szCs w:val="28"/>
        </w:rPr>
        <w:t>Брэк</w:t>
      </w:r>
      <w:proofErr w:type="spellEnd"/>
      <w:r w:rsidRPr="00D243FF">
        <w:rPr>
          <w:sz w:val="28"/>
          <w:szCs w:val="28"/>
        </w:rPr>
        <w:t>» (далее ГБУ СДЦ «</w:t>
      </w:r>
      <w:proofErr w:type="spellStart"/>
      <w:r w:rsidRPr="00D243FF">
        <w:rPr>
          <w:sz w:val="28"/>
          <w:szCs w:val="28"/>
        </w:rPr>
        <w:t>Брэк</w:t>
      </w:r>
      <w:proofErr w:type="spellEnd"/>
      <w:r w:rsidRPr="00D243FF">
        <w:rPr>
          <w:sz w:val="28"/>
          <w:szCs w:val="28"/>
        </w:rPr>
        <w:t>») занимает три помещения:</w:t>
      </w:r>
    </w:p>
    <w:p w:rsidR="00C765EC" w:rsidRPr="00D243FF" w:rsidRDefault="00C765EC" w:rsidP="00C765EC">
      <w:pPr>
        <w:ind w:firstLine="709"/>
        <w:jc w:val="both"/>
        <w:rPr>
          <w:sz w:val="28"/>
          <w:szCs w:val="28"/>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63"/>
        <w:gridCol w:w="4103"/>
        <w:gridCol w:w="2268"/>
        <w:gridCol w:w="2552"/>
      </w:tblGrid>
      <w:tr w:rsidR="00C765EC" w:rsidRPr="00D243FF" w:rsidTr="00AC7153">
        <w:trPr>
          <w:trHeight w:val="393"/>
        </w:trPr>
        <w:tc>
          <w:tcPr>
            <w:tcW w:w="463" w:type="dxa"/>
          </w:tcPr>
          <w:p w:rsidR="00C765EC" w:rsidRPr="00D243FF" w:rsidRDefault="00C765EC" w:rsidP="00AC7153">
            <w:pPr>
              <w:autoSpaceDE w:val="0"/>
              <w:autoSpaceDN w:val="0"/>
              <w:adjustRightInd w:val="0"/>
              <w:jc w:val="both"/>
              <w:rPr>
                <w:rFonts w:eastAsia="Calibri"/>
                <w:b/>
                <w:bCs/>
                <w:color w:val="000000"/>
                <w:sz w:val="28"/>
                <w:szCs w:val="28"/>
              </w:rPr>
            </w:pPr>
            <w:r w:rsidRPr="00D243FF">
              <w:rPr>
                <w:rFonts w:eastAsia="Calibri"/>
                <w:b/>
                <w:bCs/>
                <w:color w:val="000000"/>
                <w:sz w:val="28"/>
                <w:szCs w:val="28"/>
              </w:rPr>
              <w:t>№</w:t>
            </w:r>
          </w:p>
        </w:tc>
        <w:tc>
          <w:tcPr>
            <w:tcW w:w="4103" w:type="dxa"/>
          </w:tcPr>
          <w:p w:rsidR="00C765EC" w:rsidRPr="00D243FF" w:rsidRDefault="00C765EC" w:rsidP="00AC7153">
            <w:pPr>
              <w:autoSpaceDE w:val="0"/>
              <w:autoSpaceDN w:val="0"/>
              <w:adjustRightInd w:val="0"/>
              <w:jc w:val="both"/>
              <w:rPr>
                <w:rFonts w:eastAsia="Calibri"/>
                <w:b/>
                <w:bCs/>
                <w:color w:val="000000"/>
                <w:sz w:val="28"/>
                <w:szCs w:val="28"/>
              </w:rPr>
            </w:pPr>
            <w:r w:rsidRPr="00D243FF">
              <w:rPr>
                <w:rFonts w:eastAsia="Calibri"/>
                <w:b/>
                <w:bCs/>
                <w:color w:val="000000"/>
                <w:sz w:val="28"/>
                <w:szCs w:val="28"/>
              </w:rPr>
              <w:t>Адрес объекта</w:t>
            </w:r>
          </w:p>
        </w:tc>
        <w:tc>
          <w:tcPr>
            <w:tcW w:w="2268" w:type="dxa"/>
          </w:tcPr>
          <w:p w:rsidR="00C765EC" w:rsidRPr="00D243FF" w:rsidRDefault="00C765EC" w:rsidP="00AC7153">
            <w:pPr>
              <w:autoSpaceDE w:val="0"/>
              <w:autoSpaceDN w:val="0"/>
              <w:adjustRightInd w:val="0"/>
              <w:jc w:val="both"/>
              <w:rPr>
                <w:rFonts w:eastAsia="Calibri"/>
                <w:b/>
                <w:bCs/>
                <w:color w:val="000000"/>
                <w:sz w:val="28"/>
                <w:szCs w:val="28"/>
              </w:rPr>
            </w:pPr>
            <w:r w:rsidRPr="00D243FF">
              <w:rPr>
                <w:rFonts w:eastAsia="Calibri"/>
                <w:b/>
                <w:bCs/>
                <w:color w:val="000000"/>
                <w:sz w:val="28"/>
                <w:szCs w:val="28"/>
              </w:rPr>
              <w:t>Пользователь</w:t>
            </w:r>
          </w:p>
        </w:tc>
        <w:tc>
          <w:tcPr>
            <w:tcW w:w="2552" w:type="dxa"/>
          </w:tcPr>
          <w:p w:rsidR="00C765EC" w:rsidRPr="00D243FF" w:rsidRDefault="00C765EC" w:rsidP="00AC7153">
            <w:pPr>
              <w:autoSpaceDE w:val="0"/>
              <w:autoSpaceDN w:val="0"/>
              <w:adjustRightInd w:val="0"/>
              <w:jc w:val="both"/>
              <w:rPr>
                <w:rFonts w:eastAsia="Calibri"/>
                <w:b/>
                <w:bCs/>
                <w:color w:val="000000"/>
                <w:sz w:val="28"/>
                <w:szCs w:val="28"/>
              </w:rPr>
            </w:pPr>
            <w:r w:rsidRPr="00D243FF">
              <w:rPr>
                <w:rFonts w:eastAsia="Calibri"/>
                <w:b/>
                <w:bCs/>
                <w:color w:val="000000"/>
                <w:sz w:val="28"/>
                <w:szCs w:val="28"/>
              </w:rPr>
              <w:t xml:space="preserve">Площадь, </w:t>
            </w:r>
            <w:proofErr w:type="spellStart"/>
            <w:r w:rsidRPr="00D243FF">
              <w:rPr>
                <w:rFonts w:eastAsia="Calibri"/>
                <w:b/>
                <w:bCs/>
                <w:color w:val="000000"/>
                <w:sz w:val="28"/>
                <w:szCs w:val="28"/>
              </w:rPr>
              <w:t>кв.м</w:t>
            </w:r>
            <w:proofErr w:type="spellEnd"/>
            <w:r w:rsidRPr="00D243FF">
              <w:rPr>
                <w:rFonts w:eastAsia="Calibri"/>
                <w:b/>
                <w:bCs/>
                <w:color w:val="000000"/>
                <w:sz w:val="28"/>
                <w:szCs w:val="28"/>
              </w:rPr>
              <w:t xml:space="preserve"> </w:t>
            </w:r>
          </w:p>
        </w:tc>
      </w:tr>
      <w:tr w:rsidR="00C765EC" w:rsidRPr="00D243FF" w:rsidTr="00AC7153">
        <w:trPr>
          <w:trHeight w:val="361"/>
        </w:trPr>
        <w:tc>
          <w:tcPr>
            <w:tcW w:w="463" w:type="dxa"/>
          </w:tcPr>
          <w:p w:rsidR="00C765EC" w:rsidRPr="00D243FF" w:rsidRDefault="00C765EC" w:rsidP="00AC7153">
            <w:pPr>
              <w:autoSpaceDE w:val="0"/>
              <w:autoSpaceDN w:val="0"/>
              <w:adjustRightInd w:val="0"/>
              <w:jc w:val="both"/>
              <w:rPr>
                <w:rFonts w:eastAsia="Calibri"/>
                <w:color w:val="000000"/>
                <w:sz w:val="28"/>
                <w:szCs w:val="28"/>
              </w:rPr>
            </w:pPr>
            <w:r w:rsidRPr="00D243FF">
              <w:rPr>
                <w:rFonts w:eastAsia="Calibri"/>
                <w:color w:val="000000"/>
                <w:sz w:val="28"/>
                <w:szCs w:val="28"/>
              </w:rPr>
              <w:t>1.</w:t>
            </w:r>
          </w:p>
        </w:tc>
        <w:tc>
          <w:tcPr>
            <w:tcW w:w="4103" w:type="dxa"/>
          </w:tcPr>
          <w:p w:rsidR="00C765EC" w:rsidRPr="00D243FF" w:rsidRDefault="00C765EC" w:rsidP="00AC7153">
            <w:pPr>
              <w:autoSpaceDE w:val="0"/>
              <w:autoSpaceDN w:val="0"/>
              <w:adjustRightInd w:val="0"/>
              <w:jc w:val="both"/>
              <w:rPr>
                <w:rFonts w:eastAsia="Calibri"/>
                <w:b/>
                <w:color w:val="000000"/>
                <w:sz w:val="28"/>
                <w:szCs w:val="28"/>
              </w:rPr>
            </w:pPr>
            <w:r w:rsidRPr="00D243FF">
              <w:rPr>
                <w:rFonts w:eastAsia="Calibri"/>
                <w:b/>
                <w:color w:val="000000"/>
                <w:sz w:val="28"/>
                <w:szCs w:val="28"/>
              </w:rPr>
              <w:t xml:space="preserve">Чукотский </w:t>
            </w:r>
            <w:proofErr w:type="spellStart"/>
            <w:r w:rsidRPr="00D243FF">
              <w:rPr>
                <w:rFonts w:eastAsia="Calibri"/>
                <w:b/>
                <w:color w:val="000000"/>
                <w:sz w:val="28"/>
                <w:szCs w:val="28"/>
              </w:rPr>
              <w:t>пр</w:t>
            </w:r>
            <w:proofErr w:type="spellEnd"/>
            <w:r w:rsidRPr="00D243FF">
              <w:rPr>
                <w:rFonts w:eastAsia="Calibri"/>
                <w:b/>
                <w:color w:val="000000"/>
                <w:sz w:val="28"/>
                <w:szCs w:val="28"/>
              </w:rPr>
              <w:t>-д, д.2</w:t>
            </w:r>
          </w:p>
        </w:tc>
        <w:tc>
          <w:tcPr>
            <w:tcW w:w="2268" w:type="dxa"/>
          </w:tcPr>
          <w:p w:rsidR="00C765EC" w:rsidRPr="00D243FF" w:rsidRDefault="00C765EC" w:rsidP="00AC7153">
            <w:pPr>
              <w:autoSpaceDE w:val="0"/>
              <w:autoSpaceDN w:val="0"/>
              <w:adjustRightInd w:val="0"/>
              <w:jc w:val="both"/>
              <w:rPr>
                <w:rFonts w:eastAsia="Calibri"/>
                <w:color w:val="000000"/>
                <w:sz w:val="28"/>
                <w:szCs w:val="28"/>
              </w:rPr>
            </w:pPr>
            <w:r w:rsidRPr="00D243FF">
              <w:rPr>
                <w:rFonts w:eastAsia="Calibri"/>
                <w:color w:val="000000"/>
                <w:sz w:val="28"/>
                <w:szCs w:val="28"/>
              </w:rPr>
              <w:t>ГБУ СДЦ "</w:t>
            </w:r>
            <w:proofErr w:type="spellStart"/>
            <w:r w:rsidRPr="00D243FF">
              <w:rPr>
                <w:rFonts w:eastAsia="Calibri"/>
                <w:color w:val="000000"/>
                <w:sz w:val="28"/>
                <w:szCs w:val="28"/>
              </w:rPr>
              <w:t>Брэк</w:t>
            </w:r>
            <w:proofErr w:type="spellEnd"/>
            <w:r w:rsidRPr="00D243FF">
              <w:rPr>
                <w:rFonts w:eastAsia="Calibri"/>
                <w:color w:val="000000"/>
                <w:sz w:val="28"/>
                <w:szCs w:val="28"/>
              </w:rPr>
              <w:t>"</w:t>
            </w:r>
          </w:p>
        </w:tc>
        <w:tc>
          <w:tcPr>
            <w:tcW w:w="2552" w:type="dxa"/>
          </w:tcPr>
          <w:p w:rsidR="00C765EC" w:rsidRPr="00D243FF" w:rsidRDefault="00C765EC" w:rsidP="00AC7153">
            <w:pPr>
              <w:autoSpaceDE w:val="0"/>
              <w:autoSpaceDN w:val="0"/>
              <w:adjustRightInd w:val="0"/>
              <w:jc w:val="both"/>
              <w:rPr>
                <w:rFonts w:eastAsia="Calibri"/>
                <w:color w:val="000000"/>
                <w:sz w:val="28"/>
                <w:szCs w:val="28"/>
              </w:rPr>
            </w:pPr>
            <w:r w:rsidRPr="00D243FF">
              <w:rPr>
                <w:rFonts w:eastAsia="Calibri"/>
                <w:color w:val="000000"/>
                <w:sz w:val="28"/>
                <w:szCs w:val="28"/>
              </w:rPr>
              <w:t>232,1</w:t>
            </w:r>
          </w:p>
        </w:tc>
      </w:tr>
      <w:tr w:rsidR="00C765EC" w:rsidRPr="00D243FF" w:rsidTr="00AC7153">
        <w:trPr>
          <w:trHeight w:val="268"/>
        </w:trPr>
        <w:tc>
          <w:tcPr>
            <w:tcW w:w="463" w:type="dxa"/>
          </w:tcPr>
          <w:p w:rsidR="00C765EC" w:rsidRPr="00D243FF" w:rsidRDefault="00C765EC" w:rsidP="00AC7153">
            <w:pPr>
              <w:autoSpaceDE w:val="0"/>
              <w:autoSpaceDN w:val="0"/>
              <w:adjustRightInd w:val="0"/>
              <w:jc w:val="both"/>
              <w:rPr>
                <w:rFonts w:eastAsia="Calibri"/>
                <w:color w:val="000000"/>
                <w:sz w:val="28"/>
                <w:szCs w:val="28"/>
              </w:rPr>
            </w:pPr>
            <w:r w:rsidRPr="00D243FF">
              <w:rPr>
                <w:rFonts w:eastAsia="Calibri"/>
                <w:color w:val="000000"/>
                <w:sz w:val="28"/>
                <w:szCs w:val="28"/>
              </w:rPr>
              <w:t>2.</w:t>
            </w:r>
          </w:p>
        </w:tc>
        <w:tc>
          <w:tcPr>
            <w:tcW w:w="4103" w:type="dxa"/>
          </w:tcPr>
          <w:p w:rsidR="00C765EC" w:rsidRPr="00D243FF" w:rsidRDefault="00C765EC" w:rsidP="00AC7153">
            <w:pPr>
              <w:autoSpaceDE w:val="0"/>
              <w:autoSpaceDN w:val="0"/>
              <w:adjustRightInd w:val="0"/>
              <w:jc w:val="both"/>
              <w:rPr>
                <w:rFonts w:eastAsia="Calibri"/>
                <w:b/>
                <w:color w:val="000000"/>
                <w:sz w:val="28"/>
                <w:szCs w:val="28"/>
              </w:rPr>
            </w:pPr>
            <w:r w:rsidRPr="00D243FF">
              <w:rPr>
                <w:rFonts w:eastAsia="Calibri"/>
                <w:b/>
                <w:color w:val="000000"/>
                <w:sz w:val="28"/>
                <w:szCs w:val="28"/>
              </w:rPr>
              <w:t>ул. Летчика Бабушкина, д.12</w:t>
            </w:r>
          </w:p>
        </w:tc>
        <w:tc>
          <w:tcPr>
            <w:tcW w:w="2268" w:type="dxa"/>
          </w:tcPr>
          <w:p w:rsidR="00C765EC" w:rsidRPr="00D243FF" w:rsidRDefault="00C765EC" w:rsidP="00AC7153">
            <w:pPr>
              <w:autoSpaceDE w:val="0"/>
              <w:autoSpaceDN w:val="0"/>
              <w:adjustRightInd w:val="0"/>
              <w:jc w:val="both"/>
              <w:rPr>
                <w:rFonts w:eastAsia="Calibri"/>
                <w:color w:val="000000"/>
                <w:sz w:val="28"/>
                <w:szCs w:val="28"/>
              </w:rPr>
            </w:pPr>
            <w:r w:rsidRPr="00D243FF">
              <w:rPr>
                <w:rFonts w:eastAsia="Calibri"/>
                <w:color w:val="000000"/>
                <w:sz w:val="28"/>
                <w:szCs w:val="28"/>
              </w:rPr>
              <w:t>ГБУ СДЦ "</w:t>
            </w:r>
            <w:proofErr w:type="spellStart"/>
            <w:r w:rsidRPr="00D243FF">
              <w:rPr>
                <w:rFonts w:eastAsia="Calibri"/>
                <w:color w:val="000000"/>
                <w:sz w:val="28"/>
                <w:szCs w:val="28"/>
              </w:rPr>
              <w:t>Брэк</w:t>
            </w:r>
            <w:proofErr w:type="spellEnd"/>
            <w:r w:rsidRPr="00D243FF">
              <w:rPr>
                <w:rFonts w:eastAsia="Calibri"/>
                <w:color w:val="000000"/>
                <w:sz w:val="28"/>
                <w:szCs w:val="28"/>
              </w:rPr>
              <w:t>"</w:t>
            </w:r>
          </w:p>
        </w:tc>
        <w:tc>
          <w:tcPr>
            <w:tcW w:w="2552" w:type="dxa"/>
          </w:tcPr>
          <w:p w:rsidR="00C765EC" w:rsidRPr="00D243FF" w:rsidRDefault="00C765EC" w:rsidP="00AC7153">
            <w:pPr>
              <w:autoSpaceDE w:val="0"/>
              <w:autoSpaceDN w:val="0"/>
              <w:adjustRightInd w:val="0"/>
              <w:jc w:val="both"/>
              <w:rPr>
                <w:rFonts w:eastAsia="Calibri"/>
                <w:color w:val="000000"/>
                <w:sz w:val="28"/>
                <w:szCs w:val="28"/>
              </w:rPr>
            </w:pPr>
            <w:r w:rsidRPr="00D243FF">
              <w:rPr>
                <w:rFonts w:eastAsia="Calibri"/>
                <w:color w:val="000000"/>
                <w:sz w:val="28"/>
                <w:szCs w:val="28"/>
              </w:rPr>
              <w:t>469,2</w:t>
            </w:r>
          </w:p>
        </w:tc>
      </w:tr>
      <w:tr w:rsidR="00C765EC" w:rsidRPr="00D243FF" w:rsidTr="00AC7153">
        <w:trPr>
          <w:trHeight w:val="285"/>
        </w:trPr>
        <w:tc>
          <w:tcPr>
            <w:tcW w:w="463" w:type="dxa"/>
          </w:tcPr>
          <w:p w:rsidR="00C765EC" w:rsidRPr="00D243FF" w:rsidRDefault="00C765EC" w:rsidP="00AC7153">
            <w:pPr>
              <w:autoSpaceDE w:val="0"/>
              <w:autoSpaceDN w:val="0"/>
              <w:adjustRightInd w:val="0"/>
              <w:jc w:val="both"/>
              <w:rPr>
                <w:rFonts w:eastAsia="Calibri"/>
                <w:color w:val="000000"/>
                <w:sz w:val="28"/>
                <w:szCs w:val="28"/>
              </w:rPr>
            </w:pPr>
            <w:r w:rsidRPr="00D243FF">
              <w:rPr>
                <w:rFonts w:eastAsia="Calibri"/>
                <w:color w:val="000000"/>
                <w:sz w:val="28"/>
                <w:szCs w:val="28"/>
              </w:rPr>
              <w:t>3.</w:t>
            </w:r>
          </w:p>
        </w:tc>
        <w:tc>
          <w:tcPr>
            <w:tcW w:w="4103" w:type="dxa"/>
          </w:tcPr>
          <w:p w:rsidR="00C765EC" w:rsidRPr="00D243FF" w:rsidRDefault="00C765EC" w:rsidP="00AC7153">
            <w:pPr>
              <w:autoSpaceDE w:val="0"/>
              <w:autoSpaceDN w:val="0"/>
              <w:adjustRightInd w:val="0"/>
              <w:jc w:val="both"/>
              <w:rPr>
                <w:rFonts w:eastAsia="Calibri"/>
                <w:b/>
                <w:color w:val="000000"/>
                <w:sz w:val="28"/>
                <w:szCs w:val="28"/>
              </w:rPr>
            </w:pPr>
            <w:r w:rsidRPr="00D243FF">
              <w:rPr>
                <w:rFonts w:eastAsia="Calibri"/>
                <w:b/>
                <w:color w:val="000000"/>
                <w:sz w:val="28"/>
                <w:szCs w:val="28"/>
              </w:rPr>
              <w:t>ул. Коминтерна, д.8</w:t>
            </w:r>
          </w:p>
        </w:tc>
        <w:tc>
          <w:tcPr>
            <w:tcW w:w="2268" w:type="dxa"/>
          </w:tcPr>
          <w:p w:rsidR="00C765EC" w:rsidRPr="00D243FF" w:rsidRDefault="00C765EC" w:rsidP="00AC7153">
            <w:pPr>
              <w:autoSpaceDE w:val="0"/>
              <w:autoSpaceDN w:val="0"/>
              <w:adjustRightInd w:val="0"/>
              <w:jc w:val="both"/>
              <w:rPr>
                <w:rFonts w:eastAsia="Calibri"/>
                <w:color w:val="000000"/>
                <w:sz w:val="28"/>
                <w:szCs w:val="28"/>
              </w:rPr>
            </w:pPr>
            <w:r w:rsidRPr="00D243FF">
              <w:rPr>
                <w:rFonts w:eastAsia="Calibri"/>
                <w:color w:val="000000"/>
                <w:sz w:val="28"/>
                <w:szCs w:val="28"/>
              </w:rPr>
              <w:t>ГБУ СДЦ "</w:t>
            </w:r>
            <w:proofErr w:type="spellStart"/>
            <w:r w:rsidRPr="00D243FF">
              <w:rPr>
                <w:rFonts w:eastAsia="Calibri"/>
                <w:color w:val="000000"/>
                <w:sz w:val="28"/>
                <w:szCs w:val="28"/>
              </w:rPr>
              <w:t>Брэк</w:t>
            </w:r>
            <w:proofErr w:type="spellEnd"/>
            <w:r w:rsidRPr="00D243FF">
              <w:rPr>
                <w:rFonts w:eastAsia="Calibri"/>
                <w:color w:val="000000"/>
                <w:sz w:val="28"/>
                <w:szCs w:val="28"/>
              </w:rPr>
              <w:t>"</w:t>
            </w:r>
          </w:p>
        </w:tc>
        <w:tc>
          <w:tcPr>
            <w:tcW w:w="2552" w:type="dxa"/>
          </w:tcPr>
          <w:p w:rsidR="00C765EC" w:rsidRPr="00D243FF" w:rsidRDefault="00C765EC" w:rsidP="00AC7153">
            <w:pPr>
              <w:autoSpaceDE w:val="0"/>
              <w:autoSpaceDN w:val="0"/>
              <w:adjustRightInd w:val="0"/>
              <w:jc w:val="both"/>
              <w:rPr>
                <w:rFonts w:eastAsia="Calibri"/>
                <w:color w:val="000000"/>
                <w:sz w:val="28"/>
                <w:szCs w:val="28"/>
              </w:rPr>
            </w:pPr>
            <w:r w:rsidRPr="00D243FF">
              <w:rPr>
                <w:rFonts w:eastAsia="Calibri"/>
                <w:color w:val="000000"/>
                <w:sz w:val="28"/>
                <w:szCs w:val="28"/>
              </w:rPr>
              <w:t>214,4</w:t>
            </w:r>
          </w:p>
        </w:tc>
      </w:tr>
    </w:tbl>
    <w:p w:rsidR="00C765EC" w:rsidRPr="00D243FF" w:rsidRDefault="00C765EC" w:rsidP="00C765EC">
      <w:pPr>
        <w:ind w:firstLine="709"/>
        <w:jc w:val="both"/>
        <w:rPr>
          <w:sz w:val="28"/>
          <w:szCs w:val="28"/>
        </w:rPr>
      </w:pPr>
      <w:r w:rsidRPr="00D243FF">
        <w:rPr>
          <w:sz w:val="28"/>
          <w:szCs w:val="28"/>
        </w:rPr>
        <w:t>В настоящее время документы по закреплению  права оперативного управления за Государственным бюджетным учреждением «Спортивно-досуговый центр «</w:t>
      </w:r>
      <w:proofErr w:type="spellStart"/>
      <w:r w:rsidRPr="00D243FF">
        <w:rPr>
          <w:sz w:val="28"/>
          <w:szCs w:val="28"/>
        </w:rPr>
        <w:t>Брэк</w:t>
      </w:r>
      <w:proofErr w:type="spellEnd"/>
      <w:r w:rsidRPr="00D243FF">
        <w:rPr>
          <w:sz w:val="28"/>
          <w:szCs w:val="28"/>
        </w:rPr>
        <w:t>» данных помещений находятся на утверждении в Департаменте городского имущества города Москвы.</w:t>
      </w:r>
    </w:p>
    <w:p w:rsidR="00C765EC" w:rsidRPr="00D243FF" w:rsidRDefault="00C765EC" w:rsidP="00C765EC">
      <w:pPr>
        <w:ind w:firstLine="709"/>
        <w:jc w:val="both"/>
        <w:rPr>
          <w:sz w:val="28"/>
          <w:szCs w:val="28"/>
        </w:rPr>
      </w:pPr>
      <w:r w:rsidRPr="00D243FF">
        <w:rPr>
          <w:sz w:val="28"/>
          <w:szCs w:val="28"/>
        </w:rPr>
        <w:lastRenderedPageBreak/>
        <w:t>В вышеуказанных помещениях ежедневно (кроме воскресенья) проводится кружковая и секционная работа по направлениям:</w:t>
      </w:r>
    </w:p>
    <w:p w:rsidR="00AC7153" w:rsidRDefault="00C765EC" w:rsidP="00AC7153">
      <w:pPr>
        <w:ind w:firstLine="709"/>
        <w:jc w:val="both"/>
        <w:rPr>
          <w:sz w:val="28"/>
          <w:szCs w:val="28"/>
        </w:rPr>
      </w:pPr>
      <w:r w:rsidRPr="00D243FF">
        <w:rPr>
          <w:b/>
          <w:sz w:val="28"/>
          <w:szCs w:val="28"/>
        </w:rPr>
        <w:t xml:space="preserve">- </w:t>
      </w:r>
      <w:r w:rsidRPr="00D243FF">
        <w:rPr>
          <w:sz w:val="28"/>
          <w:szCs w:val="28"/>
          <w:u w:val="single"/>
        </w:rPr>
        <w:t>досуговое:</w:t>
      </w:r>
      <w:r w:rsidRPr="00D243FF">
        <w:rPr>
          <w:sz w:val="28"/>
          <w:szCs w:val="28"/>
        </w:rPr>
        <w:t xml:space="preserve"> студия «Живопись-батик», студия обучения английскому языку, хореографический коллектив «Пети-Па», студия «Флористика», студия «Юный художник», театральная студия «Слово», кукольный театр, мягкая игрушка творческая мастерская «Белый кролик», вокальная студия, Студия современного эстрадного танца «Розовое фламинго», Клуб исторической реконструкции «Московские Медведи», йога;</w:t>
      </w:r>
    </w:p>
    <w:p w:rsidR="00C765EC" w:rsidRPr="00D243FF" w:rsidRDefault="00C765EC" w:rsidP="00AC7153">
      <w:pPr>
        <w:ind w:firstLine="709"/>
        <w:jc w:val="both"/>
        <w:rPr>
          <w:sz w:val="28"/>
          <w:szCs w:val="28"/>
        </w:rPr>
      </w:pPr>
      <w:r w:rsidRPr="00D243FF">
        <w:rPr>
          <w:b/>
          <w:sz w:val="28"/>
          <w:szCs w:val="28"/>
        </w:rPr>
        <w:t xml:space="preserve">- </w:t>
      </w:r>
      <w:r w:rsidRPr="00D243FF">
        <w:rPr>
          <w:sz w:val="28"/>
          <w:szCs w:val="28"/>
          <w:u w:val="single"/>
        </w:rPr>
        <w:t>спортивное:</w:t>
      </w:r>
      <w:r w:rsidRPr="00D243FF">
        <w:rPr>
          <w:b/>
          <w:sz w:val="28"/>
          <w:szCs w:val="28"/>
        </w:rPr>
        <w:t xml:space="preserve"> </w:t>
      </w:r>
      <w:r w:rsidRPr="00D243FF">
        <w:rPr>
          <w:sz w:val="28"/>
          <w:szCs w:val="28"/>
        </w:rPr>
        <w:t>секции бокса, дзюдо, айкидо, дартс, настольного тенниса общей физической подготовки, работает тренажерный зал.</w:t>
      </w:r>
    </w:p>
    <w:p w:rsidR="00C765EC" w:rsidRPr="00D243FF" w:rsidRDefault="00C765EC" w:rsidP="00C765EC">
      <w:pPr>
        <w:jc w:val="center"/>
        <w:rPr>
          <w:b/>
          <w:sz w:val="28"/>
          <w:szCs w:val="28"/>
        </w:rPr>
      </w:pPr>
      <w:r w:rsidRPr="00D243FF">
        <w:rPr>
          <w:b/>
          <w:sz w:val="28"/>
          <w:szCs w:val="28"/>
        </w:rPr>
        <w:t>СОБЛЮДЕНИЕ МИГРАЦИОННОГО ЗАКОНОДАТЕЛЬСТВА НА ТЕРРИТОРИИ БАБУШКИНСКОГО РАЙОНА В 2013ГОДУ</w:t>
      </w:r>
    </w:p>
    <w:p w:rsidR="00C765EC" w:rsidRPr="00D243FF" w:rsidRDefault="00C765EC" w:rsidP="00C765EC">
      <w:pPr>
        <w:jc w:val="center"/>
        <w:rPr>
          <w:b/>
          <w:sz w:val="28"/>
          <w:szCs w:val="28"/>
        </w:rPr>
      </w:pPr>
    </w:p>
    <w:p w:rsidR="00C765EC" w:rsidRPr="00D243FF" w:rsidRDefault="00C765EC" w:rsidP="00AC7153">
      <w:pPr>
        <w:ind w:firstLine="709"/>
        <w:jc w:val="both"/>
        <w:rPr>
          <w:sz w:val="28"/>
          <w:szCs w:val="28"/>
        </w:rPr>
      </w:pPr>
      <w:r w:rsidRPr="00D243FF">
        <w:rPr>
          <w:sz w:val="28"/>
          <w:szCs w:val="28"/>
        </w:rPr>
        <w:t>Местами наиболее частого нахождения иностранных граждан на территории района являются: площадь, прилегающая к ст. метро «Бабушкинская» на пересечении улиц Менжинского и Енисейской, а также Анадырский проезд, прилегающий к станции «</w:t>
      </w:r>
      <w:proofErr w:type="spellStart"/>
      <w:r w:rsidRPr="00D243FF">
        <w:rPr>
          <w:sz w:val="28"/>
          <w:szCs w:val="28"/>
        </w:rPr>
        <w:t>Лосиноостровская</w:t>
      </w:r>
      <w:proofErr w:type="spellEnd"/>
      <w:r w:rsidRPr="00D243FF">
        <w:rPr>
          <w:sz w:val="28"/>
          <w:szCs w:val="28"/>
        </w:rPr>
        <w:t xml:space="preserve">» Московской железной дороги Ярославского направления и </w:t>
      </w:r>
      <w:proofErr w:type="spellStart"/>
      <w:r w:rsidRPr="00D243FF">
        <w:rPr>
          <w:sz w:val="28"/>
          <w:szCs w:val="28"/>
        </w:rPr>
        <w:t>Лосиноостровскому</w:t>
      </w:r>
      <w:proofErr w:type="spellEnd"/>
      <w:r w:rsidRPr="00D243FF">
        <w:rPr>
          <w:sz w:val="28"/>
          <w:szCs w:val="28"/>
        </w:rPr>
        <w:t xml:space="preserve"> рынку, расположенному в соседнем районе, но непосредственно примыкающему к территории Бабушкинского района.</w:t>
      </w:r>
    </w:p>
    <w:p w:rsidR="00C765EC" w:rsidRPr="00D243FF" w:rsidRDefault="00C765EC" w:rsidP="00C765EC">
      <w:pPr>
        <w:ind w:firstLine="709"/>
        <w:jc w:val="both"/>
        <w:rPr>
          <w:color w:val="000000"/>
          <w:sz w:val="28"/>
          <w:szCs w:val="28"/>
        </w:rPr>
      </w:pPr>
      <w:r w:rsidRPr="00D243FF">
        <w:rPr>
          <w:color w:val="000000"/>
          <w:sz w:val="28"/>
          <w:szCs w:val="28"/>
        </w:rPr>
        <w:t xml:space="preserve">В 2013 году составлено </w:t>
      </w:r>
      <w:r w:rsidRPr="00D243FF">
        <w:rPr>
          <w:b/>
          <w:color w:val="000000"/>
          <w:sz w:val="28"/>
          <w:szCs w:val="28"/>
        </w:rPr>
        <w:t>756</w:t>
      </w:r>
      <w:r w:rsidRPr="00D243FF">
        <w:rPr>
          <w:color w:val="000000"/>
          <w:sz w:val="28"/>
          <w:szCs w:val="28"/>
        </w:rPr>
        <w:t xml:space="preserve"> административных материалов по ст. 18.8 КоАП РФ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w:t>
      </w:r>
    </w:p>
    <w:p w:rsidR="00C765EC" w:rsidRPr="00D243FF" w:rsidRDefault="00C765EC" w:rsidP="00C765EC">
      <w:pPr>
        <w:ind w:firstLine="709"/>
        <w:jc w:val="both"/>
        <w:rPr>
          <w:color w:val="000000"/>
          <w:sz w:val="28"/>
          <w:szCs w:val="28"/>
        </w:rPr>
      </w:pPr>
      <w:r w:rsidRPr="00D243FF">
        <w:rPr>
          <w:color w:val="000000"/>
          <w:sz w:val="28"/>
          <w:szCs w:val="28"/>
        </w:rPr>
        <w:t xml:space="preserve">По </w:t>
      </w:r>
      <w:r w:rsidRPr="00D243FF">
        <w:rPr>
          <w:b/>
          <w:color w:val="000000"/>
          <w:sz w:val="28"/>
          <w:szCs w:val="28"/>
        </w:rPr>
        <w:t>329</w:t>
      </w:r>
      <w:r w:rsidRPr="00D243FF">
        <w:rPr>
          <w:color w:val="000000"/>
          <w:sz w:val="28"/>
          <w:szCs w:val="28"/>
        </w:rPr>
        <w:t xml:space="preserve"> материалам вынесено решение о наложении административного штрафа на сумму 627500 рублей. </w:t>
      </w:r>
    </w:p>
    <w:p w:rsidR="00C765EC" w:rsidRPr="00D243FF" w:rsidRDefault="00C765EC" w:rsidP="00C765EC">
      <w:pPr>
        <w:ind w:firstLine="709"/>
        <w:jc w:val="both"/>
        <w:rPr>
          <w:color w:val="000000"/>
          <w:sz w:val="28"/>
          <w:szCs w:val="28"/>
        </w:rPr>
      </w:pPr>
      <w:r w:rsidRPr="00D243FF">
        <w:rPr>
          <w:color w:val="000000"/>
          <w:sz w:val="28"/>
          <w:szCs w:val="28"/>
        </w:rPr>
        <w:t xml:space="preserve">В суд направлено </w:t>
      </w:r>
      <w:r w:rsidRPr="00D243FF">
        <w:rPr>
          <w:b/>
          <w:color w:val="000000"/>
          <w:sz w:val="28"/>
          <w:szCs w:val="28"/>
        </w:rPr>
        <w:t>204</w:t>
      </w:r>
      <w:r w:rsidRPr="00D243FF">
        <w:rPr>
          <w:color w:val="000000"/>
          <w:sz w:val="28"/>
          <w:szCs w:val="28"/>
        </w:rPr>
        <w:t xml:space="preserve"> административных материала, по которым было принято решение об административном выдворении нарушителей за пределы РФ. </w:t>
      </w:r>
    </w:p>
    <w:p w:rsidR="00C765EC" w:rsidRPr="00D243FF" w:rsidRDefault="00C765EC" w:rsidP="00C765EC">
      <w:pPr>
        <w:ind w:firstLine="709"/>
        <w:jc w:val="both"/>
        <w:rPr>
          <w:color w:val="000000"/>
          <w:sz w:val="28"/>
          <w:szCs w:val="28"/>
        </w:rPr>
      </w:pPr>
      <w:r w:rsidRPr="00D243FF">
        <w:rPr>
          <w:color w:val="000000"/>
          <w:sz w:val="28"/>
          <w:szCs w:val="28"/>
        </w:rPr>
        <w:t xml:space="preserve">По </w:t>
      </w:r>
      <w:r w:rsidRPr="00D243FF">
        <w:rPr>
          <w:b/>
          <w:color w:val="000000"/>
          <w:sz w:val="28"/>
          <w:szCs w:val="28"/>
        </w:rPr>
        <w:t>146</w:t>
      </w:r>
      <w:r w:rsidRPr="00D243FF">
        <w:rPr>
          <w:color w:val="000000"/>
          <w:sz w:val="28"/>
          <w:szCs w:val="28"/>
        </w:rPr>
        <w:t xml:space="preserve"> материалам было принято решение о запрете иностранным гражданам повторного въезда на территорию Российской Федерации в течение установленного законом срока (5 лет).</w:t>
      </w:r>
    </w:p>
    <w:p w:rsidR="00C765EC" w:rsidRPr="00D243FF" w:rsidRDefault="00C765EC" w:rsidP="00C765EC">
      <w:pPr>
        <w:ind w:firstLine="709"/>
        <w:jc w:val="both"/>
        <w:rPr>
          <w:color w:val="000000"/>
          <w:sz w:val="28"/>
          <w:szCs w:val="28"/>
        </w:rPr>
      </w:pPr>
      <w:r w:rsidRPr="00D243FF">
        <w:rPr>
          <w:color w:val="000000"/>
          <w:sz w:val="28"/>
          <w:szCs w:val="28"/>
        </w:rPr>
        <w:t>По ст. 18.10 КоАП РФ (Незаконное осуществление иностранным гражданином или лицом без гражданства трудовой деятельности в Российской Федерации)  составлено 9 материалов, по которым вынесено решение суда о наложении штрафа на сумму 18000 рублей.</w:t>
      </w:r>
    </w:p>
    <w:p w:rsidR="00C765EC" w:rsidRPr="00D243FF" w:rsidRDefault="00C765EC" w:rsidP="00C765EC">
      <w:pPr>
        <w:ind w:firstLine="709"/>
        <w:jc w:val="both"/>
        <w:rPr>
          <w:b/>
          <w:color w:val="000000"/>
          <w:sz w:val="28"/>
          <w:szCs w:val="28"/>
        </w:rPr>
      </w:pPr>
      <w:r w:rsidRPr="00D243FF">
        <w:rPr>
          <w:color w:val="000000"/>
          <w:sz w:val="28"/>
          <w:szCs w:val="28"/>
        </w:rPr>
        <w:t xml:space="preserve">Число проведенных проверок и начисления штрафов </w:t>
      </w:r>
      <w:r w:rsidRPr="00D243FF">
        <w:rPr>
          <w:b/>
          <w:color w:val="000000"/>
          <w:sz w:val="28"/>
          <w:szCs w:val="28"/>
        </w:rPr>
        <w:t>в 2013 году</w:t>
      </w:r>
      <w:r w:rsidRPr="00D243FF">
        <w:rPr>
          <w:color w:val="000000"/>
          <w:sz w:val="28"/>
          <w:szCs w:val="28"/>
        </w:rPr>
        <w:t xml:space="preserve"> за нарушения миграционного законодательства на территории Бабушкинского района города Москвы </w:t>
      </w:r>
      <w:r w:rsidRPr="00D243FF">
        <w:rPr>
          <w:b/>
          <w:color w:val="000000"/>
          <w:sz w:val="28"/>
          <w:szCs w:val="28"/>
        </w:rPr>
        <w:t>в шесть раз выше по сравнению с 2012 годом.</w:t>
      </w:r>
    </w:p>
    <w:p w:rsidR="00C765EC" w:rsidRPr="00D243FF" w:rsidRDefault="00C765EC" w:rsidP="00C765EC">
      <w:pPr>
        <w:pStyle w:val="22"/>
        <w:shd w:val="clear" w:color="auto" w:fill="auto"/>
        <w:spacing w:line="240" w:lineRule="auto"/>
        <w:ind w:left="20" w:right="20" w:firstLine="709"/>
        <w:rPr>
          <w:rFonts w:ascii="Times New Roman" w:hAnsi="Times New Roman" w:cs="Times New Roman"/>
          <w:sz w:val="28"/>
          <w:szCs w:val="28"/>
        </w:rPr>
      </w:pPr>
      <w:r w:rsidRPr="00D243FF">
        <w:rPr>
          <w:rFonts w:ascii="Times New Roman" w:hAnsi="Times New Roman" w:cs="Times New Roman"/>
          <w:sz w:val="28"/>
          <w:szCs w:val="28"/>
        </w:rPr>
        <w:t>( вопрос 11)</w:t>
      </w:r>
      <w:r w:rsidRPr="00D243FF">
        <w:rPr>
          <w:sz w:val="28"/>
          <w:szCs w:val="28"/>
        </w:rPr>
        <w:t xml:space="preserve"> </w:t>
      </w:r>
      <w:r w:rsidRPr="00D243FF">
        <w:rPr>
          <w:rFonts w:ascii="Times New Roman" w:hAnsi="Times New Roman" w:cs="Times New Roman"/>
          <w:sz w:val="28"/>
          <w:szCs w:val="28"/>
        </w:rPr>
        <w:t>В управе района действует рабочая группа по выявлению не декларируемого жилья сдаваемого внаём. В заседаниях рабочей группы принимают участие представители управы района, отделов МВД, ФМС, председатели ОПОП и представители управляющих компаний, которые также участвуют в комиссионных проверках в жилом секторе. Результаты таких проверок вносятся в электронную систему информационного взаимодействия «СИВ ОПОП», а в случае необходимости, полученные сведения направляются в отделы МВД и ФМС. Заседания рабочей группы проходят в управе еженедельно.</w:t>
      </w:r>
    </w:p>
    <w:p w:rsidR="00C765EC" w:rsidRPr="00D243FF" w:rsidRDefault="00C765EC" w:rsidP="00C765EC">
      <w:pPr>
        <w:pStyle w:val="22"/>
        <w:shd w:val="clear" w:color="auto" w:fill="auto"/>
        <w:spacing w:line="240" w:lineRule="auto"/>
        <w:ind w:left="20" w:right="20"/>
        <w:rPr>
          <w:rFonts w:ascii="Times New Roman" w:hAnsi="Times New Roman" w:cs="Times New Roman"/>
          <w:sz w:val="28"/>
          <w:szCs w:val="28"/>
        </w:rPr>
      </w:pPr>
      <w:r w:rsidRPr="00D243FF">
        <w:rPr>
          <w:rFonts w:ascii="Times New Roman" w:hAnsi="Times New Roman" w:cs="Times New Roman"/>
          <w:sz w:val="28"/>
          <w:szCs w:val="28"/>
        </w:rPr>
        <w:lastRenderedPageBreak/>
        <w:t xml:space="preserve">         В 2013 году  в управу поступило 19 (по 10 адресам) обращений граждан с сообщениями о нарушении миграционного законодательства. По всем обращениям были проведены проверки. </w:t>
      </w:r>
    </w:p>
    <w:p w:rsidR="00C765EC" w:rsidRPr="00D243FF" w:rsidRDefault="00C765EC" w:rsidP="00C765EC">
      <w:pPr>
        <w:pStyle w:val="22"/>
        <w:shd w:val="clear" w:color="auto" w:fill="auto"/>
        <w:spacing w:line="240" w:lineRule="auto"/>
        <w:ind w:left="20" w:right="20"/>
        <w:rPr>
          <w:rFonts w:ascii="Times New Roman" w:hAnsi="Times New Roman" w:cs="Times New Roman"/>
          <w:sz w:val="28"/>
          <w:szCs w:val="28"/>
        </w:rPr>
      </w:pPr>
      <w:r w:rsidRPr="00D243FF">
        <w:rPr>
          <w:rFonts w:ascii="Times New Roman" w:hAnsi="Times New Roman" w:cs="Times New Roman"/>
          <w:sz w:val="28"/>
          <w:szCs w:val="28"/>
        </w:rPr>
        <w:t xml:space="preserve">           В управе Бабушкинского района определены сотрудники, отвечающие за  взаимодействие между управой района, отделами МВД, ФМС, председателями ОПОП. </w:t>
      </w:r>
    </w:p>
    <w:p w:rsidR="00C765EC" w:rsidRPr="00D243FF" w:rsidRDefault="00C765EC" w:rsidP="00C765EC">
      <w:pPr>
        <w:pStyle w:val="22"/>
        <w:shd w:val="clear" w:color="auto" w:fill="auto"/>
        <w:spacing w:line="240" w:lineRule="auto"/>
        <w:ind w:left="20" w:right="20"/>
        <w:rPr>
          <w:rFonts w:ascii="Times New Roman" w:hAnsi="Times New Roman" w:cs="Times New Roman"/>
          <w:sz w:val="28"/>
          <w:szCs w:val="28"/>
        </w:rPr>
      </w:pPr>
      <w:r w:rsidRPr="00D243FF">
        <w:rPr>
          <w:rFonts w:ascii="Times New Roman" w:hAnsi="Times New Roman" w:cs="Times New Roman"/>
          <w:sz w:val="28"/>
          <w:szCs w:val="28"/>
        </w:rPr>
        <w:t xml:space="preserve">          В случаях сообщений, о появлении незаконной рекламы запрещенных курительных смесей, так называемых «</w:t>
      </w:r>
      <w:proofErr w:type="spellStart"/>
      <w:r w:rsidRPr="00D243FF">
        <w:rPr>
          <w:rFonts w:ascii="Times New Roman" w:hAnsi="Times New Roman" w:cs="Times New Roman"/>
          <w:sz w:val="28"/>
          <w:szCs w:val="28"/>
        </w:rPr>
        <w:t>спайсов</w:t>
      </w:r>
      <w:proofErr w:type="spellEnd"/>
      <w:r w:rsidRPr="00D243FF">
        <w:rPr>
          <w:rFonts w:ascii="Times New Roman" w:hAnsi="Times New Roman" w:cs="Times New Roman"/>
          <w:sz w:val="28"/>
          <w:szCs w:val="28"/>
        </w:rPr>
        <w:t xml:space="preserve">», на асфальте или стенах домов, информация об этом передаётся в правоохранительные органы и принимаются меры по уничтожению такой рекламы.        </w:t>
      </w:r>
    </w:p>
    <w:p w:rsidR="00C765EC" w:rsidRPr="00D243FF" w:rsidRDefault="00C765EC" w:rsidP="00C765EC">
      <w:pPr>
        <w:pStyle w:val="22"/>
        <w:spacing w:line="240" w:lineRule="auto"/>
        <w:ind w:left="20" w:right="20"/>
        <w:rPr>
          <w:rFonts w:ascii="Times New Roman" w:hAnsi="Times New Roman" w:cs="Times New Roman"/>
          <w:sz w:val="28"/>
          <w:szCs w:val="28"/>
        </w:rPr>
      </w:pPr>
      <w:r w:rsidRPr="00D243FF">
        <w:rPr>
          <w:rFonts w:ascii="Times New Roman" w:hAnsi="Times New Roman" w:cs="Times New Roman"/>
          <w:sz w:val="28"/>
          <w:szCs w:val="28"/>
        </w:rPr>
        <w:t xml:space="preserve">          Всего в 2013 году зарегистрировано 122 преступления связанные с наркотиками. Лица, совершившие деяние установлены в 67 случаях. В суд направлено 65 материалов.</w:t>
      </w:r>
    </w:p>
    <w:p w:rsidR="00C765EC" w:rsidRPr="00D243FF" w:rsidRDefault="00C765EC" w:rsidP="00C765EC">
      <w:pPr>
        <w:pStyle w:val="22"/>
        <w:spacing w:line="240" w:lineRule="auto"/>
        <w:ind w:left="20" w:right="20"/>
        <w:rPr>
          <w:rFonts w:ascii="Times New Roman" w:hAnsi="Times New Roman" w:cs="Times New Roman"/>
          <w:sz w:val="28"/>
          <w:szCs w:val="28"/>
        </w:rPr>
      </w:pPr>
      <w:r w:rsidRPr="00D243FF">
        <w:rPr>
          <w:rFonts w:ascii="Times New Roman" w:hAnsi="Times New Roman" w:cs="Times New Roman"/>
          <w:sz w:val="28"/>
          <w:szCs w:val="28"/>
        </w:rPr>
        <w:t xml:space="preserve">          Работа по выявлению незаконной рекламы запрещённых курительных смесей ведётся в районе в постоянном режиме.</w:t>
      </w:r>
    </w:p>
    <w:p w:rsidR="00C765EC" w:rsidRPr="00D243FF" w:rsidRDefault="00C765EC" w:rsidP="00C765EC">
      <w:pPr>
        <w:ind w:firstLine="709"/>
        <w:jc w:val="both"/>
        <w:rPr>
          <w:b/>
          <w:color w:val="000000"/>
          <w:sz w:val="28"/>
          <w:szCs w:val="28"/>
        </w:rPr>
      </w:pPr>
    </w:p>
    <w:p w:rsidR="00C765EC" w:rsidRPr="00D243FF" w:rsidRDefault="00C765EC" w:rsidP="00C765EC">
      <w:pPr>
        <w:jc w:val="center"/>
        <w:rPr>
          <w:b/>
          <w:sz w:val="28"/>
          <w:szCs w:val="28"/>
          <w:u w:val="single"/>
        </w:rPr>
      </w:pPr>
      <w:r w:rsidRPr="00D243FF">
        <w:rPr>
          <w:b/>
          <w:sz w:val="28"/>
          <w:szCs w:val="28"/>
          <w:u w:val="single"/>
        </w:rPr>
        <w:t>ВЫБОРЫ</w:t>
      </w:r>
    </w:p>
    <w:p w:rsidR="00C765EC" w:rsidRPr="00D243FF" w:rsidRDefault="00C765EC" w:rsidP="00C765EC">
      <w:pPr>
        <w:jc w:val="center"/>
        <w:rPr>
          <w:b/>
          <w:sz w:val="28"/>
          <w:szCs w:val="28"/>
          <w:u w:val="single"/>
        </w:rPr>
      </w:pPr>
    </w:p>
    <w:p w:rsidR="00C765EC" w:rsidRPr="00D243FF" w:rsidRDefault="00C765EC" w:rsidP="00C765EC">
      <w:pPr>
        <w:ind w:firstLine="708"/>
        <w:jc w:val="both"/>
        <w:rPr>
          <w:sz w:val="28"/>
          <w:szCs w:val="28"/>
        </w:rPr>
      </w:pPr>
      <w:r w:rsidRPr="00D243FF">
        <w:rPr>
          <w:sz w:val="28"/>
          <w:szCs w:val="28"/>
        </w:rPr>
        <w:t xml:space="preserve">8 сентября 2013 года состоялись выборы Мэра города Москвы. Число избирателей в Бабушкинском районе составило 57 188 человек, а приняло участие в голосование 18 530 человек. </w:t>
      </w:r>
    </w:p>
    <w:p w:rsidR="00C765EC" w:rsidRPr="00D243FF" w:rsidRDefault="00C765EC" w:rsidP="00C765EC">
      <w:pPr>
        <w:ind w:firstLine="708"/>
        <w:jc w:val="both"/>
        <w:rPr>
          <w:sz w:val="28"/>
          <w:szCs w:val="28"/>
        </w:rPr>
      </w:pPr>
      <w:r w:rsidRPr="00D243FF">
        <w:rPr>
          <w:sz w:val="28"/>
          <w:szCs w:val="28"/>
        </w:rPr>
        <w:t>Было организованно 26 участковых избирательных комиссий, в том числе учебными заведениями(школами, детскими садами и колледжем) – 16 промышленными предприятиями и другими организациями (ОАО «</w:t>
      </w:r>
      <w:proofErr w:type="spellStart"/>
      <w:r w:rsidRPr="00D243FF">
        <w:rPr>
          <w:sz w:val="28"/>
          <w:szCs w:val="28"/>
        </w:rPr>
        <w:t>Элтеза</w:t>
      </w:r>
      <w:proofErr w:type="spellEnd"/>
      <w:r w:rsidRPr="00D243FF">
        <w:rPr>
          <w:sz w:val="28"/>
          <w:szCs w:val="28"/>
        </w:rPr>
        <w:t xml:space="preserve">», ОАО «Стройдеталь», автошколой и др.) – 10. В состав комиссии вошли более 300 человек. </w:t>
      </w:r>
    </w:p>
    <w:p w:rsidR="00C765EC" w:rsidRPr="00D243FF" w:rsidRDefault="00C765EC" w:rsidP="00C765EC">
      <w:pPr>
        <w:ind w:firstLine="708"/>
        <w:jc w:val="both"/>
        <w:rPr>
          <w:sz w:val="28"/>
          <w:szCs w:val="28"/>
        </w:rPr>
      </w:pPr>
      <w:r w:rsidRPr="00D243FF">
        <w:rPr>
          <w:sz w:val="28"/>
          <w:szCs w:val="28"/>
        </w:rPr>
        <w:t xml:space="preserve">Места голосования были оборудованы в соответствии с предъявляемыми требованиями. </w:t>
      </w:r>
    </w:p>
    <w:p w:rsidR="00C765EC" w:rsidRPr="00D243FF" w:rsidRDefault="00C765EC" w:rsidP="00C765EC">
      <w:pPr>
        <w:ind w:firstLine="708"/>
        <w:jc w:val="both"/>
        <w:rPr>
          <w:sz w:val="28"/>
          <w:szCs w:val="28"/>
        </w:rPr>
      </w:pPr>
      <w:r w:rsidRPr="00D243FF">
        <w:rPr>
          <w:sz w:val="28"/>
          <w:szCs w:val="28"/>
        </w:rPr>
        <w:t>Нарушений при подготовке и проведении выборной компании на территории Баб</w:t>
      </w:r>
      <w:r>
        <w:rPr>
          <w:sz w:val="28"/>
          <w:szCs w:val="28"/>
        </w:rPr>
        <w:t xml:space="preserve">ушкинского района не выявлено. </w:t>
      </w:r>
    </w:p>
    <w:p w:rsidR="00C765EC" w:rsidRPr="00D243FF" w:rsidRDefault="00C765EC" w:rsidP="00C765EC">
      <w:pPr>
        <w:ind w:firstLine="709"/>
        <w:jc w:val="both"/>
        <w:rPr>
          <w:color w:val="000000"/>
          <w:sz w:val="28"/>
          <w:szCs w:val="28"/>
        </w:rPr>
      </w:pPr>
    </w:p>
    <w:p w:rsidR="00C765EC" w:rsidRPr="00D243FF" w:rsidRDefault="00C765EC" w:rsidP="00C765EC">
      <w:pPr>
        <w:autoSpaceDE w:val="0"/>
        <w:autoSpaceDN w:val="0"/>
        <w:adjustRightInd w:val="0"/>
        <w:ind w:firstLine="708"/>
        <w:jc w:val="center"/>
        <w:rPr>
          <w:b/>
          <w:sz w:val="28"/>
          <w:szCs w:val="28"/>
          <w:u w:val="single"/>
        </w:rPr>
      </w:pPr>
      <w:r w:rsidRPr="00D243FF">
        <w:rPr>
          <w:b/>
          <w:sz w:val="28"/>
          <w:szCs w:val="28"/>
          <w:u w:val="single"/>
        </w:rPr>
        <w:t>ИНФОРМИРОВАНИЕ</w:t>
      </w:r>
    </w:p>
    <w:p w:rsidR="00C765EC" w:rsidRPr="00D243FF" w:rsidRDefault="00AC7153" w:rsidP="00C765EC">
      <w:pPr>
        <w:pStyle w:val="a7"/>
        <w:ind w:firstLine="708"/>
        <w:jc w:val="both"/>
        <w:rPr>
          <w:sz w:val="28"/>
          <w:szCs w:val="28"/>
        </w:rPr>
      </w:pPr>
      <w:r>
        <w:rPr>
          <w:sz w:val="28"/>
          <w:szCs w:val="28"/>
          <w:shd w:val="clear" w:color="auto" w:fill="FFFFFF"/>
        </w:rPr>
        <w:t>(</w:t>
      </w:r>
      <w:r w:rsidR="00C765EC" w:rsidRPr="00D243FF">
        <w:rPr>
          <w:sz w:val="28"/>
          <w:szCs w:val="28"/>
          <w:shd w:val="clear" w:color="auto" w:fill="FFFFFF"/>
        </w:rPr>
        <w:t xml:space="preserve">вопрос 17-23) </w:t>
      </w:r>
      <w:r w:rsidR="00C765EC" w:rsidRPr="00D243FF">
        <w:rPr>
          <w:sz w:val="28"/>
          <w:szCs w:val="28"/>
        </w:rPr>
        <w:t xml:space="preserve">Высокий уровень информированности населения и установление «обратной связи» - в этом залог успешной деятельности руководителей всех рангов. Когда население знает о деятельности руководящих органов, понимает цели, задачи и методы их деятельности, оно четко определяет свои позиции, адекватно реагирует, активно откликается на их призывы. И наоборот – недостаточная информированность порождает неуверенность, пассивность и даже противодействие. </w:t>
      </w:r>
    </w:p>
    <w:p w:rsidR="00C765EC" w:rsidRPr="00D243FF" w:rsidRDefault="00C765EC" w:rsidP="00C765EC">
      <w:pPr>
        <w:pStyle w:val="a7"/>
        <w:ind w:firstLine="708"/>
        <w:jc w:val="both"/>
        <w:rPr>
          <w:sz w:val="28"/>
          <w:szCs w:val="28"/>
        </w:rPr>
      </w:pPr>
      <w:r w:rsidRPr="00D243FF">
        <w:rPr>
          <w:sz w:val="28"/>
          <w:szCs w:val="28"/>
        </w:rPr>
        <w:t xml:space="preserve">Усилия администрации управы района направлены на поддержку и совершенствование созданной системы информирования жителей района, комплексное использование каналов информирования. Информацию о планах и работе, разъяснение принятых важных решений управа района доводит до жителей </w:t>
      </w:r>
      <w:r w:rsidRPr="00D243FF">
        <w:rPr>
          <w:sz w:val="28"/>
          <w:szCs w:val="28"/>
        </w:rPr>
        <w:lastRenderedPageBreak/>
        <w:t xml:space="preserve">через каналы информирования (районную газету, информационные стенды, сайт управы и др.). </w:t>
      </w:r>
    </w:p>
    <w:p w:rsidR="00C765EC" w:rsidRPr="00D243FF" w:rsidRDefault="00C765EC" w:rsidP="00C765EC">
      <w:pPr>
        <w:pStyle w:val="a5"/>
        <w:ind w:firstLine="708"/>
        <w:rPr>
          <w:sz w:val="28"/>
          <w:szCs w:val="28"/>
        </w:rPr>
      </w:pPr>
      <w:r w:rsidRPr="00D243FF">
        <w:rPr>
          <w:sz w:val="28"/>
          <w:szCs w:val="28"/>
        </w:rPr>
        <w:t xml:space="preserve">Организована обратная связь с населением, которая позволяет проводить анализ обращений граждан и принимать оперативные управленческие решения. Обратная связь с населением организуется посредством: </w:t>
      </w:r>
    </w:p>
    <w:p w:rsidR="00C765EC" w:rsidRPr="00D243FF" w:rsidRDefault="00C765EC" w:rsidP="00C765EC">
      <w:pPr>
        <w:pStyle w:val="a5"/>
        <w:numPr>
          <w:ilvl w:val="0"/>
          <w:numId w:val="1"/>
        </w:numPr>
        <w:rPr>
          <w:sz w:val="28"/>
          <w:szCs w:val="28"/>
        </w:rPr>
      </w:pPr>
      <w:r w:rsidRPr="00D243FF">
        <w:rPr>
          <w:sz w:val="28"/>
          <w:szCs w:val="28"/>
        </w:rPr>
        <w:t>проведения встреч администрации района с населением;</w:t>
      </w:r>
    </w:p>
    <w:p w:rsidR="00C765EC" w:rsidRPr="00D243FF" w:rsidRDefault="00C765EC" w:rsidP="00C765EC">
      <w:pPr>
        <w:pStyle w:val="a5"/>
        <w:rPr>
          <w:sz w:val="28"/>
          <w:szCs w:val="28"/>
        </w:rPr>
      </w:pPr>
      <w:r w:rsidRPr="00D243FF">
        <w:rPr>
          <w:sz w:val="28"/>
          <w:szCs w:val="28"/>
        </w:rPr>
        <w:t xml:space="preserve"> проведения публичных слушаний по проектам застройки и реконструкции района; </w:t>
      </w:r>
    </w:p>
    <w:p w:rsidR="00C765EC" w:rsidRPr="00D243FF" w:rsidRDefault="00C765EC" w:rsidP="00C765EC">
      <w:pPr>
        <w:pStyle w:val="a5"/>
        <w:numPr>
          <w:ilvl w:val="0"/>
          <w:numId w:val="1"/>
        </w:numPr>
        <w:rPr>
          <w:sz w:val="28"/>
          <w:szCs w:val="28"/>
        </w:rPr>
      </w:pPr>
      <w:r w:rsidRPr="00D243FF">
        <w:rPr>
          <w:sz w:val="28"/>
          <w:szCs w:val="28"/>
        </w:rPr>
        <w:t xml:space="preserve">«горячих линий» главы управы по телефону; </w:t>
      </w:r>
    </w:p>
    <w:p w:rsidR="00C765EC" w:rsidRPr="00D243FF" w:rsidRDefault="00C765EC" w:rsidP="00C765EC">
      <w:pPr>
        <w:pStyle w:val="a5"/>
        <w:rPr>
          <w:sz w:val="28"/>
          <w:szCs w:val="28"/>
        </w:rPr>
      </w:pPr>
      <w:r w:rsidRPr="00D243FF">
        <w:rPr>
          <w:sz w:val="28"/>
          <w:szCs w:val="28"/>
        </w:rPr>
        <w:t xml:space="preserve">анализа обращений граждан, поступающих по всем каналам, в том числе в ходе прямого общения с ними; </w:t>
      </w:r>
    </w:p>
    <w:p w:rsidR="00C765EC" w:rsidRPr="00D243FF" w:rsidRDefault="00C765EC" w:rsidP="00C765EC">
      <w:pPr>
        <w:pStyle w:val="a5"/>
        <w:numPr>
          <w:ilvl w:val="0"/>
          <w:numId w:val="1"/>
        </w:numPr>
        <w:rPr>
          <w:sz w:val="28"/>
          <w:szCs w:val="28"/>
        </w:rPr>
      </w:pPr>
      <w:r w:rsidRPr="00D243FF">
        <w:rPr>
          <w:sz w:val="28"/>
          <w:szCs w:val="28"/>
        </w:rPr>
        <w:t>опросов населения по наиболее важным для них вопросам;</w:t>
      </w:r>
    </w:p>
    <w:p w:rsidR="00C765EC" w:rsidRPr="00D243FF" w:rsidRDefault="00C765EC" w:rsidP="00C765EC">
      <w:pPr>
        <w:pStyle w:val="a5"/>
        <w:numPr>
          <w:ilvl w:val="0"/>
          <w:numId w:val="1"/>
        </w:numPr>
        <w:rPr>
          <w:sz w:val="28"/>
          <w:szCs w:val="28"/>
        </w:rPr>
      </w:pPr>
      <w:r w:rsidRPr="00D243FF">
        <w:rPr>
          <w:sz w:val="28"/>
          <w:szCs w:val="28"/>
        </w:rPr>
        <w:t xml:space="preserve"> организационно-методической работы с инициативными группами населения для последующего проведения ими разъяснительной работы по месту жительства; </w:t>
      </w:r>
    </w:p>
    <w:p w:rsidR="00C765EC" w:rsidRPr="00D243FF" w:rsidRDefault="00C765EC" w:rsidP="00C765EC">
      <w:pPr>
        <w:pStyle w:val="a5"/>
        <w:numPr>
          <w:ilvl w:val="0"/>
          <w:numId w:val="1"/>
        </w:numPr>
        <w:rPr>
          <w:sz w:val="28"/>
          <w:szCs w:val="28"/>
        </w:rPr>
      </w:pPr>
      <w:r w:rsidRPr="00D243FF">
        <w:rPr>
          <w:sz w:val="28"/>
          <w:szCs w:val="28"/>
        </w:rPr>
        <w:t>выявлению «очагов напряженности» с последующей организацией разъяснительных мероприятий на местах.</w:t>
      </w:r>
    </w:p>
    <w:p w:rsidR="00C765EC" w:rsidRPr="00D243FF" w:rsidRDefault="00C765EC" w:rsidP="00AC7153">
      <w:pPr>
        <w:autoSpaceDE w:val="0"/>
        <w:autoSpaceDN w:val="0"/>
        <w:adjustRightInd w:val="0"/>
        <w:ind w:firstLine="708"/>
        <w:jc w:val="both"/>
        <w:rPr>
          <w:sz w:val="28"/>
          <w:szCs w:val="28"/>
        </w:rPr>
      </w:pPr>
      <w:r w:rsidRPr="00D243FF">
        <w:rPr>
          <w:sz w:val="28"/>
          <w:szCs w:val="28"/>
        </w:rPr>
        <w:t xml:space="preserve">За 2013 год в районе прошли 18 плановых тематических встреч главы управы района с населением, общественными организациями, с представителями предприятий и организаций. В ходе проведения встреч от жителей поступило 182 вопроса. На большинство вопросов жители получили ответы непосредственно во время встреч. Вопросы, требующие проработки, ставились на контроль. На все вопросы даны ответы и приняты решения. Для встреч с населением выбираются темы, важные в целом для нашей столицы, для района и, конечно, особо интересующие жителей. </w:t>
      </w:r>
    </w:p>
    <w:p w:rsidR="00C765EC" w:rsidRPr="00D243FF" w:rsidRDefault="00C765EC" w:rsidP="00C765EC">
      <w:pPr>
        <w:ind w:firstLine="708"/>
        <w:jc w:val="both"/>
        <w:rPr>
          <w:sz w:val="28"/>
          <w:szCs w:val="28"/>
        </w:rPr>
      </w:pPr>
      <w:r w:rsidRPr="00D243FF">
        <w:rPr>
          <w:sz w:val="28"/>
          <w:szCs w:val="28"/>
          <w:shd w:val="clear" w:color="auto" w:fill="FFFFFF"/>
        </w:rPr>
        <w:t xml:space="preserve">Одним из важнейших критериев оценки качества работы органов исполнительной власти на местах является организация работы с обращениями граждан и качество рассмотрения обращений граждан. </w:t>
      </w:r>
    </w:p>
    <w:p w:rsidR="00C765EC" w:rsidRPr="00D243FF" w:rsidRDefault="00C765EC" w:rsidP="00C765EC">
      <w:pPr>
        <w:pStyle w:val="a7"/>
        <w:spacing w:before="0" w:beforeAutospacing="0" w:after="90" w:afterAutospacing="0" w:line="225" w:lineRule="atLeast"/>
        <w:ind w:firstLine="708"/>
        <w:jc w:val="both"/>
        <w:textAlignment w:val="baseline"/>
        <w:rPr>
          <w:sz w:val="28"/>
          <w:szCs w:val="28"/>
        </w:rPr>
      </w:pPr>
      <w:r w:rsidRPr="00D243FF">
        <w:rPr>
          <w:sz w:val="28"/>
          <w:szCs w:val="28"/>
        </w:rPr>
        <w:t>В управе района ведется постоянный анализ работы с обращениями граждан и контроль исполнительской дисциплины.</w:t>
      </w:r>
    </w:p>
    <w:p w:rsidR="00C765EC" w:rsidRPr="00D243FF" w:rsidRDefault="00C765EC" w:rsidP="00C765EC">
      <w:pPr>
        <w:pStyle w:val="a5"/>
        <w:ind w:firstLine="708"/>
        <w:rPr>
          <w:sz w:val="28"/>
          <w:szCs w:val="28"/>
        </w:rPr>
      </w:pPr>
      <w:r w:rsidRPr="00D243FF">
        <w:rPr>
          <w:sz w:val="28"/>
          <w:szCs w:val="28"/>
        </w:rPr>
        <w:t>За 2013 год в управу поступило 2172 письменных обращений граждан, в том числе: 1914 - из вышестоящих организаций (88 %), 258 – напрямую в управу района   (12 %).</w:t>
      </w:r>
    </w:p>
    <w:p w:rsidR="00C765EC" w:rsidRPr="00D243FF" w:rsidRDefault="00C765EC" w:rsidP="00C765EC">
      <w:pPr>
        <w:pStyle w:val="a5"/>
        <w:ind w:firstLine="708"/>
        <w:rPr>
          <w:sz w:val="28"/>
          <w:szCs w:val="28"/>
        </w:rPr>
      </w:pPr>
      <w:r w:rsidRPr="00D243FF">
        <w:rPr>
          <w:sz w:val="28"/>
          <w:szCs w:val="28"/>
        </w:rPr>
        <w:t>Все</w:t>
      </w:r>
      <w:r w:rsidRPr="00D243FF">
        <w:rPr>
          <w:rStyle w:val="apple-converted-space"/>
          <w:color w:val="424241"/>
          <w:sz w:val="28"/>
          <w:szCs w:val="28"/>
        </w:rPr>
        <w:t> </w:t>
      </w:r>
      <w:r w:rsidRPr="00D243FF">
        <w:rPr>
          <w:sz w:val="28"/>
          <w:szCs w:val="28"/>
        </w:rPr>
        <w:t>обращения, поступившие в 2013 году, были рассмотрены. Из них: решено положительно</w:t>
      </w:r>
      <w:r w:rsidRPr="00D243FF">
        <w:rPr>
          <w:b/>
          <w:bCs/>
          <w:sz w:val="28"/>
          <w:szCs w:val="28"/>
          <w:bdr w:val="none" w:sz="0" w:space="0" w:color="auto" w:frame="1"/>
        </w:rPr>
        <w:t xml:space="preserve">  482 (22%) </w:t>
      </w:r>
      <w:r w:rsidRPr="00D243FF">
        <w:rPr>
          <w:bCs/>
          <w:sz w:val="28"/>
          <w:szCs w:val="28"/>
          <w:bdr w:val="none" w:sz="0" w:space="0" w:color="auto" w:frame="1"/>
        </w:rPr>
        <w:t>обращений</w:t>
      </w:r>
      <w:r w:rsidRPr="00D243FF">
        <w:rPr>
          <w:sz w:val="28"/>
          <w:szCs w:val="28"/>
        </w:rPr>
        <w:t>,  разъяснения даны по  </w:t>
      </w:r>
      <w:r w:rsidRPr="00D243FF">
        <w:rPr>
          <w:b/>
          <w:bCs/>
          <w:sz w:val="28"/>
          <w:szCs w:val="28"/>
          <w:bdr w:val="none" w:sz="0" w:space="0" w:color="auto" w:frame="1"/>
        </w:rPr>
        <w:t xml:space="preserve">1524 (70%) </w:t>
      </w:r>
      <w:r w:rsidRPr="00D243FF">
        <w:rPr>
          <w:bCs/>
          <w:sz w:val="28"/>
          <w:szCs w:val="28"/>
          <w:bdr w:val="none" w:sz="0" w:space="0" w:color="auto" w:frame="1"/>
        </w:rPr>
        <w:t>обращениям. Данный факт указывает на то, что часто жители обращались</w:t>
      </w:r>
      <w:r w:rsidRPr="00D243FF">
        <w:rPr>
          <w:rStyle w:val="apple-converted-space"/>
          <w:color w:val="424241"/>
          <w:sz w:val="28"/>
          <w:szCs w:val="28"/>
          <w:bdr w:val="none" w:sz="0" w:space="0" w:color="auto" w:frame="1"/>
        </w:rPr>
        <w:t> </w:t>
      </w:r>
      <w:r w:rsidRPr="00D243FF">
        <w:rPr>
          <w:bCs/>
          <w:sz w:val="28"/>
          <w:szCs w:val="28"/>
          <w:bdr w:val="none" w:sz="0" w:space="0" w:color="auto" w:frame="1"/>
        </w:rPr>
        <w:t>за разъяснением</w:t>
      </w:r>
      <w:r w:rsidRPr="00D243FF">
        <w:rPr>
          <w:rStyle w:val="apple-converted-space"/>
          <w:color w:val="424241"/>
          <w:sz w:val="28"/>
          <w:szCs w:val="28"/>
          <w:bdr w:val="none" w:sz="0" w:space="0" w:color="auto" w:frame="1"/>
        </w:rPr>
        <w:t> </w:t>
      </w:r>
      <w:r w:rsidRPr="00D243FF">
        <w:rPr>
          <w:bCs/>
          <w:sz w:val="28"/>
          <w:szCs w:val="28"/>
          <w:bdr w:val="none" w:sz="0" w:space="0" w:color="auto" w:frame="1"/>
        </w:rPr>
        <w:t>волнующих их вопросов</w:t>
      </w:r>
      <w:r w:rsidRPr="00D243FF">
        <w:rPr>
          <w:rStyle w:val="apple-converted-space"/>
          <w:color w:val="424241"/>
          <w:sz w:val="28"/>
          <w:szCs w:val="28"/>
          <w:bdr w:val="none" w:sz="0" w:space="0" w:color="auto" w:frame="1"/>
        </w:rPr>
        <w:t> </w:t>
      </w:r>
      <w:r w:rsidRPr="00D243FF">
        <w:rPr>
          <w:sz w:val="28"/>
          <w:szCs w:val="28"/>
        </w:rPr>
        <w:t>таких как: сроки проведения капитального ремонта дома, по вопросам благоустройства дворовых территорий, оплаты услуг ЖКХ.</w:t>
      </w:r>
    </w:p>
    <w:p w:rsidR="00C765EC" w:rsidRPr="00D243FF" w:rsidRDefault="00C765EC" w:rsidP="00C765EC">
      <w:pPr>
        <w:pStyle w:val="a5"/>
        <w:ind w:firstLine="708"/>
        <w:rPr>
          <w:sz w:val="28"/>
          <w:szCs w:val="28"/>
        </w:rPr>
      </w:pPr>
      <w:r w:rsidRPr="00D243FF">
        <w:rPr>
          <w:sz w:val="28"/>
          <w:szCs w:val="28"/>
        </w:rPr>
        <w:t>Основную часть письменных обращений граждан, поступивших в 2013 году, составили вопросы:</w:t>
      </w:r>
    </w:p>
    <w:p w:rsidR="00C765EC" w:rsidRPr="00D243FF" w:rsidRDefault="00C765EC" w:rsidP="00C765EC">
      <w:pPr>
        <w:pStyle w:val="a5"/>
        <w:rPr>
          <w:sz w:val="28"/>
          <w:szCs w:val="28"/>
        </w:rPr>
      </w:pPr>
      <w:r w:rsidRPr="00D243FF">
        <w:rPr>
          <w:sz w:val="28"/>
          <w:szCs w:val="28"/>
        </w:rPr>
        <w:t>- </w:t>
      </w:r>
      <w:r w:rsidRPr="00D243FF">
        <w:rPr>
          <w:sz w:val="28"/>
          <w:szCs w:val="28"/>
          <w:u w:val="single"/>
          <w:bdr w:val="none" w:sz="0" w:space="0" w:color="auto" w:frame="1"/>
        </w:rPr>
        <w:t>содержание и эксплуатация жилого фонда – 1504 обращений</w:t>
      </w:r>
      <w:r w:rsidRPr="00D243FF">
        <w:rPr>
          <w:sz w:val="28"/>
          <w:szCs w:val="28"/>
        </w:rPr>
        <w:t>, что составило 69% от общего количества обращений;</w:t>
      </w:r>
    </w:p>
    <w:p w:rsidR="00C765EC" w:rsidRPr="00D243FF" w:rsidRDefault="00C765EC" w:rsidP="00C765EC">
      <w:pPr>
        <w:pStyle w:val="a5"/>
        <w:rPr>
          <w:sz w:val="28"/>
          <w:szCs w:val="28"/>
        </w:rPr>
      </w:pPr>
      <w:r w:rsidRPr="00D243FF">
        <w:rPr>
          <w:sz w:val="28"/>
          <w:szCs w:val="28"/>
        </w:rPr>
        <w:t>- социальное обеспечение – 142 обращения, 7% от общего количества обращений;</w:t>
      </w:r>
    </w:p>
    <w:p w:rsidR="00C765EC" w:rsidRPr="00D243FF" w:rsidRDefault="00C765EC" w:rsidP="00C765EC">
      <w:pPr>
        <w:pStyle w:val="a5"/>
        <w:rPr>
          <w:sz w:val="28"/>
          <w:szCs w:val="28"/>
        </w:rPr>
      </w:pPr>
      <w:r w:rsidRPr="00D243FF">
        <w:rPr>
          <w:sz w:val="28"/>
          <w:szCs w:val="28"/>
          <w:u w:val="single"/>
          <w:bdr w:val="none" w:sz="0" w:space="0" w:color="auto" w:frame="1"/>
        </w:rPr>
        <w:t>- архитектура и строительство - 195</w:t>
      </w:r>
      <w:r w:rsidRPr="00D243FF">
        <w:rPr>
          <w:sz w:val="28"/>
          <w:szCs w:val="28"/>
        </w:rPr>
        <w:t>, что составляет 9% от общего количества обращений</w:t>
      </w:r>
    </w:p>
    <w:p w:rsidR="00C765EC" w:rsidRPr="00D243FF" w:rsidRDefault="00C765EC" w:rsidP="00C765EC">
      <w:pPr>
        <w:pStyle w:val="a5"/>
        <w:rPr>
          <w:sz w:val="28"/>
          <w:szCs w:val="28"/>
        </w:rPr>
      </w:pPr>
      <w:r w:rsidRPr="00D243FF">
        <w:rPr>
          <w:sz w:val="28"/>
          <w:szCs w:val="28"/>
        </w:rPr>
        <w:lastRenderedPageBreak/>
        <w:t>- транспорт – 145,  7% от общего количества обращений.</w:t>
      </w:r>
    </w:p>
    <w:p w:rsidR="00C765EC" w:rsidRPr="00D243FF" w:rsidRDefault="00C765EC" w:rsidP="00C765EC">
      <w:pPr>
        <w:pStyle w:val="a5"/>
        <w:rPr>
          <w:sz w:val="28"/>
          <w:szCs w:val="28"/>
        </w:rPr>
      </w:pPr>
      <w:r w:rsidRPr="00D243FF">
        <w:rPr>
          <w:sz w:val="28"/>
          <w:szCs w:val="28"/>
        </w:rPr>
        <w:tab/>
        <w:t>Все обращения граждан, поступившие в 2013 году, в соответствии с  59-ФЗ «О порядке рассмотрения обращений граждан Российской Федерации» управой района были рассмотрены и на все поставленные вопросы даны ответы.</w:t>
      </w:r>
    </w:p>
    <w:p w:rsidR="00C765EC" w:rsidRPr="00D243FF" w:rsidRDefault="00C765EC" w:rsidP="00C765EC">
      <w:pPr>
        <w:pStyle w:val="a5"/>
        <w:rPr>
          <w:sz w:val="28"/>
          <w:szCs w:val="28"/>
        </w:rPr>
      </w:pPr>
      <w:r w:rsidRPr="00D243FF">
        <w:rPr>
          <w:sz w:val="28"/>
          <w:szCs w:val="28"/>
        </w:rPr>
        <w:tab/>
        <w:t>На дополнительном контроле в управе района находится 3 обращения.</w:t>
      </w:r>
    </w:p>
    <w:p w:rsidR="00C765EC" w:rsidRPr="00D243FF" w:rsidRDefault="00C765EC" w:rsidP="00C765EC">
      <w:pPr>
        <w:pStyle w:val="a5"/>
        <w:numPr>
          <w:ilvl w:val="0"/>
          <w:numId w:val="5"/>
        </w:numPr>
        <w:suppressAutoHyphens w:val="0"/>
        <w:jc w:val="both"/>
        <w:rPr>
          <w:sz w:val="28"/>
          <w:szCs w:val="28"/>
        </w:rPr>
      </w:pPr>
      <w:r w:rsidRPr="00D243FF">
        <w:rPr>
          <w:sz w:val="28"/>
          <w:szCs w:val="28"/>
        </w:rPr>
        <w:t>По вопросу проведения капитального ремонта по адресу: ул. Печорская, д.6, корп.1- вынос расширительного бака в 2014 году.</w:t>
      </w:r>
    </w:p>
    <w:p w:rsidR="00C765EC" w:rsidRPr="00D243FF" w:rsidRDefault="00C765EC" w:rsidP="00C765EC">
      <w:pPr>
        <w:pStyle w:val="a5"/>
        <w:numPr>
          <w:ilvl w:val="0"/>
          <w:numId w:val="5"/>
        </w:numPr>
        <w:suppressAutoHyphens w:val="0"/>
        <w:jc w:val="both"/>
        <w:rPr>
          <w:sz w:val="28"/>
          <w:szCs w:val="28"/>
        </w:rPr>
      </w:pPr>
      <w:r w:rsidRPr="00D243FF">
        <w:rPr>
          <w:sz w:val="28"/>
          <w:szCs w:val="28"/>
        </w:rPr>
        <w:t xml:space="preserve">По вопросу замены конструкций перекрытий полов в квартире 63 по ул. Менжинского, д.17, корп.1. </w:t>
      </w:r>
    </w:p>
    <w:p w:rsidR="00C765EC" w:rsidRPr="00D243FF" w:rsidRDefault="00C765EC" w:rsidP="00C765EC">
      <w:pPr>
        <w:pStyle w:val="a5"/>
        <w:ind w:left="720"/>
        <w:rPr>
          <w:sz w:val="28"/>
          <w:szCs w:val="28"/>
        </w:rPr>
      </w:pPr>
      <w:r w:rsidRPr="00D243FF">
        <w:rPr>
          <w:sz w:val="28"/>
          <w:szCs w:val="28"/>
        </w:rPr>
        <w:t>По согласованию с жителями работы будут проведены в срок до 16 апреля 2014 года.</w:t>
      </w:r>
    </w:p>
    <w:p w:rsidR="00C765EC" w:rsidRPr="00D243FF" w:rsidRDefault="00C765EC" w:rsidP="00C765EC">
      <w:pPr>
        <w:pStyle w:val="a5"/>
        <w:numPr>
          <w:ilvl w:val="0"/>
          <w:numId w:val="5"/>
        </w:numPr>
        <w:suppressAutoHyphens w:val="0"/>
        <w:jc w:val="both"/>
        <w:rPr>
          <w:sz w:val="28"/>
          <w:szCs w:val="28"/>
        </w:rPr>
      </w:pPr>
      <w:r w:rsidRPr="00D243FF">
        <w:rPr>
          <w:sz w:val="28"/>
          <w:szCs w:val="28"/>
        </w:rPr>
        <w:t>Жители дома 13, корп.1 по ул. Енисейская обратились с вопросом благоустройства зеленых насаждений.</w:t>
      </w:r>
    </w:p>
    <w:p w:rsidR="00C765EC" w:rsidRPr="00D243FF" w:rsidRDefault="00C765EC" w:rsidP="00C765EC">
      <w:pPr>
        <w:pStyle w:val="a5"/>
        <w:ind w:left="720"/>
        <w:rPr>
          <w:sz w:val="28"/>
          <w:szCs w:val="28"/>
        </w:rPr>
      </w:pPr>
      <w:r w:rsidRPr="00D243FF">
        <w:rPr>
          <w:sz w:val="28"/>
          <w:szCs w:val="28"/>
        </w:rPr>
        <w:t xml:space="preserve">Работы будут выполнены в месячник благоустройства. </w:t>
      </w:r>
    </w:p>
    <w:p w:rsidR="00C765EC" w:rsidRPr="00D243FF" w:rsidRDefault="00C765EC" w:rsidP="00C765EC">
      <w:pPr>
        <w:ind w:firstLine="708"/>
        <w:rPr>
          <w:sz w:val="28"/>
          <w:szCs w:val="28"/>
        </w:rPr>
      </w:pPr>
      <w:r w:rsidRPr="00D243FF">
        <w:rPr>
          <w:sz w:val="28"/>
          <w:szCs w:val="28"/>
        </w:rPr>
        <w:t>С целью оперативного решения вопросов, указанных в обращениях граждан, проводятся еженедельные совещания руководителей управы с ГКУ «ИС Бабушкинского района», подрядными организациями, встречи с жителями домов.</w:t>
      </w:r>
      <w:r w:rsidRPr="00D243FF">
        <w:rPr>
          <w:rFonts w:ascii="Tahoma" w:hAnsi="Tahoma" w:cs="Tahoma"/>
          <w:color w:val="424241"/>
          <w:sz w:val="28"/>
          <w:szCs w:val="28"/>
          <w:shd w:val="clear" w:color="auto" w:fill="FFFFFF"/>
        </w:rPr>
        <w:t xml:space="preserve"> </w:t>
      </w:r>
    </w:p>
    <w:p w:rsidR="00C765EC" w:rsidRPr="00D243FF" w:rsidRDefault="00C765EC" w:rsidP="00C765EC">
      <w:pPr>
        <w:pStyle w:val="Style8"/>
        <w:widowControl/>
        <w:spacing w:before="199" w:line="439" w:lineRule="exact"/>
        <w:rPr>
          <w:rStyle w:val="FontStyle46"/>
          <w:sz w:val="28"/>
          <w:szCs w:val="28"/>
        </w:rPr>
      </w:pPr>
      <w:r w:rsidRPr="00D243FF">
        <w:rPr>
          <w:rStyle w:val="FontStyle46"/>
          <w:sz w:val="28"/>
          <w:szCs w:val="28"/>
        </w:rPr>
        <w:t xml:space="preserve">Одну из основных ролей во внедрении новых стандартов открытости сыграл </w:t>
      </w:r>
      <w:r w:rsidRPr="00D243FF">
        <w:rPr>
          <w:rStyle w:val="FontStyle47"/>
          <w:sz w:val="28"/>
          <w:szCs w:val="28"/>
        </w:rPr>
        <w:t xml:space="preserve">интернет-портал «Наш город» </w:t>
      </w:r>
      <w:r w:rsidRPr="00D243FF">
        <w:rPr>
          <w:rStyle w:val="FontStyle46"/>
          <w:sz w:val="28"/>
          <w:szCs w:val="28"/>
        </w:rPr>
        <w:t>и другие порталы, где организован сбор предложений граждан по ремонту и благоустройству дворовых территорий. Многие из этих предложений уже реализованы на практике.</w:t>
      </w:r>
    </w:p>
    <w:p w:rsidR="00C765EC" w:rsidRPr="00D243FF" w:rsidRDefault="00C765EC" w:rsidP="00C765EC">
      <w:pPr>
        <w:ind w:firstLine="708"/>
        <w:jc w:val="both"/>
        <w:rPr>
          <w:sz w:val="28"/>
          <w:szCs w:val="28"/>
        </w:rPr>
      </w:pPr>
      <w:r w:rsidRPr="00D243FF">
        <w:rPr>
          <w:sz w:val="28"/>
          <w:szCs w:val="28"/>
        </w:rPr>
        <w:t>В ежедневном режиме управой района проводится работы по рассмотрению и подготовке ответов на обращения жителей Бабушкинского района, поступающий на портал «Наш город».</w:t>
      </w:r>
    </w:p>
    <w:p w:rsidR="00C765EC" w:rsidRPr="00D243FF" w:rsidRDefault="00C765EC" w:rsidP="00C765EC">
      <w:pPr>
        <w:ind w:firstLine="708"/>
        <w:jc w:val="both"/>
        <w:rPr>
          <w:sz w:val="28"/>
          <w:szCs w:val="28"/>
        </w:rPr>
      </w:pPr>
      <w:r w:rsidRPr="00D243FF">
        <w:rPr>
          <w:sz w:val="28"/>
          <w:szCs w:val="28"/>
        </w:rPr>
        <w:t>В 2013г в личный кабинет главы управы поступило 1085 обращений жителей Бабушкинского района на портал «Наш Город». Положительно рассмотрено 775 обращений. 213 обращений опровергнуто. Причины: недостоверная информация заявителя, нет необходимости в выполнении работ, замечания устранены ранее.</w:t>
      </w:r>
    </w:p>
    <w:p w:rsidR="00C765EC" w:rsidRPr="00D516E8" w:rsidRDefault="00C765EC" w:rsidP="00C765EC">
      <w:pPr>
        <w:ind w:firstLine="708"/>
        <w:jc w:val="both"/>
        <w:rPr>
          <w:rStyle w:val="FontStyle48"/>
          <w:i w:val="0"/>
          <w:iCs w:val="0"/>
          <w:sz w:val="28"/>
          <w:szCs w:val="28"/>
        </w:rPr>
      </w:pPr>
      <w:r w:rsidRPr="00D243FF">
        <w:rPr>
          <w:sz w:val="28"/>
          <w:szCs w:val="28"/>
        </w:rPr>
        <w:t>На контроле находятся 97 вопросов. Причины доп. Контроля в связи с судебными тяжбами, недостаточным финансированием(вопросы городского освещения), снос объектов(нет решений комиссии по самовольному строительству, работы которые не возможно выполнить в определенный период (</w:t>
      </w:r>
      <w:proofErr w:type="spellStart"/>
      <w:r w:rsidRPr="00D243FF">
        <w:rPr>
          <w:sz w:val="28"/>
          <w:szCs w:val="28"/>
        </w:rPr>
        <w:t>кронирование</w:t>
      </w:r>
      <w:proofErr w:type="spellEnd"/>
      <w:r w:rsidRPr="00D243FF">
        <w:rPr>
          <w:sz w:val="28"/>
          <w:szCs w:val="28"/>
        </w:rPr>
        <w:t xml:space="preserve"> деревьев, устройство асфальтобетонного покрытия)).</w:t>
      </w:r>
    </w:p>
    <w:p w:rsidR="00C765EC" w:rsidRPr="00D243FF" w:rsidRDefault="00C765EC" w:rsidP="00C765EC">
      <w:pPr>
        <w:pStyle w:val="Style36"/>
        <w:widowControl/>
        <w:spacing w:before="72"/>
        <w:rPr>
          <w:iCs/>
          <w:sz w:val="30"/>
          <w:szCs w:val="30"/>
        </w:rPr>
      </w:pPr>
      <w:r w:rsidRPr="00D243FF">
        <w:rPr>
          <w:rStyle w:val="FontStyle48"/>
          <w:i w:val="0"/>
        </w:rPr>
        <w:t>Мы уделяем самое пристальное внимание и заботу жителям. Стараемся выслушать и решить проблему, просьбу, предложение каждого, поскольку осознаем всю важность нашей работы для комфортной жизни жителей нашего района. Хотим сделать жизнь еще лучше и сохранить в душе каждого любовь к своему родному краю.</w:t>
      </w:r>
    </w:p>
    <w:p w:rsidR="00C765EC" w:rsidRPr="00D243FF" w:rsidRDefault="00C765EC" w:rsidP="00C765EC">
      <w:pPr>
        <w:pStyle w:val="Style9"/>
        <w:widowControl/>
        <w:spacing w:before="67" w:line="240" w:lineRule="auto"/>
        <w:ind w:firstLine="706"/>
        <w:rPr>
          <w:rStyle w:val="FontStyle48"/>
          <w:i w:val="0"/>
        </w:rPr>
      </w:pPr>
      <w:r w:rsidRPr="00D243FF">
        <w:rPr>
          <w:rStyle w:val="FontStyle48"/>
          <w:i w:val="0"/>
        </w:rPr>
        <w:t>С оптимизмом глядя в будущее, мы уверены - благодаря поддержке префектуры СВАО, Депутатов Совета депутатов муниципального округа, Совета общественности, совместными усилиями мы найдем пути и решения поставленных задач.</w:t>
      </w:r>
    </w:p>
    <w:p w:rsidR="00C21DED" w:rsidRDefault="00C21DED"/>
    <w:sectPr w:rsidR="00C21DED" w:rsidSect="00C765EC">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6507"/>
    <w:multiLevelType w:val="hybridMultilevel"/>
    <w:tmpl w:val="B7D86790"/>
    <w:lvl w:ilvl="0" w:tplc="5B787988">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2BC2320"/>
    <w:multiLevelType w:val="hybridMultilevel"/>
    <w:tmpl w:val="B0009EB0"/>
    <w:lvl w:ilvl="0" w:tplc="103ACC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F4D3CFD"/>
    <w:multiLevelType w:val="hybridMultilevel"/>
    <w:tmpl w:val="EA0208D4"/>
    <w:lvl w:ilvl="0" w:tplc="3092BD22">
      <w:start w:val="1"/>
      <w:numFmt w:val="bullet"/>
      <w:lvlText w:val="-"/>
      <w:lvlJc w:val="left"/>
      <w:pPr>
        <w:tabs>
          <w:tab w:val="num" w:pos="720"/>
        </w:tabs>
        <w:ind w:left="720" w:hanging="360"/>
      </w:pPr>
      <w:rPr>
        <w:rFonts w:ascii="Times New Roman" w:hAnsi="Times New Roman" w:hint="default"/>
      </w:rPr>
    </w:lvl>
    <w:lvl w:ilvl="1" w:tplc="748C93E0" w:tentative="1">
      <w:start w:val="1"/>
      <w:numFmt w:val="bullet"/>
      <w:lvlText w:val="-"/>
      <w:lvlJc w:val="left"/>
      <w:pPr>
        <w:tabs>
          <w:tab w:val="num" w:pos="1440"/>
        </w:tabs>
        <w:ind w:left="1440" w:hanging="360"/>
      </w:pPr>
      <w:rPr>
        <w:rFonts w:ascii="Times New Roman" w:hAnsi="Times New Roman" w:hint="default"/>
      </w:rPr>
    </w:lvl>
    <w:lvl w:ilvl="2" w:tplc="7FD48EB0" w:tentative="1">
      <w:start w:val="1"/>
      <w:numFmt w:val="bullet"/>
      <w:lvlText w:val="-"/>
      <w:lvlJc w:val="left"/>
      <w:pPr>
        <w:tabs>
          <w:tab w:val="num" w:pos="2160"/>
        </w:tabs>
        <w:ind w:left="2160" w:hanging="360"/>
      </w:pPr>
      <w:rPr>
        <w:rFonts w:ascii="Times New Roman" w:hAnsi="Times New Roman" w:hint="default"/>
      </w:rPr>
    </w:lvl>
    <w:lvl w:ilvl="3" w:tplc="A246D74A" w:tentative="1">
      <w:start w:val="1"/>
      <w:numFmt w:val="bullet"/>
      <w:lvlText w:val="-"/>
      <w:lvlJc w:val="left"/>
      <w:pPr>
        <w:tabs>
          <w:tab w:val="num" w:pos="2880"/>
        </w:tabs>
        <w:ind w:left="2880" w:hanging="360"/>
      </w:pPr>
      <w:rPr>
        <w:rFonts w:ascii="Times New Roman" w:hAnsi="Times New Roman" w:hint="default"/>
      </w:rPr>
    </w:lvl>
    <w:lvl w:ilvl="4" w:tplc="ED80D2F2" w:tentative="1">
      <w:start w:val="1"/>
      <w:numFmt w:val="bullet"/>
      <w:lvlText w:val="-"/>
      <w:lvlJc w:val="left"/>
      <w:pPr>
        <w:tabs>
          <w:tab w:val="num" w:pos="3600"/>
        </w:tabs>
        <w:ind w:left="3600" w:hanging="360"/>
      </w:pPr>
      <w:rPr>
        <w:rFonts w:ascii="Times New Roman" w:hAnsi="Times New Roman" w:hint="default"/>
      </w:rPr>
    </w:lvl>
    <w:lvl w:ilvl="5" w:tplc="1ECAB1E6" w:tentative="1">
      <w:start w:val="1"/>
      <w:numFmt w:val="bullet"/>
      <w:lvlText w:val="-"/>
      <w:lvlJc w:val="left"/>
      <w:pPr>
        <w:tabs>
          <w:tab w:val="num" w:pos="4320"/>
        </w:tabs>
        <w:ind w:left="4320" w:hanging="360"/>
      </w:pPr>
      <w:rPr>
        <w:rFonts w:ascii="Times New Roman" w:hAnsi="Times New Roman" w:hint="default"/>
      </w:rPr>
    </w:lvl>
    <w:lvl w:ilvl="6" w:tplc="57CE0DBA" w:tentative="1">
      <w:start w:val="1"/>
      <w:numFmt w:val="bullet"/>
      <w:lvlText w:val="-"/>
      <w:lvlJc w:val="left"/>
      <w:pPr>
        <w:tabs>
          <w:tab w:val="num" w:pos="5040"/>
        </w:tabs>
        <w:ind w:left="5040" w:hanging="360"/>
      </w:pPr>
      <w:rPr>
        <w:rFonts w:ascii="Times New Roman" w:hAnsi="Times New Roman" w:hint="default"/>
      </w:rPr>
    </w:lvl>
    <w:lvl w:ilvl="7" w:tplc="1862C482" w:tentative="1">
      <w:start w:val="1"/>
      <w:numFmt w:val="bullet"/>
      <w:lvlText w:val="-"/>
      <w:lvlJc w:val="left"/>
      <w:pPr>
        <w:tabs>
          <w:tab w:val="num" w:pos="5760"/>
        </w:tabs>
        <w:ind w:left="5760" w:hanging="360"/>
      </w:pPr>
      <w:rPr>
        <w:rFonts w:ascii="Times New Roman" w:hAnsi="Times New Roman" w:hint="default"/>
      </w:rPr>
    </w:lvl>
    <w:lvl w:ilvl="8" w:tplc="433CA640" w:tentative="1">
      <w:start w:val="1"/>
      <w:numFmt w:val="bullet"/>
      <w:lvlText w:val="-"/>
      <w:lvlJc w:val="left"/>
      <w:pPr>
        <w:tabs>
          <w:tab w:val="num" w:pos="6480"/>
        </w:tabs>
        <w:ind w:left="6480" w:hanging="360"/>
      </w:pPr>
      <w:rPr>
        <w:rFonts w:ascii="Times New Roman" w:hAnsi="Times New Roman" w:hint="default"/>
      </w:rPr>
    </w:lvl>
  </w:abstractNum>
  <w:abstractNum w:abstractNumId="3">
    <w:nsid w:val="5AE003C6"/>
    <w:multiLevelType w:val="hybridMultilevel"/>
    <w:tmpl w:val="E11C6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153C42"/>
    <w:multiLevelType w:val="hybridMultilevel"/>
    <w:tmpl w:val="1BAA9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C8A"/>
    <w:rsid w:val="00146101"/>
    <w:rsid w:val="001A4689"/>
    <w:rsid w:val="002F0C8A"/>
    <w:rsid w:val="003F2291"/>
    <w:rsid w:val="005A41B7"/>
    <w:rsid w:val="00610796"/>
    <w:rsid w:val="006C4EBD"/>
    <w:rsid w:val="00837365"/>
    <w:rsid w:val="00AC7153"/>
    <w:rsid w:val="00BF4DEB"/>
    <w:rsid w:val="00C21DED"/>
    <w:rsid w:val="00C765EC"/>
    <w:rsid w:val="00CF6681"/>
    <w:rsid w:val="00D96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5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765EC"/>
    <w:pPr>
      <w:autoSpaceDE w:val="0"/>
      <w:autoSpaceDN w:val="0"/>
      <w:jc w:val="both"/>
    </w:pPr>
    <w:rPr>
      <w:sz w:val="28"/>
      <w:szCs w:val="28"/>
    </w:rPr>
  </w:style>
  <w:style w:type="character" w:customStyle="1" w:styleId="a4">
    <w:name w:val="Основной текст с отступом Знак"/>
    <w:basedOn w:val="a0"/>
    <w:link w:val="a3"/>
    <w:rsid w:val="00C765EC"/>
    <w:rPr>
      <w:rFonts w:ascii="Times New Roman" w:eastAsia="Times New Roman" w:hAnsi="Times New Roman" w:cs="Times New Roman"/>
      <w:sz w:val="28"/>
      <w:szCs w:val="28"/>
      <w:lang w:eastAsia="ru-RU"/>
    </w:rPr>
  </w:style>
  <w:style w:type="paragraph" w:styleId="2">
    <w:name w:val="Body Text Indent 2"/>
    <w:basedOn w:val="a"/>
    <w:link w:val="20"/>
    <w:unhideWhenUsed/>
    <w:rsid w:val="00C765EC"/>
    <w:pPr>
      <w:spacing w:after="120" w:line="480" w:lineRule="auto"/>
      <w:ind w:left="283"/>
    </w:pPr>
  </w:style>
  <w:style w:type="character" w:customStyle="1" w:styleId="20">
    <w:name w:val="Основной текст с отступом 2 Знак"/>
    <w:basedOn w:val="a0"/>
    <w:link w:val="2"/>
    <w:rsid w:val="00C765EC"/>
    <w:rPr>
      <w:rFonts w:ascii="Times New Roman" w:eastAsia="Times New Roman" w:hAnsi="Times New Roman" w:cs="Times New Roman"/>
      <w:sz w:val="24"/>
      <w:szCs w:val="24"/>
      <w:lang w:eastAsia="ru-RU"/>
    </w:rPr>
  </w:style>
  <w:style w:type="paragraph" w:styleId="a5">
    <w:name w:val="No Spacing"/>
    <w:uiPriority w:val="1"/>
    <w:qFormat/>
    <w:rsid w:val="00C765EC"/>
    <w:pPr>
      <w:suppressAutoHyphens/>
      <w:spacing w:after="0" w:line="240" w:lineRule="auto"/>
    </w:pPr>
    <w:rPr>
      <w:rFonts w:ascii="Times New Roman" w:eastAsia="Arial" w:hAnsi="Times New Roman" w:cs="Times New Roman"/>
      <w:sz w:val="24"/>
      <w:szCs w:val="24"/>
      <w:lang w:eastAsia="ar-SA"/>
    </w:rPr>
  </w:style>
  <w:style w:type="table" w:styleId="a6">
    <w:name w:val="Table Grid"/>
    <w:basedOn w:val="a1"/>
    <w:uiPriority w:val="59"/>
    <w:rsid w:val="00C76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C765EC"/>
    <w:pPr>
      <w:spacing w:before="100" w:beforeAutospacing="1" w:after="100" w:afterAutospacing="1"/>
    </w:pPr>
  </w:style>
  <w:style w:type="paragraph" w:customStyle="1" w:styleId="Style8">
    <w:name w:val="Style8"/>
    <w:basedOn w:val="a"/>
    <w:uiPriority w:val="99"/>
    <w:rsid w:val="00C765EC"/>
    <w:pPr>
      <w:widowControl w:val="0"/>
      <w:autoSpaceDE w:val="0"/>
      <w:autoSpaceDN w:val="0"/>
      <w:adjustRightInd w:val="0"/>
      <w:spacing w:line="454" w:lineRule="exact"/>
      <w:jc w:val="both"/>
    </w:pPr>
    <w:rPr>
      <w:rFonts w:eastAsiaTheme="minorEastAsia"/>
    </w:rPr>
  </w:style>
  <w:style w:type="character" w:customStyle="1" w:styleId="FontStyle46">
    <w:name w:val="Font Style46"/>
    <w:basedOn w:val="a0"/>
    <w:uiPriority w:val="99"/>
    <w:rsid w:val="00C765EC"/>
    <w:rPr>
      <w:rFonts w:ascii="Times New Roman" w:hAnsi="Times New Roman" w:cs="Times New Roman"/>
      <w:sz w:val="30"/>
      <w:szCs w:val="30"/>
    </w:rPr>
  </w:style>
  <w:style w:type="character" w:customStyle="1" w:styleId="FontStyle47">
    <w:name w:val="Font Style47"/>
    <w:basedOn w:val="a0"/>
    <w:uiPriority w:val="99"/>
    <w:rsid w:val="00C765EC"/>
    <w:rPr>
      <w:rFonts w:ascii="Times New Roman" w:hAnsi="Times New Roman" w:cs="Times New Roman"/>
      <w:b/>
      <w:bCs/>
      <w:sz w:val="30"/>
      <w:szCs w:val="30"/>
    </w:rPr>
  </w:style>
  <w:style w:type="paragraph" w:customStyle="1" w:styleId="Style9">
    <w:name w:val="Style9"/>
    <w:basedOn w:val="a"/>
    <w:uiPriority w:val="99"/>
    <w:rsid w:val="00C765EC"/>
    <w:pPr>
      <w:widowControl w:val="0"/>
      <w:autoSpaceDE w:val="0"/>
      <w:autoSpaceDN w:val="0"/>
      <w:adjustRightInd w:val="0"/>
      <w:spacing w:line="548" w:lineRule="exact"/>
      <w:ind w:firstLine="684"/>
      <w:jc w:val="both"/>
    </w:pPr>
    <w:rPr>
      <w:rFonts w:eastAsiaTheme="minorEastAsia"/>
    </w:rPr>
  </w:style>
  <w:style w:type="character" w:customStyle="1" w:styleId="FontStyle48">
    <w:name w:val="Font Style48"/>
    <w:basedOn w:val="a0"/>
    <w:uiPriority w:val="99"/>
    <w:rsid w:val="00C765EC"/>
    <w:rPr>
      <w:rFonts w:ascii="Times New Roman" w:hAnsi="Times New Roman" w:cs="Times New Roman"/>
      <w:i/>
      <w:iCs/>
      <w:sz w:val="30"/>
      <w:szCs w:val="30"/>
    </w:rPr>
  </w:style>
  <w:style w:type="paragraph" w:customStyle="1" w:styleId="Style13">
    <w:name w:val="Style13"/>
    <w:basedOn w:val="a"/>
    <w:uiPriority w:val="99"/>
    <w:rsid w:val="00C765EC"/>
    <w:pPr>
      <w:widowControl w:val="0"/>
      <w:autoSpaceDE w:val="0"/>
      <w:autoSpaceDN w:val="0"/>
      <w:adjustRightInd w:val="0"/>
      <w:spacing w:line="362" w:lineRule="exact"/>
      <w:jc w:val="both"/>
    </w:pPr>
    <w:rPr>
      <w:rFonts w:eastAsiaTheme="minorEastAsia"/>
    </w:rPr>
  </w:style>
  <w:style w:type="paragraph" w:customStyle="1" w:styleId="Style36">
    <w:name w:val="Style36"/>
    <w:basedOn w:val="a"/>
    <w:uiPriority w:val="99"/>
    <w:rsid w:val="00C765EC"/>
    <w:pPr>
      <w:widowControl w:val="0"/>
      <w:autoSpaceDE w:val="0"/>
      <w:autoSpaceDN w:val="0"/>
      <w:adjustRightInd w:val="0"/>
      <w:jc w:val="both"/>
    </w:pPr>
    <w:rPr>
      <w:rFonts w:eastAsiaTheme="minorEastAsia"/>
    </w:rPr>
  </w:style>
  <w:style w:type="character" w:customStyle="1" w:styleId="21">
    <w:name w:val="Основной текст (2)_"/>
    <w:link w:val="22"/>
    <w:rsid w:val="00C765EC"/>
    <w:rPr>
      <w:rFonts w:ascii="Batang" w:eastAsia="Batang" w:hAnsi="Batang" w:cs="Batang"/>
      <w:sz w:val="17"/>
      <w:szCs w:val="17"/>
      <w:shd w:val="clear" w:color="auto" w:fill="FFFFFF"/>
    </w:rPr>
  </w:style>
  <w:style w:type="paragraph" w:customStyle="1" w:styleId="22">
    <w:name w:val="Основной текст (2)"/>
    <w:basedOn w:val="a"/>
    <w:link w:val="21"/>
    <w:rsid w:val="00C765EC"/>
    <w:pPr>
      <w:shd w:val="clear" w:color="auto" w:fill="FFFFFF"/>
      <w:spacing w:line="233" w:lineRule="exact"/>
      <w:jc w:val="both"/>
    </w:pPr>
    <w:rPr>
      <w:rFonts w:ascii="Batang" w:eastAsia="Batang" w:hAnsi="Batang" w:cs="Batang"/>
      <w:sz w:val="17"/>
      <w:szCs w:val="17"/>
      <w:lang w:eastAsia="en-US"/>
    </w:rPr>
  </w:style>
  <w:style w:type="paragraph" w:styleId="a8">
    <w:name w:val="List Paragraph"/>
    <w:basedOn w:val="a"/>
    <w:uiPriority w:val="34"/>
    <w:qFormat/>
    <w:rsid w:val="00C765EC"/>
    <w:pPr>
      <w:ind w:left="720"/>
      <w:contextualSpacing/>
    </w:pPr>
    <w:rPr>
      <w:sz w:val="28"/>
      <w:szCs w:val="20"/>
    </w:rPr>
  </w:style>
  <w:style w:type="character" w:customStyle="1" w:styleId="a9">
    <w:name w:val="Основной текст_"/>
    <w:link w:val="1"/>
    <w:rsid w:val="00C765EC"/>
    <w:rPr>
      <w:sz w:val="27"/>
      <w:szCs w:val="27"/>
      <w:shd w:val="clear" w:color="auto" w:fill="FFFFFF"/>
    </w:rPr>
  </w:style>
  <w:style w:type="paragraph" w:customStyle="1" w:styleId="1">
    <w:name w:val="Основной текст1"/>
    <w:basedOn w:val="a"/>
    <w:link w:val="a9"/>
    <w:rsid w:val="00C765EC"/>
    <w:pPr>
      <w:widowControl w:val="0"/>
      <w:shd w:val="clear" w:color="auto" w:fill="FFFFFF"/>
      <w:spacing w:before="600" w:line="322" w:lineRule="exact"/>
      <w:ind w:firstLine="700"/>
      <w:jc w:val="both"/>
    </w:pPr>
    <w:rPr>
      <w:rFonts w:asciiTheme="minorHAnsi" w:eastAsiaTheme="minorHAnsi" w:hAnsiTheme="minorHAnsi" w:cstheme="minorBidi"/>
      <w:sz w:val="27"/>
      <w:szCs w:val="27"/>
      <w:lang w:eastAsia="en-US"/>
    </w:rPr>
  </w:style>
  <w:style w:type="character" w:customStyle="1" w:styleId="3">
    <w:name w:val="Основной текст (3)_"/>
    <w:link w:val="30"/>
    <w:rsid w:val="00C765EC"/>
    <w:rPr>
      <w:b/>
      <w:bCs/>
      <w:i/>
      <w:iCs/>
      <w:sz w:val="27"/>
      <w:szCs w:val="27"/>
      <w:shd w:val="clear" w:color="auto" w:fill="FFFFFF"/>
    </w:rPr>
  </w:style>
  <w:style w:type="paragraph" w:customStyle="1" w:styleId="30">
    <w:name w:val="Основной текст (3)"/>
    <w:basedOn w:val="a"/>
    <w:link w:val="3"/>
    <w:rsid w:val="00C765EC"/>
    <w:pPr>
      <w:widowControl w:val="0"/>
      <w:shd w:val="clear" w:color="auto" w:fill="FFFFFF"/>
      <w:spacing w:before="300" w:after="60" w:line="0" w:lineRule="atLeast"/>
      <w:ind w:firstLine="700"/>
      <w:jc w:val="both"/>
    </w:pPr>
    <w:rPr>
      <w:rFonts w:asciiTheme="minorHAnsi" w:eastAsiaTheme="minorHAnsi" w:hAnsiTheme="minorHAnsi" w:cstheme="minorBidi"/>
      <w:b/>
      <w:bCs/>
      <w:i/>
      <w:iCs/>
      <w:sz w:val="27"/>
      <w:szCs w:val="27"/>
      <w:lang w:eastAsia="en-US"/>
    </w:rPr>
  </w:style>
  <w:style w:type="character" w:customStyle="1" w:styleId="apple-converted-space">
    <w:name w:val="apple-converted-space"/>
    <w:basedOn w:val="a0"/>
    <w:rsid w:val="00C765EC"/>
  </w:style>
  <w:style w:type="paragraph" w:styleId="aa">
    <w:name w:val="Balloon Text"/>
    <w:basedOn w:val="a"/>
    <w:link w:val="ab"/>
    <w:uiPriority w:val="99"/>
    <w:semiHidden/>
    <w:unhideWhenUsed/>
    <w:rsid w:val="00C765EC"/>
    <w:rPr>
      <w:rFonts w:ascii="Tahoma" w:hAnsi="Tahoma" w:cs="Tahoma"/>
      <w:sz w:val="16"/>
      <w:szCs w:val="16"/>
    </w:rPr>
  </w:style>
  <w:style w:type="character" w:customStyle="1" w:styleId="ab">
    <w:name w:val="Текст выноски Знак"/>
    <w:basedOn w:val="a0"/>
    <w:link w:val="aa"/>
    <w:uiPriority w:val="99"/>
    <w:semiHidden/>
    <w:rsid w:val="00C765E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5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765EC"/>
    <w:pPr>
      <w:autoSpaceDE w:val="0"/>
      <w:autoSpaceDN w:val="0"/>
      <w:jc w:val="both"/>
    </w:pPr>
    <w:rPr>
      <w:sz w:val="28"/>
      <w:szCs w:val="28"/>
    </w:rPr>
  </w:style>
  <w:style w:type="character" w:customStyle="1" w:styleId="a4">
    <w:name w:val="Основной текст с отступом Знак"/>
    <w:basedOn w:val="a0"/>
    <w:link w:val="a3"/>
    <w:rsid w:val="00C765EC"/>
    <w:rPr>
      <w:rFonts w:ascii="Times New Roman" w:eastAsia="Times New Roman" w:hAnsi="Times New Roman" w:cs="Times New Roman"/>
      <w:sz w:val="28"/>
      <w:szCs w:val="28"/>
      <w:lang w:eastAsia="ru-RU"/>
    </w:rPr>
  </w:style>
  <w:style w:type="paragraph" w:styleId="2">
    <w:name w:val="Body Text Indent 2"/>
    <w:basedOn w:val="a"/>
    <w:link w:val="20"/>
    <w:unhideWhenUsed/>
    <w:rsid w:val="00C765EC"/>
    <w:pPr>
      <w:spacing w:after="120" w:line="480" w:lineRule="auto"/>
      <w:ind w:left="283"/>
    </w:pPr>
  </w:style>
  <w:style w:type="character" w:customStyle="1" w:styleId="20">
    <w:name w:val="Основной текст с отступом 2 Знак"/>
    <w:basedOn w:val="a0"/>
    <w:link w:val="2"/>
    <w:rsid w:val="00C765EC"/>
    <w:rPr>
      <w:rFonts w:ascii="Times New Roman" w:eastAsia="Times New Roman" w:hAnsi="Times New Roman" w:cs="Times New Roman"/>
      <w:sz w:val="24"/>
      <w:szCs w:val="24"/>
      <w:lang w:eastAsia="ru-RU"/>
    </w:rPr>
  </w:style>
  <w:style w:type="paragraph" w:styleId="a5">
    <w:name w:val="No Spacing"/>
    <w:uiPriority w:val="1"/>
    <w:qFormat/>
    <w:rsid w:val="00C765EC"/>
    <w:pPr>
      <w:suppressAutoHyphens/>
      <w:spacing w:after="0" w:line="240" w:lineRule="auto"/>
    </w:pPr>
    <w:rPr>
      <w:rFonts w:ascii="Times New Roman" w:eastAsia="Arial" w:hAnsi="Times New Roman" w:cs="Times New Roman"/>
      <w:sz w:val="24"/>
      <w:szCs w:val="24"/>
      <w:lang w:eastAsia="ar-SA"/>
    </w:rPr>
  </w:style>
  <w:style w:type="table" w:styleId="a6">
    <w:name w:val="Table Grid"/>
    <w:basedOn w:val="a1"/>
    <w:uiPriority w:val="59"/>
    <w:rsid w:val="00C76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C765EC"/>
    <w:pPr>
      <w:spacing w:before="100" w:beforeAutospacing="1" w:after="100" w:afterAutospacing="1"/>
    </w:pPr>
  </w:style>
  <w:style w:type="paragraph" w:customStyle="1" w:styleId="Style8">
    <w:name w:val="Style8"/>
    <w:basedOn w:val="a"/>
    <w:uiPriority w:val="99"/>
    <w:rsid w:val="00C765EC"/>
    <w:pPr>
      <w:widowControl w:val="0"/>
      <w:autoSpaceDE w:val="0"/>
      <w:autoSpaceDN w:val="0"/>
      <w:adjustRightInd w:val="0"/>
      <w:spacing w:line="454" w:lineRule="exact"/>
      <w:jc w:val="both"/>
    </w:pPr>
    <w:rPr>
      <w:rFonts w:eastAsiaTheme="minorEastAsia"/>
    </w:rPr>
  </w:style>
  <w:style w:type="character" w:customStyle="1" w:styleId="FontStyle46">
    <w:name w:val="Font Style46"/>
    <w:basedOn w:val="a0"/>
    <w:uiPriority w:val="99"/>
    <w:rsid w:val="00C765EC"/>
    <w:rPr>
      <w:rFonts w:ascii="Times New Roman" w:hAnsi="Times New Roman" w:cs="Times New Roman"/>
      <w:sz w:val="30"/>
      <w:szCs w:val="30"/>
    </w:rPr>
  </w:style>
  <w:style w:type="character" w:customStyle="1" w:styleId="FontStyle47">
    <w:name w:val="Font Style47"/>
    <w:basedOn w:val="a0"/>
    <w:uiPriority w:val="99"/>
    <w:rsid w:val="00C765EC"/>
    <w:rPr>
      <w:rFonts w:ascii="Times New Roman" w:hAnsi="Times New Roman" w:cs="Times New Roman"/>
      <w:b/>
      <w:bCs/>
      <w:sz w:val="30"/>
      <w:szCs w:val="30"/>
    </w:rPr>
  </w:style>
  <w:style w:type="paragraph" w:customStyle="1" w:styleId="Style9">
    <w:name w:val="Style9"/>
    <w:basedOn w:val="a"/>
    <w:uiPriority w:val="99"/>
    <w:rsid w:val="00C765EC"/>
    <w:pPr>
      <w:widowControl w:val="0"/>
      <w:autoSpaceDE w:val="0"/>
      <w:autoSpaceDN w:val="0"/>
      <w:adjustRightInd w:val="0"/>
      <w:spacing w:line="548" w:lineRule="exact"/>
      <w:ind w:firstLine="684"/>
      <w:jc w:val="both"/>
    </w:pPr>
    <w:rPr>
      <w:rFonts w:eastAsiaTheme="minorEastAsia"/>
    </w:rPr>
  </w:style>
  <w:style w:type="character" w:customStyle="1" w:styleId="FontStyle48">
    <w:name w:val="Font Style48"/>
    <w:basedOn w:val="a0"/>
    <w:uiPriority w:val="99"/>
    <w:rsid w:val="00C765EC"/>
    <w:rPr>
      <w:rFonts w:ascii="Times New Roman" w:hAnsi="Times New Roman" w:cs="Times New Roman"/>
      <w:i/>
      <w:iCs/>
      <w:sz w:val="30"/>
      <w:szCs w:val="30"/>
    </w:rPr>
  </w:style>
  <w:style w:type="paragraph" w:customStyle="1" w:styleId="Style13">
    <w:name w:val="Style13"/>
    <w:basedOn w:val="a"/>
    <w:uiPriority w:val="99"/>
    <w:rsid w:val="00C765EC"/>
    <w:pPr>
      <w:widowControl w:val="0"/>
      <w:autoSpaceDE w:val="0"/>
      <w:autoSpaceDN w:val="0"/>
      <w:adjustRightInd w:val="0"/>
      <w:spacing w:line="362" w:lineRule="exact"/>
      <w:jc w:val="both"/>
    </w:pPr>
    <w:rPr>
      <w:rFonts w:eastAsiaTheme="minorEastAsia"/>
    </w:rPr>
  </w:style>
  <w:style w:type="paragraph" w:customStyle="1" w:styleId="Style36">
    <w:name w:val="Style36"/>
    <w:basedOn w:val="a"/>
    <w:uiPriority w:val="99"/>
    <w:rsid w:val="00C765EC"/>
    <w:pPr>
      <w:widowControl w:val="0"/>
      <w:autoSpaceDE w:val="0"/>
      <w:autoSpaceDN w:val="0"/>
      <w:adjustRightInd w:val="0"/>
      <w:jc w:val="both"/>
    </w:pPr>
    <w:rPr>
      <w:rFonts w:eastAsiaTheme="minorEastAsia"/>
    </w:rPr>
  </w:style>
  <w:style w:type="character" w:customStyle="1" w:styleId="21">
    <w:name w:val="Основной текст (2)_"/>
    <w:link w:val="22"/>
    <w:rsid w:val="00C765EC"/>
    <w:rPr>
      <w:rFonts w:ascii="Batang" w:eastAsia="Batang" w:hAnsi="Batang" w:cs="Batang"/>
      <w:sz w:val="17"/>
      <w:szCs w:val="17"/>
      <w:shd w:val="clear" w:color="auto" w:fill="FFFFFF"/>
    </w:rPr>
  </w:style>
  <w:style w:type="paragraph" w:customStyle="1" w:styleId="22">
    <w:name w:val="Основной текст (2)"/>
    <w:basedOn w:val="a"/>
    <w:link w:val="21"/>
    <w:rsid w:val="00C765EC"/>
    <w:pPr>
      <w:shd w:val="clear" w:color="auto" w:fill="FFFFFF"/>
      <w:spacing w:line="233" w:lineRule="exact"/>
      <w:jc w:val="both"/>
    </w:pPr>
    <w:rPr>
      <w:rFonts w:ascii="Batang" w:eastAsia="Batang" w:hAnsi="Batang" w:cs="Batang"/>
      <w:sz w:val="17"/>
      <w:szCs w:val="17"/>
      <w:lang w:eastAsia="en-US"/>
    </w:rPr>
  </w:style>
  <w:style w:type="paragraph" w:styleId="a8">
    <w:name w:val="List Paragraph"/>
    <w:basedOn w:val="a"/>
    <w:uiPriority w:val="34"/>
    <w:qFormat/>
    <w:rsid w:val="00C765EC"/>
    <w:pPr>
      <w:ind w:left="720"/>
      <w:contextualSpacing/>
    </w:pPr>
    <w:rPr>
      <w:sz w:val="28"/>
      <w:szCs w:val="20"/>
    </w:rPr>
  </w:style>
  <w:style w:type="character" w:customStyle="1" w:styleId="a9">
    <w:name w:val="Основной текст_"/>
    <w:link w:val="1"/>
    <w:rsid w:val="00C765EC"/>
    <w:rPr>
      <w:sz w:val="27"/>
      <w:szCs w:val="27"/>
      <w:shd w:val="clear" w:color="auto" w:fill="FFFFFF"/>
    </w:rPr>
  </w:style>
  <w:style w:type="paragraph" w:customStyle="1" w:styleId="1">
    <w:name w:val="Основной текст1"/>
    <w:basedOn w:val="a"/>
    <w:link w:val="a9"/>
    <w:rsid w:val="00C765EC"/>
    <w:pPr>
      <w:widowControl w:val="0"/>
      <w:shd w:val="clear" w:color="auto" w:fill="FFFFFF"/>
      <w:spacing w:before="600" w:line="322" w:lineRule="exact"/>
      <w:ind w:firstLine="700"/>
      <w:jc w:val="both"/>
    </w:pPr>
    <w:rPr>
      <w:rFonts w:asciiTheme="minorHAnsi" w:eastAsiaTheme="minorHAnsi" w:hAnsiTheme="minorHAnsi" w:cstheme="minorBidi"/>
      <w:sz w:val="27"/>
      <w:szCs w:val="27"/>
      <w:lang w:eastAsia="en-US"/>
    </w:rPr>
  </w:style>
  <w:style w:type="character" w:customStyle="1" w:styleId="3">
    <w:name w:val="Основной текст (3)_"/>
    <w:link w:val="30"/>
    <w:rsid w:val="00C765EC"/>
    <w:rPr>
      <w:b/>
      <w:bCs/>
      <w:i/>
      <w:iCs/>
      <w:sz w:val="27"/>
      <w:szCs w:val="27"/>
      <w:shd w:val="clear" w:color="auto" w:fill="FFFFFF"/>
    </w:rPr>
  </w:style>
  <w:style w:type="paragraph" w:customStyle="1" w:styleId="30">
    <w:name w:val="Основной текст (3)"/>
    <w:basedOn w:val="a"/>
    <w:link w:val="3"/>
    <w:rsid w:val="00C765EC"/>
    <w:pPr>
      <w:widowControl w:val="0"/>
      <w:shd w:val="clear" w:color="auto" w:fill="FFFFFF"/>
      <w:spacing w:before="300" w:after="60" w:line="0" w:lineRule="atLeast"/>
      <w:ind w:firstLine="700"/>
      <w:jc w:val="both"/>
    </w:pPr>
    <w:rPr>
      <w:rFonts w:asciiTheme="minorHAnsi" w:eastAsiaTheme="minorHAnsi" w:hAnsiTheme="minorHAnsi" w:cstheme="minorBidi"/>
      <w:b/>
      <w:bCs/>
      <w:i/>
      <w:iCs/>
      <w:sz w:val="27"/>
      <w:szCs w:val="27"/>
      <w:lang w:eastAsia="en-US"/>
    </w:rPr>
  </w:style>
  <w:style w:type="character" w:customStyle="1" w:styleId="apple-converted-space">
    <w:name w:val="apple-converted-space"/>
    <w:basedOn w:val="a0"/>
    <w:rsid w:val="00C765EC"/>
  </w:style>
  <w:style w:type="paragraph" w:styleId="aa">
    <w:name w:val="Balloon Text"/>
    <w:basedOn w:val="a"/>
    <w:link w:val="ab"/>
    <w:uiPriority w:val="99"/>
    <w:semiHidden/>
    <w:unhideWhenUsed/>
    <w:rsid w:val="00C765EC"/>
    <w:rPr>
      <w:rFonts w:ascii="Tahoma" w:hAnsi="Tahoma" w:cs="Tahoma"/>
      <w:sz w:val="16"/>
      <w:szCs w:val="16"/>
    </w:rPr>
  </w:style>
  <w:style w:type="character" w:customStyle="1" w:styleId="ab">
    <w:name w:val="Текст выноски Знак"/>
    <w:basedOn w:val="a0"/>
    <w:link w:val="aa"/>
    <w:uiPriority w:val="99"/>
    <w:semiHidden/>
    <w:rsid w:val="00C765E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28</Pages>
  <Words>9795</Words>
  <Characters>55835</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2014-03-25T16:00:00Z</cp:lastPrinted>
  <dcterms:created xsi:type="dcterms:W3CDTF">2014-03-21T14:43:00Z</dcterms:created>
  <dcterms:modified xsi:type="dcterms:W3CDTF">2014-03-28T07:46:00Z</dcterms:modified>
</cp:coreProperties>
</file>