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A" w:rsidRDefault="00D67ABA" w:rsidP="00D7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BA">
        <w:rPr>
          <w:rFonts w:ascii="Times New Roman" w:hAnsi="Times New Roman" w:cs="Times New Roman"/>
          <w:b/>
          <w:sz w:val="24"/>
          <w:szCs w:val="24"/>
        </w:rPr>
        <w:t xml:space="preserve">Киселёва </w:t>
      </w:r>
      <w:r w:rsidR="00D7623B">
        <w:rPr>
          <w:rFonts w:ascii="Times New Roman" w:hAnsi="Times New Roman" w:cs="Times New Roman"/>
          <w:b/>
          <w:sz w:val="24"/>
          <w:szCs w:val="24"/>
        </w:rPr>
        <w:t>Л</w:t>
      </w:r>
      <w:r w:rsidR="00D06EFA">
        <w:rPr>
          <w:rFonts w:ascii="Times New Roman" w:hAnsi="Times New Roman" w:cs="Times New Roman"/>
          <w:b/>
          <w:sz w:val="24"/>
          <w:szCs w:val="24"/>
        </w:rPr>
        <w:t>идия</w:t>
      </w:r>
      <w:r w:rsidR="00D7623B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</w:p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FE5373">
        <w:rPr>
          <w:rFonts w:ascii="Times New Roman" w:hAnsi="Times New Roman" w:cs="Times New Roman"/>
          <w:b/>
          <w:sz w:val="24"/>
          <w:szCs w:val="24"/>
        </w:rPr>
        <w:t>20</w:t>
      </w:r>
      <w:r w:rsidR="00403CFA">
        <w:rPr>
          <w:rFonts w:ascii="Times New Roman" w:hAnsi="Times New Roman" w:cs="Times New Roman"/>
          <w:b/>
          <w:sz w:val="24"/>
          <w:szCs w:val="24"/>
        </w:rPr>
        <w:t>20</w:t>
      </w:r>
      <w:r w:rsidR="00FE53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A47EDB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403CFA" w:rsidRPr="00A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CFA" w:rsidRPr="00A47EDB">
        <w:rPr>
          <w:rFonts w:ascii="Times New Roman" w:hAnsi="Times New Roman" w:cs="Times New Roman"/>
          <w:sz w:val="24"/>
          <w:szCs w:val="24"/>
        </w:rPr>
        <w:t>3</w:t>
      </w:r>
    </w:p>
    <w:p w:rsidR="00CB45D6" w:rsidRPr="00A47ED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D7623B" w:rsidRPr="00A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6B" w:rsidRPr="00A47EDB">
        <w:rPr>
          <w:rFonts w:ascii="Times New Roman" w:hAnsi="Times New Roman" w:cs="Times New Roman"/>
          <w:b/>
          <w:sz w:val="24"/>
          <w:szCs w:val="24"/>
        </w:rPr>
        <w:t>4.</w:t>
      </w:r>
    </w:p>
    <w:p w:rsidR="00B87813" w:rsidRPr="00A47ED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D7623B" w:rsidRPr="00DA48C1" w:rsidRDefault="009D42C7" w:rsidP="009D42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C1">
        <w:rPr>
          <w:rFonts w:ascii="Times New Roman" w:hAnsi="Times New Roman" w:cs="Times New Roman"/>
          <w:sz w:val="24"/>
          <w:szCs w:val="24"/>
        </w:rPr>
        <w:t>- комиссии Совета депутатов муниципального округа муниципального округа Бабушкинский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коррупции;</w:t>
      </w:r>
    </w:p>
    <w:p w:rsidR="00D7623B" w:rsidRDefault="00DA48C1" w:rsidP="00B87813">
      <w:pPr>
        <w:rPr>
          <w:rFonts w:ascii="Times New Roman" w:hAnsi="Times New Roman" w:cs="Times New Roman"/>
          <w:sz w:val="24"/>
          <w:szCs w:val="24"/>
        </w:rPr>
      </w:pPr>
      <w:r w:rsidRPr="00DA48C1">
        <w:rPr>
          <w:rFonts w:ascii="Times New Roman" w:hAnsi="Times New Roman" w:cs="Times New Roman"/>
          <w:sz w:val="24"/>
          <w:szCs w:val="24"/>
        </w:rPr>
        <w:t>- Комиссии по организации работы Совета депутатов и развитию муниципального округа Бабушкинский;</w:t>
      </w:r>
    </w:p>
    <w:p w:rsidR="00CF2E74" w:rsidRPr="00DA48C1" w:rsidRDefault="00CF2E74" w:rsidP="00B8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2E74">
        <w:rPr>
          <w:rFonts w:ascii="Times New Roman" w:hAnsi="Times New Roman" w:cs="Times New Roman"/>
          <w:sz w:val="24"/>
          <w:szCs w:val="24"/>
        </w:rPr>
        <w:t>Комиссии аппарата Совета депутатов муниципального округа Бабушкинский по соблюдению требований к служебному поведению муниципальных служащих и урегулированию конфликтов интересов</w:t>
      </w:r>
    </w:p>
    <w:p w:rsidR="00F4656B" w:rsidRPr="009F2533" w:rsidRDefault="00B87813" w:rsidP="00F4656B">
      <w:pPr>
        <w:rPr>
          <w:rFonts w:ascii="Times New Roman" w:hAnsi="Times New Roman" w:cs="Times New Roman"/>
          <w:sz w:val="24"/>
          <w:szCs w:val="24"/>
        </w:rPr>
      </w:pPr>
      <w:r w:rsidRPr="00A47ED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A47EDB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A47EDB">
        <w:rPr>
          <w:rFonts w:ascii="Times New Roman" w:hAnsi="Times New Roman" w:cs="Times New Roman"/>
          <w:b/>
          <w:sz w:val="24"/>
          <w:szCs w:val="24"/>
        </w:rPr>
        <w:t>:</w:t>
      </w:r>
      <w:r w:rsidR="00FE5373" w:rsidRPr="00A4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3B" w:rsidRPr="00A47EDB">
        <w:rPr>
          <w:rFonts w:ascii="Times New Roman" w:hAnsi="Times New Roman" w:cs="Times New Roman"/>
          <w:b/>
          <w:sz w:val="24"/>
          <w:szCs w:val="24"/>
        </w:rPr>
        <w:t>2</w:t>
      </w:r>
      <w:r w:rsidR="00F4656B" w:rsidRPr="00A47EDB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F4656B" w:rsidRDefault="009F2533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A47EDB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BD1A4F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B87813" w:rsidRPr="00F4656B" w:rsidRDefault="009F2533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F4656B">
        <w:rPr>
          <w:rFonts w:ascii="Times New Roman" w:hAnsi="Times New Roman" w:cs="Times New Roman"/>
          <w:b/>
          <w:sz w:val="24"/>
          <w:szCs w:val="24"/>
        </w:rPr>
        <w:t>) Количество поступивших и рассмотренных обращений граждан, результатах их рассмотрения: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EDB">
        <w:rPr>
          <w:rFonts w:ascii="Times New Roman" w:hAnsi="Times New Roman" w:cs="Times New Roman"/>
          <w:sz w:val="24"/>
          <w:szCs w:val="24"/>
        </w:rPr>
        <w:t>1 обращение, дан письменный ответ, разъяснение</w:t>
      </w:r>
      <w:r w:rsidR="007D76D8">
        <w:rPr>
          <w:rFonts w:ascii="Times New Roman" w:hAnsi="Times New Roman" w:cs="Times New Roman"/>
          <w:sz w:val="24"/>
          <w:szCs w:val="24"/>
        </w:rPr>
        <w:t>.</w:t>
      </w:r>
    </w:p>
    <w:p w:rsidR="00B87813" w:rsidRPr="009F2533" w:rsidRDefault="009F253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9F2533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9F2533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BD1A4F" w:rsidRPr="00403CFA" w:rsidRDefault="00BD1A4F" w:rsidP="00B8781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F2533">
        <w:rPr>
          <w:rFonts w:ascii="Times New Roman" w:hAnsi="Times New Roman" w:cs="Times New Roman"/>
          <w:b/>
          <w:sz w:val="24"/>
          <w:szCs w:val="24"/>
        </w:rPr>
        <w:t>ЖСК Балхаш, ЖСК Вязь, ЖСК Тобол, ТСЖ Кольская 25, ООО Астра, ООО Практика, УК ООО Партнер, ГБУ «Жилищник Бабушкинского района»</w:t>
      </w:r>
      <w:bookmarkStart w:id="0" w:name="_GoBack"/>
      <w:bookmarkEnd w:id="0"/>
    </w:p>
    <w:p w:rsidR="007B6C5E" w:rsidRDefault="007B6C5E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A47EDB" w:rsidRPr="00F4656B" w:rsidRDefault="00A47EDB">
      <w:pPr>
        <w:rPr>
          <w:rFonts w:ascii="Times New Roman" w:hAnsi="Times New Roman" w:cs="Times New Roman"/>
          <w:b/>
          <w:sz w:val="24"/>
          <w:szCs w:val="24"/>
        </w:rPr>
      </w:pPr>
    </w:p>
    <w:sectPr w:rsidR="00A47EDB" w:rsidRPr="00F4656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1E6EA6"/>
    <w:rsid w:val="002B25FA"/>
    <w:rsid w:val="002C1209"/>
    <w:rsid w:val="002C4EB0"/>
    <w:rsid w:val="00403CFA"/>
    <w:rsid w:val="00412208"/>
    <w:rsid w:val="00485F1A"/>
    <w:rsid w:val="004D647E"/>
    <w:rsid w:val="005C679B"/>
    <w:rsid w:val="007B6C5E"/>
    <w:rsid w:val="007D76D8"/>
    <w:rsid w:val="00937A1B"/>
    <w:rsid w:val="009D42C7"/>
    <w:rsid w:val="009F2533"/>
    <w:rsid w:val="00A47EDB"/>
    <w:rsid w:val="00AE2E7E"/>
    <w:rsid w:val="00B87813"/>
    <w:rsid w:val="00BD13D5"/>
    <w:rsid w:val="00BD1A4F"/>
    <w:rsid w:val="00CB45D6"/>
    <w:rsid w:val="00CF2E74"/>
    <w:rsid w:val="00D06EFA"/>
    <w:rsid w:val="00D67ABA"/>
    <w:rsid w:val="00D7623B"/>
    <w:rsid w:val="00DA48C1"/>
    <w:rsid w:val="00E03806"/>
    <w:rsid w:val="00ED1F17"/>
    <w:rsid w:val="00F33867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D2F4"/>
  <w15:docId w15:val="{D3930933-43F3-4ED3-BBD0-2DE507A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2021-02-04T07:25:00Z</dcterms:created>
  <dcterms:modified xsi:type="dcterms:W3CDTF">2021-02-04T07:25:00Z</dcterms:modified>
</cp:coreProperties>
</file>