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45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b/>
          <w:color w:val="000080"/>
          <w:sz w:val="32"/>
          <w:szCs w:val="32"/>
        </w:rPr>
      </w:pPr>
      <w:bookmarkStart w:id="0" w:name="_GoBack"/>
      <w:bookmarkEnd w:id="0"/>
    </w:p>
    <w:p w:rsidR="00F57245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  <w:rPr>
          <w:b/>
          <w:color w:val="000080"/>
          <w:sz w:val="32"/>
          <w:szCs w:val="32"/>
        </w:rPr>
      </w:pPr>
    </w:p>
    <w:p w:rsidR="00F57245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both"/>
      </w:pPr>
    </w:p>
    <w:p w:rsidR="00F57245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color w:val="003300"/>
        </w:rPr>
      </w:pPr>
    </w:p>
    <w:p w:rsidR="00F57245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color w:val="003300"/>
        </w:rPr>
      </w:pPr>
    </w:p>
    <w:p w:rsidR="00F57245" w:rsidRPr="00051124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96"/>
          <w:szCs w:val="96"/>
        </w:rPr>
      </w:pPr>
      <w:r w:rsidRPr="00051124">
        <w:rPr>
          <w:b/>
          <w:sz w:val="96"/>
          <w:szCs w:val="96"/>
        </w:rPr>
        <w:t>ОТЧЕТ</w:t>
      </w:r>
    </w:p>
    <w:p w:rsidR="00CF5EB4" w:rsidRDefault="003B3C9E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директора</w:t>
      </w:r>
      <w:r w:rsidR="00E804D9">
        <w:rPr>
          <w:b/>
          <w:sz w:val="72"/>
          <w:szCs w:val="72"/>
        </w:rPr>
        <w:t xml:space="preserve"> ГБУ «Жил</w:t>
      </w:r>
      <w:r w:rsidR="00CF5EB4">
        <w:rPr>
          <w:b/>
          <w:sz w:val="72"/>
          <w:szCs w:val="72"/>
        </w:rPr>
        <w:t>ищник Бабушкинского района</w:t>
      </w:r>
      <w:r w:rsidR="00E804D9">
        <w:rPr>
          <w:b/>
          <w:sz w:val="72"/>
          <w:szCs w:val="72"/>
        </w:rPr>
        <w:t>»</w:t>
      </w:r>
    </w:p>
    <w:p w:rsidR="00F57245" w:rsidRPr="00051124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72"/>
          <w:szCs w:val="72"/>
        </w:rPr>
      </w:pPr>
      <w:r w:rsidRPr="00051124">
        <w:rPr>
          <w:b/>
          <w:sz w:val="72"/>
          <w:szCs w:val="72"/>
        </w:rPr>
        <w:t>о результатах деятельности</w:t>
      </w:r>
    </w:p>
    <w:p w:rsidR="003A4B71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72"/>
          <w:szCs w:val="72"/>
        </w:rPr>
      </w:pPr>
      <w:r w:rsidRPr="00051124">
        <w:rPr>
          <w:b/>
          <w:sz w:val="72"/>
          <w:szCs w:val="72"/>
        </w:rPr>
        <w:t>в 201</w:t>
      </w:r>
      <w:r w:rsidR="00FD395C">
        <w:rPr>
          <w:b/>
          <w:sz w:val="72"/>
          <w:szCs w:val="72"/>
        </w:rPr>
        <w:t>9</w:t>
      </w:r>
    </w:p>
    <w:p w:rsidR="00F57245" w:rsidRPr="00051124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72"/>
          <w:szCs w:val="72"/>
        </w:rPr>
      </w:pPr>
      <w:r w:rsidRPr="00051124">
        <w:rPr>
          <w:b/>
          <w:sz w:val="72"/>
          <w:szCs w:val="72"/>
        </w:rPr>
        <w:t xml:space="preserve"> году</w:t>
      </w:r>
    </w:p>
    <w:p w:rsidR="00F57245" w:rsidRPr="00051124" w:rsidRDefault="00F57245" w:rsidP="00E3507B">
      <w:pPr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spacing w:line="360" w:lineRule="auto"/>
        <w:jc w:val="center"/>
        <w:rPr>
          <w:b/>
          <w:sz w:val="96"/>
          <w:szCs w:val="96"/>
        </w:rPr>
      </w:pPr>
    </w:p>
    <w:p w:rsidR="00F57245" w:rsidRDefault="00F57245" w:rsidP="00E3507B">
      <w:pPr>
        <w:spacing w:before="100" w:beforeAutospacing="1" w:after="100" w:afterAutospacing="1" w:line="300" w:lineRule="auto"/>
        <w:ind w:firstLine="709"/>
        <w:jc w:val="both"/>
        <w:rPr>
          <w:b/>
          <w:sz w:val="32"/>
          <w:szCs w:val="32"/>
        </w:rPr>
      </w:pPr>
    </w:p>
    <w:p w:rsidR="00E804D9" w:rsidRDefault="00E804D9" w:rsidP="00E3507B">
      <w:pPr>
        <w:spacing w:before="100" w:beforeAutospacing="1" w:after="100" w:afterAutospacing="1" w:line="300" w:lineRule="auto"/>
        <w:ind w:firstLine="709"/>
        <w:jc w:val="both"/>
        <w:rPr>
          <w:b/>
          <w:sz w:val="32"/>
          <w:szCs w:val="32"/>
        </w:rPr>
      </w:pPr>
    </w:p>
    <w:p w:rsidR="000C0838" w:rsidRDefault="000C0838" w:rsidP="00E3507B">
      <w:pPr>
        <w:spacing w:before="100" w:beforeAutospacing="1" w:after="100" w:afterAutospacing="1" w:line="300" w:lineRule="auto"/>
        <w:ind w:firstLine="709"/>
        <w:jc w:val="both"/>
        <w:rPr>
          <w:b/>
          <w:sz w:val="32"/>
          <w:szCs w:val="32"/>
        </w:rPr>
      </w:pPr>
    </w:p>
    <w:p w:rsidR="00E804D9" w:rsidRDefault="00E804D9" w:rsidP="00E3507B">
      <w:pPr>
        <w:spacing w:before="100" w:beforeAutospacing="1" w:after="100" w:afterAutospacing="1" w:line="300" w:lineRule="auto"/>
        <w:ind w:firstLine="709"/>
        <w:jc w:val="both"/>
        <w:rPr>
          <w:b/>
          <w:sz w:val="32"/>
          <w:szCs w:val="32"/>
        </w:rPr>
      </w:pPr>
    </w:p>
    <w:p w:rsidR="003B2859" w:rsidRPr="004D54A6" w:rsidRDefault="003A4B71" w:rsidP="004D54A6">
      <w:pPr>
        <w:ind w:firstLine="567"/>
        <w:jc w:val="center"/>
        <w:rPr>
          <w:b/>
          <w:color w:val="000000" w:themeColor="text1"/>
        </w:rPr>
      </w:pPr>
      <w:r w:rsidRPr="004D54A6">
        <w:rPr>
          <w:b/>
          <w:color w:val="000000" w:themeColor="text1"/>
        </w:rPr>
        <w:lastRenderedPageBreak/>
        <w:t>Уважаемый А</w:t>
      </w:r>
      <w:r w:rsidR="004322B4">
        <w:rPr>
          <w:b/>
          <w:color w:val="000000" w:themeColor="text1"/>
        </w:rPr>
        <w:t>лександр Николаевич</w:t>
      </w:r>
      <w:r w:rsidR="003B2859" w:rsidRPr="004D54A6">
        <w:rPr>
          <w:b/>
          <w:color w:val="000000" w:themeColor="text1"/>
        </w:rPr>
        <w:t>, уважаемые депутаты, приглашенные, дорогие жители района!</w:t>
      </w:r>
    </w:p>
    <w:p w:rsidR="007E7DA5" w:rsidRPr="004D54A6" w:rsidRDefault="007E7DA5" w:rsidP="004D54A6">
      <w:pPr>
        <w:ind w:firstLine="567"/>
        <w:jc w:val="center"/>
        <w:rPr>
          <w:b/>
          <w:color w:val="000000" w:themeColor="text1"/>
        </w:rPr>
      </w:pPr>
    </w:p>
    <w:p w:rsidR="003B2859" w:rsidRPr="00861360" w:rsidRDefault="003B2859" w:rsidP="00861360">
      <w:pPr>
        <w:ind w:firstLine="567"/>
        <w:jc w:val="both"/>
        <w:rPr>
          <w:color w:val="000000" w:themeColor="text1"/>
        </w:rPr>
      </w:pPr>
      <w:r w:rsidRPr="00861360">
        <w:rPr>
          <w:color w:val="000000" w:themeColor="text1"/>
        </w:rPr>
        <w:t>В соответствии с Постановлением Правительства Москвы от 10.09.2012 №474-ПП "О порядке ежегодного заслушивания Советом депутатов муни</w:t>
      </w:r>
      <w:r w:rsidR="00C4559A" w:rsidRPr="00861360">
        <w:rPr>
          <w:color w:val="000000" w:themeColor="text1"/>
        </w:rPr>
        <w:t>ципального округа отчета главы у</w:t>
      </w:r>
      <w:r w:rsidRPr="00861360">
        <w:rPr>
          <w:color w:val="000000" w:themeColor="text1"/>
        </w:rPr>
        <w:t>правы района и информации руководителей городских организаций" разрешите представить вашему вниманию доклад о резул</w:t>
      </w:r>
      <w:r w:rsidR="00CF5EB4" w:rsidRPr="00861360">
        <w:rPr>
          <w:color w:val="000000" w:themeColor="text1"/>
        </w:rPr>
        <w:t>ьтатах деятельности ГБУ «Жилищник Бабушкинского района»</w:t>
      </w:r>
      <w:r w:rsidR="003A4B71" w:rsidRPr="00861360">
        <w:rPr>
          <w:color w:val="000000" w:themeColor="text1"/>
        </w:rPr>
        <w:t xml:space="preserve"> в 201</w:t>
      </w:r>
      <w:r w:rsidR="004D54A6" w:rsidRPr="00861360">
        <w:rPr>
          <w:color w:val="000000" w:themeColor="text1"/>
        </w:rPr>
        <w:t>9</w:t>
      </w:r>
      <w:r w:rsidRPr="00861360">
        <w:rPr>
          <w:color w:val="000000" w:themeColor="text1"/>
        </w:rPr>
        <w:t xml:space="preserve"> году.</w:t>
      </w:r>
    </w:p>
    <w:p w:rsidR="000C0838" w:rsidRPr="00861360" w:rsidRDefault="00861360" w:rsidP="00861360">
      <w:pPr>
        <w:ind w:firstLine="567"/>
        <w:jc w:val="both"/>
      </w:pPr>
      <w:r w:rsidRPr="00861360">
        <w:t>В ГБУ «Жилищник Бабушкинского района» по штатному расписанию на 01.01.2019 года - 824 штатных ед., Фактическая численность на 01.01.2019 года - 591 чел., По штатному расписанию на 31.12.2019 года - 790 штатных ед., Фактическая численность на 31.12.2019 года - 635чел.</w:t>
      </w:r>
    </w:p>
    <w:p w:rsidR="00861360" w:rsidRPr="00861360" w:rsidRDefault="00861360" w:rsidP="00861360">
      <w:pPr>
        <w:ind w:firstLine="567"/>
        <w:jc w:val="both"/>
        <w:rPr>
          <w:color w:val="000000" w:themeColor="text1"/>
        </w:rPr>
      </w:pPr>
    </w:p>
    <w:p w:rsidR="00621860" w:rsidRPr="00621860" w:rsidRDefault="00621860" w:rsidP="00861360">
      <w:pPr>
        <w:jc w:val="center"/>
        <w:rPr>
          <w:rFonts w:eastAsia="Times New Roman"/>
          <w:b/>
          <w:lang w:eastAsia="ru-RU"/>
        </w:rPr>
      </w:pPr>
      <w:r w:rsidRPr="00621860">
        <w:rPr>
          <w:rFonts w:eastAsia="Times New Roman"/>
          <w:b/>
          <w:lang w:eastAsia="ru-RU"/>
        </w:rPr>
        <w:t>Благоустройство дворовых территорий</w:t>
      </w:r>
    </w:p>
    <w:p w:rsidR="00621860" w:rsidRPr="00621860" w:rsidRDefault="00621860" w:rsidP="00861360">
      <w:pPr>
        <w:jc w:val="center"/>
        <w:rPr>
          <w:rFonts w:eastAsia="Times New Roman"/>
          <w:b/>
          <w:lang w:eastAsia="ru-RU"/>
        </w:rPr>
      </w:pPr>
    </w:p>
    <w:p w:rsidR="00621860" w:rsidRPr="00621860" w:rsidRDefault="00621860" w:rsidP="00861360">
      <w:pPr>
        <w:ind w:firstLine="709"/>
        <w:jc w:val="both"/>
        <w:rPr>
          <w:rFonts w:eastAsia="Calibri"/>
        </w:rPr>
      </w:pPr>
      <w:r w:rsidRPr="00621860">
        <w:t xml:space="preserve">Программа благоустройства на 2019 год формировалась исходя из фактического состояния дворовых территорий в соответствии с проведенной инвентаризацией и составленных поадресных дефектных ведомостей, а также по итогам голосования жителей на Портале «Активный гражданин». Программа утверждена Советом депутатов муниципального округа Бабушкинский. </w:t>
      </w:r>
    </w:p>
    <w:p w:rsidR="00621860" w:rsidRPr="00621860" w:rsidRDefault="00621860" w:rsidP="00861360">
      <w:pPr>
        <w:ind w:firstLine="709"/>
        <w:jc w:val="both"/>
      </w:pPr>
    </w:p>
    <w:p w:rsidR="00621860" w:rsidRPr="00621860" w:rsidRDefault="00621860" w:rsidP="00861360">
      <w:pPr>
        <w:ind w:firstLine="709"/>
        <w:jc w:val="both"/>
        <w:rPr>
          <w:rFonts w:eastAsia="Times New Roman"/>
          <w:b/>
          <w:bCs/>
          <w:iCs/>
          <w:lang w:eastAsia="ru-RU"/>
        </w:rPr>
      </w:pPr>
      <w:r w:rsidRPr="00621860">
        <w:t xml:space="preserve">Благоустройство выполнялось по двум программам – за счет средств стимулирования управ районов и за счет средств социально-экономического развития района. Общая сумма составила </w:t>
      </w:r>
      <w:r w:rsidRPr="00621860">
        <w:rPr>
          <w:b/>
        </w:rPr>
        <w:t xml:space="preserve">50118,6 </w:t>
      </w:r>
      <w:proofErr w:type="spellStart"/>
      <w:r w:rsidRPr="00621860">
        <w:rPr>
          <w:b/>
        </w:rPr>
        <w:t>тыс.руб</w:t>
      </w:r>
      <w:proofErr w:type="spellEnd"/>
      <w:r w:rsidRPr="00621860">
        <w:rPr>
          <w:b/>
        </w:rPr>
        <w:t>.</w:t>
      </w:r>
    </w:p>
    <w:p w:rsidR="00621860" w:rsidRPr="00621860" w:rsidRDefault="00621860" w:rsidP="00861360">
      <w:pPr>
        <w:ind w:firstLine="709"/>
        <w:jc w:val="both"/>
        <w:rPr>
          <w:rFonts w:eastAsia="Calibri"/>
          <w:b/>
          <w:color w:val="000000"/>
          <w:u w:val="single"/>
          <w:lang w:bidi="en-US"/>
        </w:rPr>
      </w:pPr>
    </w:p>
    <w:p w:rsidR="00621860" w:rsidRPr="00621860" w:rsidRDefault="00621860" w:rsidP="00861360">
      <w:pPr>
        <w:ind w:firstLine="709"/>
        <w:jc w:val="both"/>
        <w:rPr>
          <w:b/>
          <w:color w:val="000000"/>
          <w:u w:val="single"/>
          <w:lang w:bidi="en-US"/>
        </w:rPr>
      </w:pPr>
    </w:p>
    <w:p w:rsidR="00621860" w:rsidRPr="00621860" w:rsidRDefault="00621860" w:rsidP="00861360">
      <w:pPr>
        <w:ind w:firstLine="709"/>
        <w:jc w:val="both"/>
        <w:rPr>
          <w:b/>
          <w:color w:val="000000"/>
          <w:u w:val="single"/>
          <w:lang w:bidi="en-US"/>
        </w:rPr>
      </w:pPr>
      <w:r w:rsidRPr="00621860">
        <w:rPr>
          <w:b/>
          <w:color w:val="000000"/>
          <w:u w:val="single"/>
          <w:lang w:bidi="en-US"/>
        </w:rPr>
        <w:t>За счет средств СЭРР на сумму – 6496,0 тыс. руб.</w:t>
      </w:r>
    </w:p>
    <w:p w:rsidR="00621860" w:rsidRPr="00621860" w:rsidRDefault="00621860" w:rsidP="00861360">
      <w:pPr>
        <w:ind w:firstLine="709"/>
        <w:jc w:val="both"/>
        <w:rPr>
          <w:lang w:bidi="en-US"/>
        </w:rPr>
      </w:pPr>
      <w:r w:rsidRPr="00621860">
        <w:rPr>
          <w:lang w:bidi="en-US"/>
        </w:rPr>
        <w:t>ул. Менжинского д.32 корп.2</w:t>
      </w:r>
    </w:p>
    <w:p w:rsidR="00621860" w:rsidRPr="00621860" w:rsidRDefault="00621860" w:rsidP="00861360">
      <w:pPr>
        <w:ind w:firstLine="709"/>
        <w:jc w:val="both"/>
        <w:rPr>
          <w:lang w:bidi="en-US"/>
        </w:rPr>
      </w:pPr>
      <w:r w:rsidRPr="00621860">
        <w:rPr>
          <w:lang w:bidi="en-US"/>
        </w:rPr>
        <w:t>ул. Менжинского д.32 корп.3</w:t>
      </w:r>
    </w:p>
    <w:p w:rsidR="00621860" w:rsidRPr="00621860" w:rsidRDefault="00621860" w:rsidP="00861360">
      <w:pPr>
        <w:ind w:firstLine="709"/>
        <w:jc w:val="both"/>
        <w:rPr>
          <w:b/>
          <w:lang w:bidi="en-US"/>
        </w:rPr>
      </w:pPr>
    </w:p>
    <w:p w:rsidR="00621860" w:rsidRPr="00621860" w:rsidRDefault="00621860" w:rsidP="00861360">
      <w:pPr>
        <w:ind w:firstLine="709"/>
        <w:jc w:val="both"/>
      </w:pPr>
      <w:r w:rsidRPr="00621860">
        <w:t xml:space="preserve">- ремонт АБП – 3,18 </w:t>
      </w:r>
      <w:proofErr w:type="spellStart"/>
      <w:r w:rsidRPr="00621860">
        <w:t>кв.м</w:t>
      </w:r>
      <w:proofErr w:type="spellEnd"/>
      <w:r w:rsidRPr="00621860">
        <w:t>.;</w:t>
      </w:r>
    </w:p>
    <w:p w:rsidR="00621860" w:rsidRPr="00621860" w:rsidRDefault="00621860" w:rsidP="00861360">
      <w:pPr>
        <w:ind w:firstLine="709"/>
        <w:jc w:val="both"/>
      </w:pPr>
      <w:r w:rsidRPr="00621860">
        <w:t xml:space="preserve">- замена </w:t>
      </w:r>
      <w:proofErr w:type="spellStart"/>
      <w:proofErr w:type="gramStart"/>
      <w:r w:rsidRPr="00621860">
        <w:t>борт.камня</w:t>
      </w:r>
      <w:proofErr w:type="spellEnd"/>
      <w:proofErr w:type="gramEnd"/>
      <w:r w:rsidRPr="00621860">
        <w:t xml:space="preserve"> – 366 </w:t>
      </w:r>
      <w:proofErr w:type="spellStart"/>
      <w:r w:rsidRPr="00621860">
        <w:t>пог.м</w:t>
      </w:r>
      <w:proofErr w:type="spellEnd"/>
      <w:r w:rsidRPr="00621860">
        <w:t>.;</w:t>
      </w:r>
    </w:p>
    <w:p w:rsidR="00621860" w:rsidRPr="00621860" w:rsidRDefault="00621860" w:rsidP="00861360">
      <w:pPr>
        <w:ind w:firstLine="709"/>
        <w:jc w:val="both"/>
      </w:pPr>
      <w:r w:rsidRPr="00621860">
        <w:t xml:space="preserve">- ремонт газонов – 2000 </w:t>
      </w:r>
      <w:proofErr w:type="spellStart"/>
      <w:r w:rsidRPr="00621860">
        <w:t>кв.м</w:t>
      </w:r>
      <w:proofErr w:type="spellEnd"/>
      <w:r w:rsidRPr="00621860">
        <w:t>.;</w:t>
      </w:r>
    </w:p>
    <w:p w:rsidR="00621860" w:rsidRPr="00621860" w:rsidRDefault="00621860" w:rsidP="00861360">
      <w:pPr>
        <w:ind w:firstLine="709"/>
        <w:jc w:val="both"/>
      </w:pPr>
      <w:r w:rsidRPr="00621860">
        <w:t xml:space="preserve">- реконструкция детской площадки, с устройством </w:t>
      </w:r>
      <w:proofErr w:type="spellStart"/>
      <w:r w:rsidRPr="00621860">
        <w:t>травмобезопасного</w:t>
      </w:r>
      <w:proofErr w:type="spellEnd"/>
      <w:r w:rsidRPr="00621860">
        <w:t xml:space="preserve"> резинового покрытия, заменой МАФ – 400 м2;</w:t>
      </w:r>
    </w:p>
    <w:p w:rsidR="00621860" w:rsidRPr="00621860" w:rsidRDefault="00621860" w:rsidP="00861360">
      <w:pPr>
        <w:ind w:firstLine="709"/>
        <w:jc w:val="both"/>
      </w:pPr>
      <w:r w:rsidRPr="00621860">
        <w:t xml:space="preserve">- реконструкция спортивной площадки, с устройством </w:t>
      </w:r>
      <w:proofErr w:type="spellStart"/>
      <w:r w:rsidRPr="00621860">
        <w:t>травмобезопасного</w:t>
      </w:r>
      <w:proofErr w:type="spellEnd"/>
      <w:r w:rsidRPr="00621860">
        <w:t xml:space="preserve"> резинового покрытия, заменой МАФ – 130 м2;</w:t>
      </w:r>
    </w:p>
    <w:p w:rsidR="00621860" w:rsidRPr="00621860" w:rsidRDefault="00621860" w:rsidP="00861360">
      <w:pPr>
        <w:ind w:firstLine="709"/>
        <w:jc w:val="both"/>
      </w:pPr>
      <w:r w:rsidRPr="00621860">
        <w:t xml:space="preserve">- устройство ограждений – 64 </w:t>
      </w:r>
      <w:proofErr w:type="spellStart"/>
      <w:r w:rsidRPr="00621860">
        <w:t>пог.м</w:t>
      </w:r>
      <w:proofErr w:type="spellEnd"/>
      <w:r w:rsidRPr="00621860">
        <w:t xml:space="preserve">.; </w:t>
      </w:r>
    </w:p>
    <w:p w:rsidR="00621860" w:rsidRPr="00621860" w:rsidRDefault="00621860" w:rsidP="00861360">
      <w:pPr>
        <w:ind w:firstLine="709"/>
        <w:jc w:val="both"/>
      </w:pPr>
      <w:r w:rsidRPr="00621860">
        <w:t>- высадка кустарников – 600 шт.</w:t>
      </w:r>
    </w:p>
    <w:p w:rsidR="00621860" w:rsidRPr="00621860" w:rsidRDefault="00621860" w:rsidP="00861360">
      <w:pPr>
        <w:ind w:firstLine="709"/>
        <w:jc w:val="both"/>
        <w:rPr>
          <w:b/>
          <w:lang w:bidi="en-US"/>
        </w:rPr>
      </w:pPr>
    </w:p>
    <w:p w:rsidR="00621860" w:rsidRPr="00621860" w:rsidRDefault="00621860" w:rsidP="00861360">
      <w:pPr>
        <w:ind w:firstLine="709"/>
        <w:jc w:val="both"/>
        <w:rPr>
          <w:b/>
          <w:color w:val="000000"/>
        </w:rPr>
      </w:pPr>
      <w:r w:rsidRPr="00621860">
        <w:rPr>
          <w:b/>
          <w:color w:val="000000"/>
        </w:rPr>
        <w:t xml:space="preserve">За счет средств СТИМУЛИРОВАНИЯ на сумму 43 622, 6 </w:t>
      </w:r>
      <w:proofErr w:type="spellStart"/>
      <w:proofErr w:type="gramStart"/>
      <w:r w:rsidRPr="00621860">
        <w:rPr>
          <w:b/>
          <w:color w:val="000000"/>
        </w:rPr>
        <w:t>тыс.руб</w:t>
      </w:r>
      <w:proofErr w:type="spellEnd"/>
      <w:proofErr w:type="gramEnd"/>
    </w:p>
    <w:p w:rsidR="00621860" w:rsidRPr="00621860" w:rsidRDefault="00621860" w:rsidP="00861360">
      <w:pPr>
        <w:ind w:firstLine="709"/>
        <w:jc w:val="both"/>
      </w:pPr>
      <w:r w:rsidRPr="00621860">
        <w:t xml:space="preserve">Благоустройство 9 дворовых территорий </w:t>
      </w:r>
      <w:r w:rsidRPr="00621860">
        <w:rPr>
          <w:b/>
        </w:rPr>
        <w:t>на сумму 41 875, 6</w:t>
      </w:r>
      <w:r w:rsidRPr="00621860">
        <w:t xml:space="preserve"> </w:t>
      </w:r>
      <w:proofErr w:type="spellStart"/>
      <w:r w:rsidRPr="00621860">
        <w:t>тыс.руб</w:t>
      </w:r>
      <w:proofErr w:type="spellEnd"/>
      <w:r w:rsidRPr="00621860">
        <w:t>. по следующим адресам:</w:t>
      </w:r>
    </w:p>
    <w:p w:rsidR="00621860" w:rsidRPr="00621860" w:rsidRDefault="00621860" w:rsidP="00861360">
      <w:pPr>
        <w:ind w:firstLine="709"/>
        <w:jc w:val="both"/>
      </w:pPr>
      <w:r w:rsidRPr="00621860">
        <w:lastRenderedPageBreak/>
        <w:t>- Ленская ул., д. 23;</w:t>
      </w:r>
    </w:p>
    <w:p w:rsidR="00621860" w:rsidRPr="00621860" w:rsidRDefault="00621860" w:rsidP="00861360">
      <w:pPr>
        <w:ind w:firstLine="709"/>
        <w:jc w:val="both"/>
      </w:pPr>
      <w:r w:rsidRPr="00621860">
        <w:t>- Ленская ул., д. 28;</w:t>
      </w:r>
    </w:p>
    <w:p w:rsidR="00621860" w:rsidRPr="00621860" w:rsidRDefault="00621860" w:rsidP="00861360">
      <w:pPr>
        <w:ind w:firstLine="709"/>
        <w:jc w:val="both"/>
      </w:pPr>
      <w:r w:rsidRPr="00621860">
        <w:t>- Енисейская ул., д. 32 к.1;</w:t>
      </w:r>
    </w:p>
    <w:p w:rsidR="00621860" w:rsidRPr="00621860" w:rsidRDefault="00621860" w:rsidP="00861360">
      <w:pPr>
        <w:ind w:firstLine="709"/>
        <w:jc w:val="both"/>
      </w:pPr>
      <w:r w:rsidRPr="00621860">
        <w:t>- Енисейская ул., д. 32 к.2;</w:t>
      </w:r>
    </w:p>
    <w:p w:rsidR="00621860" w:rsidRPr="00621860" w:rsidRDefault="00621860" w:rsidP="00861360">
      <w:pPr>
        <w:ind w:firstLine="709"/>
        <w:jc w:val="both"/>
      </w:pPr>
      <w:r w:rsidRPr="00621860">
        <w:t>- Староватутинский пр., д. 11;</w:t>
      </w:r>
    </w:p>
    <w:p w:rsidR="00621860" w:rsidRPr="00621860" w:rsidRDefault="00621860" w:rsidP="00861360">
      <w:pPr>
        <w:ind w:firstLine="709"/>
        <w:jc w:val="both"/>
      </w:pPr>
      <w:r w:rsidRPr="00621860">
        <w:t>- Чукотский пр., д. 4;</w:t>
      </w:r>
    </w:p>
    <w:p w:rsidR="00621860" w:rsidRPr="00621860" w:rsidRDefault="00621860" w:rsidP="00861360">
      <w:pPr>
        <w:ind w:firstLine="709"/>
        <w:jc w:val="both"/>
      </w:pPr>
      <w:r w:rsidRPr="00621860">
        <w:t>- Менжинского ул., д. 23 к.1;</w:t>
      </w:r>
    </w:p>
    <w:p w:rsidR="00621860" w:rsidRPr="00621860" w:rsidRDefault="00621860" w:rsidP="00861360">
      <w:pPr>
        <w:ind w:firstLine="709"/>
        <w:jc w:val="both"/>
      </w:pPr>
      <w:r w:rsidRPr="00621860">
        <w:t>- Бабушкина Летчика ул., д. 29 к.3;</w:t>
      </w:r>
    </w:p>
    <w:p w:rsidR="00621860" w:rsidRPr="00621860" w:rsidRDefault="00621860" w:rsidP="00861360">
      <w:pPr>
        <w:ind w:firstLine="709"/>
        <w:jc w:val="both"/>
      </w:pPr>
      <w:r w:rsidRPr="00621860">
        <w:t>- Бабушкина Летчика ул., д. 29 к.4.</w:t>
      </w:r>
    </w:p>
    <w:p w:rsidR="00621860" w:rsidRPr="00621860" w:rsidRDefault="00621860" w:rsidP="00861360">
      <w:pPr>
        <w:ind w:firstLine="709"/>
        <w:jc w:val="both"/>
      </w:pPr>
    </w:p>
    <w:p w:rsidR="00621860" w:rsidRPr="00621860" w:rsidRDefault="00621860" w:rsidP="00861360">
      <w:pPr>
        <w:ind w:firstLine="709"/>
        <w:jc w:val="both"/>
        <w:rPr>
          <w:b/>
        </w:rPr>
      </w:pPr>
      <w:r w:rsidRPr="00621860">
        <w:rPr>
          <w:b/>
        </w:rPr>
        <w:t>Реконструкция контейнерных площадок:</w:t>
      </w:r>
    </w:p>
    <w:p w:rsidR="00621860" w:rsidRPr="00621860" w:rsidRDefault="00621860" w:rsidP="00861360">
      <w:pPr>
        <w:ind w:firstLine="709"/>
        <w:jc w:val="both"/>
        <w:rPr>
          <w:i/>
        </w:rPr>
      </w:pPr>
      <w:r w:rsidRPr="00621860">
        <w:rPr>
          <w:i/>
        </w:rPr>
        <w:t>МОДУЛЬНЫЕ:</w:t>
      </w:r>
    </w:p>
    <w:p w:rsidR="00621860" w:rsidRPr="00621860" w:rsidRDefault="00621860" w:rsidP="00861360">
      <w:pPr>
        <w:ind w:firstLine="709"/>
        <w:jc w:val="both"/>
      </w:pPr>
      <w:r w:rsidRPr="00621860">
        <w:t>- Бабушкина Летчика ул., д. 23;</w:t>
      </w:r>
    </w:p>
    <w:p w:rsidR="00621860" w:rsidRPr="00621860" w:rsidRDefault="00621860" w:rsidP="00861360">
      <w:pPr>
        <w:ind w:firstLine="709"/>
        <w:jc w:val="both"/>
      </w:pPr>
      <w:r w:rsidRPr="00621860">
        <w:t>- Бабушкина Летчика ул., д. 27;</w:t>
      </w:r>
    </w:p>
    <w:p w:rsidR="00621860" w:rsidRPr="00621860" w:rsidRDefault="00621860" w:rsidP="00861360">
      <w:pPr>
        <w:ind w:firstLine="709"/>
        <w:jc w:val="both"/>
      </w:pPr>
      <w:r w:rsidRPr="00621860">
        <w:t>- Бабушкина Летчика ул., д. 35 к.1;</w:t>
      </w:r>
    </w:p>
    <w:p w:rsidR="00621860" w:rsidRPr="00621860" w:rsidRDefault="00621860" w:rsidP="00861360">
      <w:pPr>
        <w:ind w:firstLine="709"/>
        <w:jc w:val="both"/>
      </w:pPr>
      <w:r w:rsidRPr="00621860">
        <w:t>- Бабушкина Летчика ул., д. 39 к.3;</w:t>
      </w:r>
    </w:p>
    <w:p w:rsidR="00621860" w:rsidRPr="00621860" w:rsidRDefault="00621860" w:rsidP="00861360">
      <w:pPr>
        <w:ind w:firstLine="709"/>
        <w:jc w:val="both"/>
      </w:pPr>
      <w:r w:rsidRPr="00621860">
        <w:t>- Бабушкина Летчика ул., д. 41 к.1;</w:t>
      </w:r>
    </w:p>
    <w:p w:rsidR="00621860" w:rsidRPr="00621860" w:rsidRDefault="00621860" w:rsidP="00861360">
      <w:pPr>
        <w:ind w:firstLine="709"/>
        <w:jc w:val="both"/>
      </w:pPr>
      <w:r w:rsidRPr="00621860">
        <w:t>- Бабушкина Летчика ул., д. 5;</w:t>
      </w:r>
    </w:p>
    <w:p w:rsidR="00621860" w:rsidRPr="00621860" w:rsidRDefault="00621860" w:rsidP="00861360">
      <w:pPr>
        <w:ind w:firstLine="709"/>
        <w:jc w:val="both"/>
      </w:pPr>
      <w:r w:rsidRPr="00621860">
        <w:t>- Енисейская ул., д. 4.</w:t>
      </w:r>
    </w:p>
    <w:p w:rsidR="00621860" w:rsidRPr="00621860" w:rsidRDefault="00621860" w:rsidP="00861360">
      <w:pPr>
        <w:ind w:firstLine="709"/>
        <w:jc w:val="both"/>
        <w:rPr>
          <w:i/>
        </w:rPr>
      </w:pPr>
      <w:r w:rsidRPr="00621860">
        <w:rPr>
          <w:i/>
        </w:rPr>
        <w:t>КИРПИЧНЫЕ:</w:t>
      </w:r>
    </w:p>
    <w:p w:rsidR="00621860" w:rsidRPr="00621860" w:rsidRDefault="00621860" w:rsidP="00861360">
      <w:pPr>
        <w:ind w:firstLine="709"/>
        <w:jc w:val="both"/>
      </w:pPr>
      <w:r w:rsidRPr="00621860">
        <w:t>-ул. Летчика Бабушкина д.29 к.4</w:t>
      </w:r>
    </w:p>
    <w:p w:rsidR="00621860" w:rsidRPr="00621860" w:rsidRDefault="00621860" w:rsidP="00861360">
      <w:pPr>
        <w:ind w:firstLine="709"/>
        <w:jc w:val="both"/>
        <w:rPr>
          <w:i/>
        </w:rPr>
      </w:pPr>
    </w:p>
    <w:p w:rsidR="00621860" w:rsidRPr="00621860" w:rsidRDefault="00621860" w:rsidP="00861360">
      <w:pPr>
        <w:ind w:firstLine="709"/>
        <w:jc w:val="both"/>
        <w:rPr>
          <w:b/>
        </w:rPr>
      </w:pPr>
      <w:r w:rsidRPr="00621860">
        <w:rPr>
          <w:b/>
        </w:rPr>
        <w:t>Мероприятия в рамках КСОДД на сумму 4 119, 09 тыс. руб.</w:t>
      </w:r>
    </w:p>
    <w:p w:rsidR="00621860" w:rsidRPr="00621860" w:rsidRDefault="00621860" w:rsidP="00861360">
      <w:pPr>
        <w:ind w:firstLine="709"/>
        <w:jc w:val="both"/>
      </w:pPr>
      <w:r w:rsidRPr="00621860">
        <w:t>- Олонецкий проезд;</w:t>
      </w:r>
    </w:p>
    <w:p w:rsidR="00621860" w:rsidRPr="00621860" w:rsidRDefault="00621860" w:rsidP="00861360">
      <w:pPr>
        <w:ind w:firstLine="709"/>
        <w:jc w:val="both"/>
      </w:pPr>
      <w:r w:rsidRPr="00621860">
        <w:t>- ул. Радужная.</w:t>
      </w:r>
    </w:p>
    <w:p w:rsidR="00621860" w:rsidRPr="00621860" w:rsidRDefault="00621860" w:rsidP="00861360">
      <w:pPr>
        <w:jc w:val="both"/>
        <w:rPr>
          <w:rFonts w:eastAsia="Times New Roman"/>
          <w:b/>
          <w:color w:val="000000"/>
          <w:lang w:eastAsia="ru-RU"/>
        </w:rPr>
      </w:pPr>
    </w:p>
    <w:p w:rsidR="00621860" w:rsidRPr="00621860" w:rsidRDefault="00621860" w:rsidP="00861360">
      <w:pPr>
        <w:ind w:firstLine="709"/>
        <w:jc w:val="both"/>
        <w:rPr>
          <w:rFonts w:eastAsia="Times New Roman"/>
          <w:color w:val="000000"/>
          <w:lang w:eastAsia="ru-RU"/>
        </w:rPr>
      </w:pPr>
      <w:r w:rsidRPr="00621860">
        <w:rPr>
          <w:rFonts w:eastAsia="Times New Roman"/>
          <w:b/>
          <w:color w:val="000000"/>
          <w:lang w:eastAsia="ru-RU"/>
        </w:rPr>
        <w:t>Ремонт АБП большими картами на сумму 32 258, 00 тыс. руб. по следующим адресам</w:t>
      </w:r>
      <w:r w:rsidRPr="00621860">
        <w:rPr>
          <w:rFonts w:eastAsia="Times New Roman"/>
          <w:color w:val="000000"/>
          <w:lang w:eastAsia="ru-RU"/>
        </w:rPr>
        <w:t>:</w:t>
      </w:r>
    </w:p>
    <w:p w:rsidR="00621860" w:rsidRPr="00621860" w:rsidRDefault="00621860" w:rsidP="00861360">
      <w:pPr>
        <w:ind w:firstLine="709"/>
        <w:jc w:val="both"/>
        <w:rPr>
          <w:rFonts w:eastAsia="Times New Roman"/>
          <w:color w:val="000000"/>
          <w:lang w:eastAsia="ru-RU"/>
        </w:rPr>
      </w:pPr>
      <w:r w:rsidRPr="00621860">
        <w:rPr>
          <w:rFonts w:eastAsia="Times New Roman"/>
          <w:color w:val="000000"/>
          <w:lang w:eastAsia="ru-RU"/>
        </w:rPr>
        <w:t>- ул. Енисейская, д.10;</w:t>
      </w:r>
    </w:p>
    <w:p w:rsidR="00621860" w:rsidRPr="00621860" w:rsidRDefault="00621860" w:rsidP="00861360">
      <w:pPr>
        <w:ind w:firstLine="709"/>
        <w:jc w:val="both"/>
        <w:rPr>
          <w:rFonts w:eastAsia="Times New Roman"/>
          <w:color w:val="000000"/>
          <w:lang w:eastAsia="ru-RU"/>
        </w:rPr>
      </w:pPr>
      <w:r w:rsidRPr="00621860">
        <w:rPr>
          <w:rFonts w:eastAsia="Times New Roman"/>
          <w:color w:val="000000"/>
          <w:lang w:eastAsia="ru-RU"/>
        </w:rPr>
        <w:t xml:space="preserve">- ул. </w:t>
      </w:r>
      <w:proofErr w:type="spellStart"/>
      <w:r w:rsidRPr="00621860">
        <w:rPr>
          <w:rFonts w:eastAsia="Times New Roman"/>
          <w:color w:val="000000"/>
          <w:lang w:eastAsia="ru-RU"/>
        </w:rPr>
        <w:t>Енисейкая</w:t>
      </w:r>
      <w:proofErr w:type="spellEnd"/>
      <w:r w:rsidRPr="00621860">
        <w:rPr>
          <w:rFonts w:eastAsia="Times New Roman"/>
          <w:color w:val="000000"/>
          <w:lang w:eastAsia="ru-RU"/>
        </w:rPr>
        <w:t>, д.28, к.1;</w:t>
      </w:r>
    </w:p>
    <w:p w:rsidR="00621860" w:rsidRPr="00621860" w:rsidRDefault="00621860" w:rsidP="00861360">
      <w:pPr>
        <w:ind w:firstLine="709"/>
        <w:jc w:val="both"/>
        <w:rPr>
          <w:rFonts w:eastAsia="Times New Roman"/>
          <w:color w:val="000000"/>
          <w:lang w:eastAsia="ru-RU"/>
        </w:rPr>
      </w:pPr>
      <w:r w:rsidRPr="00621860">
        <w:rPr>
          <w:rFonts w:eastAsia="Times New Roman"/>
          <w:color w:val="000000"/>
          <w:lang w:eastAsia="ru-RU"/>
        </w:rPr>
        <w:t xml:space="preserve">- ул. </w:t>
      </w:r>
      <w:proofErr w:type="spellStart"/>
      <w:r w:rsidRPr="00621860">
        <w:rPr>
          <w:rFonts w:eastAsia="Times New Roman"/>
          <w:color w:val="000000"/>
          <w:lang w:eastAsia="ru-RU"/>
        </w:rPr>
        <w:t>Енисейкая</w:t>
      </w:r>
      <w:proofErr w:type="spellEnd"/>
      <w:r w:rsidRPr="00621860">
        <w:rPr>
          <w:rFonts w:eastAsia="Times New Roman"/>
          <w:color w:val="000000"/>
          <w:lang w:eastAsia="ru-RU"/>
        </w:rPr>
        <w:t>, д.28, к.2;</w:t>
      </w:r>
    </w:p>
    <w:p w:rsidR="00621860" w:rsidRPr="00621860" w:rsidRDefault="00621860" w:rsidP="00861360">
      <w:pPr>
        <w:ind w:firstLine="709"/>
        <w:jc w:val="both"/>
        <w:rPr>
          <w:rFonts w:eastAsia="Times New Roman"/>
          <w:color w:val="000000"/>
          <w:lang w:eastAsia="ru-RU"/>
        </w:rPr>
      </w:pPr>
      <w:r w:rsidRPr="00621860">
        <w:rPr>
          <w:rFonts w:eastAsia="Times New Roman"/>
          <w:color w:val="000000"/>
          <w:lang w:eastAsia="ru-RU"/>
        </w:rPr>
        <w:t>- ул. Печорская, д.3;</w:t>
      </w:r>
    </w:p>
    <w:p w:rsidR="00621860" w:rsidRPr="00621860" w:rsidRDefault="00621860" w:rsidP="00861360">
      <w:pPr>
        <w:ind w:firstLine="709"/>
        <w:jc w:val="both"/>
        <w:rPr>
          <w:rFonts w:eastAsia="Times New Roman"/>
          <w:color w:val="000000"/>
          <w:lang w:eastAsia="ru-RU"/>
        </w:rPr>
      </w:pPr>
      <w:r w:rsidRPr="00621860">
        <w:rPr>
          <w:rFonts w:eastAsia="Times New Roman"/>
          <w:color w:val="000000"/>
          <w:lang w:eastAsia="ru-RU"/>
        </w:rPr>
        <w:t>- ул. Верхоянская 6к1;</w:t>
      </w:r>
    </w:p>
    <w:p w:rsidR="00621860" w:rsidRPr="00621860" w:rsidRDefault="00621860" w:rsidP="00861360">
      <w:pPr>
        <w:ind w:firstLine="709"/>
        <w:jc w:val="both"/>
        <w:rPr>
          <w:rFonts w:eastAsia="Times New Roman"/>
          <w:color w:val="000000"/>
          <w:lang w:eastAsia="ru-RU"/>
        </w:rPr>
      </w:pPr>
      <w:r w:rsidRPr="00621860">
        <w:rPr>
          <w:rFonts w:eastAsia="Times New Roman"/>
          <w:color w:val="000000"/>
          <w:lang w:eastAsia="ru-RU"/>
        </w:rPr>
        <w:t>- ул. Летчика Бабушкина д.31к.2;</w:t>
      </w:r>
    </w:p>
    <w:p w:rsidR="00621860" w:rsidRPr="00621860" w:rsidRDefault="00621860" w:rsidP="00861360">
      <w:pPr>
        <w:ind w:firstLine="709"/>
        <w:jc w:val="both"/>
        <w:rPr>
          <w:rFonts w:eastAsia="Calibri"/>
          <w:lang w:eastAsia="ru-RU"/>
        </w:rPr>
      </w:pPr>
      <w:r w:rsidRPr="00621860"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621860">
        <w:rPr>
          <w:rFonts w:eastAsia="Times New Roman"/>
          <w:color w:val="000000"/>
          <w:lang w:eastAsia="ru-RU"/>
        </w:rPr>
        <w:t>ул.Коминтерна</w:t>
      </w:r>
      <w:proofErr w:type="spellEnd"/>
      <w:r w:rsidRPr="00621860">
        <w:rPr>
          <w:rFonts w:eastAsia="Times New Roman"/>
          <w:color w:val="000000"/>
          <w:lang w:eastAsia="ru-RU"/>
        </w:rPr>
        <w:t xml:space="preserve"> д.16.</w:t>
      </w:r>
    </w:p>
    <w:p w:rsidR="00621860" w:rsidRPr="00621860" w:rsidRDefault="00621860" w:rsidP="00861360">
      <w:pPr>
        <w:ind w:firstLine="709"/>
        <w:jc w:val="both"/>
        <w:rPr>
          <w:highlight w:val="yellow"/>
          <w:lang w:eastAsia="ru-RU"/>
        </w:rPr>
      </w:pPr>
    </w:p>
    <w:p w:rsidR="00621860" w:rsidRPr="00621860" w:rsidRDefault="00621860" w:rsidP="00861360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  <w:r w:rsidRPr="00621860">
        <w:rPr>
          <w:rFonts w:eastAsia="Times New Roman"/>
          <w:b/>
          <w:bCs/>
          <w:lang w:eastAsia="ru-RU"/>
        </w:rPr>
        <w:t>Благоустройство объектов образования в 2019 году</w:t>
      </w:r>
    </w:p>
    <w:p w:rsidR="00621860" w:rsidRPr="00621860" w:rsidRDefault="00621860" w:rsidP="00861360">
      <w:pPr>
        <w:shd w:val="clear" w:color="auto" w:fill="FFFFFF"/>
        <w:jc w:val="center"/>
        <w:rPr>
          <w:rFonts w:eastAsia="Times New Roman"/>
          <w:b/>
          <w:bCs/>
          <w:color w:val="E36C0A" w:themeColor="accent6" w:themeShade="BF"/>
          <w:lang w:eastAsia="ru-RU"/>
        </w:rPr>
      </w:pPr>
    </w:p>
    <w:p w:rsidR="00621860" w:rsidRPr="00621860" w:rsidRDefault="00621860" w:rsidP="00861360">
      <w:pPr>
        <w:ind w:firstLine="709"/>
        <w:jc w:val="both"/>
        <w:rPr>
          <w:rFonts w:eastAsia="Calibri"/>
        </w:rPr>
      </w:pPr>
      <w:r w:rsidRPr="00621860">
        <w:rPr>
          <w:rFonts w:eastAsia="Calibri"/>
          <w:b/>
        </w:rPr>
        <w:t xml:space="preserve">В 2019 </w:t>
      </w:r>
      <w:r w:rsidRPr="00621860">
        <w:rPr>
          <w:rFonts w:eastAsia="Calibri"/>
        </w:rPr>
        <w:t>году проведены работы по благоустройству</w:t>
      </w:r>
      <w:r w:rsidRPr="00621860">
        <w:rPr>
          <w:rFonts w:eastAsia="Calibri"/>
          <w:b/>
        </w:rPr>
        <w:t xml:space="preserve"> 2-х школ и 1 детского сада </w:t>
      </w:r>
      <w:r w:rsidRPr="00621860">
        <w:rPr>
          <w:rFonts w:eastAsia="Calibri"/>
        </w:rPr>
        <w:t xml:space="preserve">на сумму </w:t>
      </w:r>
      <w:r w:rsidRPr="00621860">
        <w:rPr>
          <w:rFonts w:eastAsia="Calibri"/>
          <w:b/>
        </w:rPr>
        <w:t>16 695,7 тыс. руб.,</w:t>
      </w:r>
      <w:r w:rsidRPr="00621860">
        <w:rPr>
          <w:rFonts w:eastAsia="Calibri"/>
        </w:rPr>
        <w:t xml:space="preserve"> по адресам: ул. Радужная, д.13, ул. Рудневой, д.10 и ул. Радужная, д.5. Выполнено: ремонт асфальтового покрытия, бортового камня, замена МАФ, ремонт ограждения, устройство ворот, ремонт веранд, беседок, устройство   спортивных и игровых площадок, ремонт газона. </w:t>
      </w:r>
    </w:p>
    <w:p w:rsidR="00621860" w:rsidRPr="00621860" w:rsidRDefault="00621860" w:rsidP="00861360">
      <w:pPr>
        <w:ind w:firstLine="709"/>
        <w:jc w:val="both"/>
        <w:rPr>
          <w:rFonts w:eastAsia="Calibri"/>
          <w:b/>
        </w:rPr>
      </w:pPr>
      <w:r w:rsidRPr="00621860">
        <w:rPr>
          <w:rFonts w:eastAsia="Calibri"/>
          <w:b/>
        </w:rPr>
        <w:lastRenderedPageBreak/>
        <w:t>Все запланированные работы по благоустройству 2019г. выполнены в полном объеме.</w:t>
      </w:r>
    </w:p>
    <w:p w:rsidR="00621860" w:rsidRPr="00621860" w:rsidRDefault="00621860" w:rsidP="00861360">
      <w:pPr>
        <w:ind w:firstLine="709"/>
        <w:jc w:val="both"/>
        <w:rPr>
          <w:rFonts w:eastAsia="Calibri"/>
          <w:b/>
        </w:rPr>
      </w:pPr>
      <w:r w:rsidRPr="00621860">
        <w:rPr>
          <w:rFonts w:eastAsia="Calibri"/>
          <w:b/>
        </w:rPr>
        <w:t xml:space="preserve">На 2020 г. запланировано благоустроить за счет средств Стимулирования управ районов – 8 дворовых территорий на общую </w:t>
      </w:r>
      <w:proofErr w:type="gramStart"/>
      <w:r w:rsidRPr="00621860">
        <w:rPr>
          <w:rFonts w:eastAsia="Calibri"/>
          <w:b/>
        </w:rPr>
        <w:t>сумму  43</w:t>
      </w:r>
      <w:proofErr w:type="gramEnd"/>
      <w:r w:rsidRPr="00621860">
        <w:rPr>
          <w:rFonts w:eastAsia="Calibri"/>
          <w:b/>
        </w:rPr>
        <w:t xml:space="preserve"> 165, 84 </w:t>
      </w:r>
      <w:proofErr w:type="spellStart"/>
      <w:r w:rsidRPr="00621860">
        <w:rPr>
          <w:rFonts w:eastAsia="Calibri"/>
          <w:b/>
        </w:rPr>
        <w:t>тыс.руб</w:t>
      </w:r>
      <w:proofErr w:type="spellEnd"/>
      <w:r w:rsidRPr="00621860">
        <w:rPr>
          <w:rFonts w:eastAsia="Calibri"/>
          <w:b/>
        </w:rPr>
        <w:t xml:space="preserve">. </w:t>
      </w:r>
      <w:proofErr w:type="spellStart"/>
      <w:r w:rsidRPr="00621860">
        <w:rPr>
          <w:rFonts w:eastAsia="Calibri"/>
          <w:b/>
        </w:rPr>
        <w:t>пл</w:t>
      </w:r>
      <w:proofErr w:type="spellEnd"/>
      <w:r w:rsidRPr="00621860">
        <w:rPr>
          <w:rFonts w:eastAsia="Calibri"/>
          <w:b/>
        </w:rPr>
        <w:t xml:space="preserve"> адресам:</w:t>
      </w:r>
    </w:p>
    <w:p w:rsidR="00621860" w:rsidRPr="00621860" w:rsidRDefault="00621860" w:rsidP="00861360">
      <w:pPr>
        <w:ind w:firstLine="709"/>
        <w:jc w:val="both"/>
        <w:rPr>
          <w:rFonts w:eastAsia="Calibri"/>
          <w:b/>
        </w:rPr>
      </w:pPr>
      <w:r w:rsidRPr="00621860">
        <w:rPr>
          <w:rFonts w:eastAsia="Calibri"/>
          <w:b/>
        </w:rPr>
        <w:t>Менжинского ул. 38 к.2;</w:t>
      </w:r>
    </w:p>
    <w:p w:rsidR="00621860" w:rsidRPr="00621860" w:rsidRDefault="00621860" w:rsidP="00861360">
      <w:pPr>
        <w:ind w:firstLine="709"/>
        <w:jc w:val="both"/>
        <w:rPr>
          <w:rFonts w:eastAsia="Calibri"/>
          <w:b/>
        </w:rPr>
      </w:pPr>
      <w:r w:rsidRPr="00621860">
        <w:rPr>
          <w:rFonts w:eastAsia="Calibri"/>
          <w:b/>
        </w:rPr>
        <w:t xml:space="preserve">Менжинского ул. 38 </w:t>
      </w:r>
      <w:proofErr w:type="gramStart"/>
      <w:r w:rsidRPr="00621860">
        <w:rPr>
          <w:rFonts w:eastAsia="Calibri"/>
          <w:b/>
        </w:rPr>
        <w:t>к.1 ;</w:t>
      </w:r>
      <w:proofErr w:type="gramEnd"/>
    </w:p>
    <w:p w:rsidR="00621860" w:rsidRPr="00621860" w:rsidRDefault="00621860" w:rsidP="00861360">
      <w:pPr>
        <w:ind w:firstLine="709"/>
        <w:jc w:val="both"/>
        <w:rPr>
          <w:rFonts w:eastAsia="Calibri"/>
          <w:b/>
        </w:rPr>
      </w:pPr>
      <w:r w:rsidRPr="00621860">
        <w:rPr>
          <w:rFonts w:eastAsia="Calibri"/>
          <w:b/>
        </w:rPr>
        <w:t>Олонецкий пр. 4;</w:t>
      </w:r>
    </w:p>
    <w:p w:rsidR="00621860" w:rsidRPr="00621860" w:rsidRDefault="00621860" w:rsidP="00861360">
      <w:pPr>
        <w:ind w:firstLine="709"/>
        <w:jc w:val="both"/>
        <w:rPr>
          <w:rFonts w:eastAsia="Calibri"/>
          <w:b/>
        </w:rPr>
      </w:pPr>
      <w:r w:rsidRPr="00621860">
        <w:rPr>
          <w:rFonts w:eastAsia="Calibri"/>
          <w:b/>
        </w:rPr>
        <w:t xml:space="preserve">Олонецкий пр. 10, </w:t>
      </w:r>
      <w:proofErr w:type="gramStart"/>
      <w:r w:rsidRPr="00621860">
        <w:rPr>
          <w:rFonts w:eastAsia="Calibri"/>
          <w:b/>
        </w:rPr>
        <w:t>8 ;</w:t>
      </w:r>
      <w:proofErr w:type="gramEnd"/>
    </w:p>
    <w:p w:rsidR="00621860" w:rsidRPr="00621860" w:rsidRDefault="00621860" w:rsidP="00861360">
      <w:pPr>
        <w:ind w:firstLine="709"/>
        <w:jc w:val="both"/>
        <w:rPr>
          <w:rFonts w:eastAsia="Calibri"/>
          <w:b/>
        </w:rPr>
      </w:pPr>
      <w:r w:rsidRPr="00621860">
        <w:rPr>
          <w:rFonts w:eastAsia="Calibri"/>
          <w:b/>
        </w:rPr>
        <w:t>Олонецкий пр. 12;</w:t>
      </w:r>
    </w:p>
    <w:p w:rsidR="00621860" w:rsidRPr="00621860" w:rsidRDefault="00621860" w:rsidP="00861360">
      <w:pPr>
        <w:ind w:firstLine="709"/>
        <w:jc w:val="both"/>
        <w:rPr>
          <w:rFonts w:eastAsia="Calibri"/>
          <w:b/>
        </w:rPr>
      </w:pPr>
      <w:r w:rsidRPr="00621860">
        <w:rPr>
          <w:rFonts w:eastAsia="Calibri"/>
          <w:b/>
        </w:rPr>
        <w:t>Енисейская ул. 25;</w:t>
      </w:r>
    </w:p>
    <w:p w:rsidR="00621860" w:rsidRPr="00621860" w:rsidRDefault="00621860" w:rsidP="00861360">
      <w:pPr>
        <w:ind w:firstLine="709"/>
        <w:jc w:val="both"/>
        <w:rPr>
          <w:rFonts w:eastAsia="Calibri"/>
          <w:b/>
        </w:rPr>
      </w:pPr>
      <w:r w:rsidRPr="00621860">
        <w:rPr>
          <w:rFonts w:eastAsia="Calibri"/>
          <w:b/>
        </w:rPr>
        <w:t>Енисейская ул. 29;</w:t>
      </w:r>
    </w:p>
    <w:p w:rsidR="00621860" w:rsidRPr="00621860" w:rsidRDefault="00621860" w:rsidP="00861360">
      <w:pPr>
        <w:ind w:firstLine="709"/>
        <w:jc w:val="both"/>
        <w:rPr>
          <w:rFonts w:eastAsia="Calibri"/>
          <w:b/>
        </w:rPr>
      </w:pPr>
      <w:r w:rsidRPr="00621860">
        <w:rPr>
          <w:rFonts w:eastAsia="Calibri"/>
          <w:b/>
        </w:rPr>
        <w:t>Енисейская ул. 31 к.1.</w:t>
      </w:r>
    </w:p>
    <w:p w:rsidR="00621860" w:rsidRPr="00621860" w:rsidRDefault="00621860" w:rsidP="00861360">
      <w:pPr>
        <w:ind w:firstLine="709"/>
        <w:jc w:val="both"/>
        <w:rPr>
          <w:rFonts w:eastAsia="Calibri"/>
          <w:b/>
        </w:rPr>
      </w:pPr>
    </w:p>
    <w:p w:rsidR="00621860" w:rsidRPr="00621860" w:rsidRDefault="00621860" w:rsidP="00861360">
      <w:pPr>
        <w:ind w:firstLine="709"/>
        <w:jc w:val="both"/>
        <w:rPr>
          <w:rFonts w:eastAsia="Times New Roman"/>
          <w:color w:val="000000"/>
          <w:lang w:eastAsia="ru-RU"/>
        </w:rPr>
      </w:pPr>
      <w:r w:rsidRPr="00621860">
        <w:rPr>
          <w:rFonts w:eastAsia="Times New Roman"/>
          <w:b/>
          <w:color w:val="000000"/>
          <w:lang w:eastAsia="ru-RU"/>
        </w:rPr>
        <w:t>Так же запланированы работы по ремонту АБП большими картами на сумму 22 351, 5 тыс. руб. по 13 адресам</w:t>
      </w:r>
      <w:r w:rsidRPr="00621860">
        <w:rPr>
          <w:rFonts w:eastAsia="Times New Roman"/>
          <w:color w:val="000000"/>
          <w:lang w:eastAsia="ru-RU"/>
        </w:rPr>
        <w:t>:</w:t>
      </w:r>
    </w:p>
    <w:p w:rsidR="00621860" w:rsidRPr="00621860" w:rsidRDefault="00621860" w:rsidP="00861360">
      <w:pPr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621860">
        <w:rPr>
          <w:rFonts w:eastAsia="Times New Roman"/>
          <w:b/>
          <w:color w:val="000000"/>
          <w:lang w:eastAsia="ru-RU"/>
        </w:rPr>
        <w:t>Староватутинский пр., д.13;</w:t>
      </w:r>
    </w:p>
    <w:p w:rsidR="00621860" w:rsidRPr="00621860" w:rsidRDefault="00621860" w:rsidP="00861360">
      <w:pPr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621860">
        <w:rPr>
          <w:rFonts w:eastAsia="Times New Roman"/>
          <w:b/>
          <w:color w:val="000000"/>
          <w:lang w:eastAsia="ru-RU"/>
        </w:rPr>
        <w:t>Енисейская ул., д.21;</w:t>
      </w:r>
    </w:p>
    <w:p w:rsidR="00621860" w:rsidRPr="00621860" w:rsidRDefault="00621860" w:rsidP="00861360">
      <w:pPr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621860">
        <w:rPr>
          <w:rFonts w:eastAsia="Times New Roman"/>
          <w:b/>
          <w:color w:val="000000"/>
          <w:lang w:eastAsia="ru-RU"/>
        </w:rPr>
        <w:t>Енисейская ул., д.30;</w:t>
      </w:r>
    </w:p>
    <w:p w:rsidR="00621860" w:rsidRPr="00621860" w:rsidRDefault="00621860" w:rsidP="00861360">
      <w:pPr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621860">
        <w:rPr>
          <w:rFonts w:eastAsia="Times New Roman"/>
          <w:b/>
          <w:color w:val="000000"/>
          <w:lang w:eastAsia="ru-RU"/>
        </w:rPr>
        <w:t>Енисейская ул., д.26;</w:t>
      </w:r>
    </w:p>
    <w:p w:rsidR="00621860" w:rsidRPr="00621860" w:rsidRDefault="00621860" w:rsidP="00861360">
      <w:pPr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621860">
        <w:rPr>
          <w:rFonts w:eastAsia="Times New Roman"/>
          <w:b/>
          <w:color w:val="000000"/>
          <w:lang w:eastAsia="ru-RU"/>
        </w:rPr>
        <w:t>Енисейская ул., д.34;</w:t>
      </w:r>
    </w:p>
    <w:p w:rsidR="00621860" w:rsidRPr="00621860" w:rsidRDefault="00621860" w:rsidP="00861360">
      <w:pPr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621860">
        <w:rPr>
          <w:rFonts w:eastAsia="Times New Roman"/>
          <w:b/>
          <w:color w:val="000000"/>
          <w:lang w:eastAsia="ru-RU"/>
        </w:rPr>
        <w:t>ул. Менжинского, д.32 к.1;</w:t>
      </w:r>
    </w:p>
    <w:p w:rsidR="00621860" w:rsidRPr="00621860" w:rsidRDefault="00621860" w:rsidP="00861360">
      <w:pPr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621860">
        <w:rPr>
          <w:rFonts w:eastAsia="Times New Roman"/>
          <w:b/>
          <w:color w:val="000000"/>
          <w:lang w:eastAsia="ru-RU"/>
        </w:rPr>
        <w:t>Олонецкий пр., д.18;</w:t>
      </w:r>
    </w:p>
    <w:p w:rsidR="00621860" w:rsidRPr="00621860" w:rsidRDefault="00621860" w:rsidP="00861360">
      <w:pPr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621860">
        <w:rPr>
          <w:rFonts w:eastAsia="Times New Roman"/>
          <w:b/>
          <w:color w:val="000000"/>
          <w:lang w:eastAsia="ru-RU"/>
        </w:rPr>
        <w:t>Олонецкий пр., д.18 к.1;</w:t>
      </w:r>
    </w:p>
    <w:p w:rsidR="00621860" w:rsidRPr="00621860" w:rsidRDefault="00621860" w:rsidP="00861360">
      <w:pPr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621860">
        <w:rPr>
          <w:rFonts w:eastAsia="Times New Roman"/>
          <w:b/>
          <w:color w:val="000000"/>
          <w:lang w:eastAsia="ru-RU"/>
        </w:rPr>
        <w:t>Олонецкий пр., д.20;</w:t>
      </w:r>
    </w:p>
    <w:p w:rsidR="00621860" w:rsidRPr="00621860" w:rsidRDefault="00621860" w:rsidP="00861360">
      <w:pPr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621860">
        <w:rPr>
          <w:rFonts w:eastAsia="Times New Roman"/>
          <w:b/>
          <w:color w:val="000000"/>
          <w:lang w:eastAsia="ru-RU"/>
        </w:rPr>
        <w:t>Староватутинский пр., д.17;</w:t>
      </w:r>
    </w:p>
    <w:p w:rsidR="00621860" w:rsidRPr="00621860" w:rsidRDefault="00621860" w:rsidP="00861360">
      <w:pPr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621860">
        <w:rPr>
          <w:rFonts w:eastAsia="Times New Roman"/>
          <w:b/>
          <w:color w:val="000000"/>
          <w:lang w:eastAsia="ru-RU"/>
        </w:rPr>
        <w:t>Менжинского ул. 28 к.3;</w:t>
      </w:r>
    </w:p>
    <w:p w:rsidR="00621860" w:rsidRPr="00621860" w:rsidRDefault="00621860" w:rsidP="00861360">
      <w:pPr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621860">
        <w:rPr>
          <w:rFonts w:eastAsia="Times New Roman"/>
          <w:b/>
          <w:color w:val="000000"/>
          <w:lang w:eastAsia="ru-RU"/>
        </w:rPr>
        <w:t>Менжинского ул. 38 к.3;</w:t>
      </w:r>
    </w:p>
    <w:p w:rsidR="00621860" w:rsidRPr="00621860" w:rsidRDefault="00621860" w:rsidP="00861360">
      <w:pPr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621860">
        <w:rPr>
          <w:rFonts w:eastAsia="Times New Roman"/>
          <w:b/>
          <w:color w:val="000000"/>
          <w:lang w:eastAsia="ru-RU"/>
        </w:rPr>
        <w:t>Менжинского ул. 28 к.4.</w:t>
      </w:r>
    </w:p>
    <w:p w:rsidR="00621860" w:rsidRPr="00621860" w:rsidRDefault="00621860" w:rsidP="00861360">
      <w:pPr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621860" w:rsidRPr="00621860" w:rsidRDefault="00621860" w:rsidP="00861360">
      <w:pPr>
        <w:ind w:firstLine="709"/>
        <w:jc w:val="center"/>
        <w:rPr>
          <w:rFonts w:eastAsia="Calibri"/>
          <w:b/>
        </w:rPr>
      </w:pPr>
      <w:r w:rsidRPr="00621860">
        <w:rPr>
          <w:rFonts w:eastAsia="Calibri"/>
          <w:b/>
        </w:rPr>
        <w:t>Высадка деревьев и кустарников</w:t>
      </w:r>
    </w:p>
    <w:p w:rsidR="00621860" w:rsidRPr="00621860" w:rsidRDefault="00621860" w:rsidP="00861360">
      <w:pPr>
        <w:ind w:firstLine="709"/>
        <w:jc w:val="both"/>
        <w:rPr>
          <w:lang w:eastAsia="ru-RU"/>
        </w:rPr>
      </w:pPr>
      <w:r w:rsidRPr="00621860">
        <w:rPr>
          <w:lang w:eastAsia="ru-RU"/>
        </w:rPr>
        <w:t>В 2019 году в Бабушкинском районе осуществлялись посадки деревьев и кустарников по программе «Миллион деревьев». Весной 2019 года было высажено 21 дерево и 1070 кустарников. Осенью 2019 года было высажено 42 дерева, 1130 кустарников.</w:t>
      </w:r>
    </w:p>
    <w:p w:rsidR="00621860" w:rsidRPr="00621860" w:rsidRDefault="00621860" w:rsidP="00861360">
      <w:pPr>
        <w:ind w:firstLine="709"/>
        <w:jc w:val="both"/>
        <w:rPr>
          <w:lang w:eastAsia="ru-RU"/>
        </w:rPr>
      </w:pPr>
      <w:r w:rsidRPr="00621860">
        <w:rPr>
          <w:lang w:eastAsia="ru-RU"/>
        </w:rPr>
        <w:t xml:space="preserve">В ходе реализации программы по компенсационным посадкам в 2019 году были высажены 10 деревьев и 2401 кустарников на 62 дворовых территориях, а также на озелененных территориях </w:t>
      </w:r>
      <w:r w:rsidRPr="00621860">
        <w:rPr>
          <w:lang w:val="en-US" w:eastAsia="ru-RU"/>
        </w:rPr>
        <w:t>I</w:t>
      </w:r>
      <w:r w:rsidRPr="00621860">
        <w:rPr>
          <w:lang w:eastAsia="ru-RU"/>
        </w:rPr>
        <w:t xml:space="preserve"> и </w:t>
      </w:r>
      <w:r w:rsidRPr="00621860">
        <w:rPr>
          <w:lang w:val="en-US" w:eastAsia="ru-RU"/>
        </w:rPr>
        <w:t>II</w:t>
      </w:r>
      <w:r w:rsidRPr="00621860">
        <w:rPr>
          <w:lang w:eastAsia="ru-RU"/>
        </w:rPr>
        <w:t xml:space="preserve"> категории.</w:t>
      </w:r>
    </w:p>
    <w:p w:rsidR="00621860" w:rsidRPr="00621860" w:rsidRDefault="00621860" w:rsidP="00861360">
      <w:pPr>
        <w:jc w:val="center"/>
        <w:rPr>
          <w:rFonts w:eastAsia="Times New Roman"/>
          <w:b/>
          <w:lang w:eastAsia="ru-RU"/>
        </w:rPr>
      </w:pPr>
      <w:r w:rsidRPr="00621860">
        <w:rPr>
          <w:rFonts w:eastAsia="Times New Roman"/>
          <w:b/>
          <w:lang w:eastAsia="ru-RU"/>
        </w:rPr>
        <w:t>Установка опор наружного освещения</w:t>
      </w:r>
    </w:p>
    <w:p w:rsidR="00621860" w:rsidRPr="00621860" w:rsidRDefault="00621860" w:rsidP="00861360">
      <w:pPr>
        <w:ind w:firstLine="360"/>
        <w:jc w:val="both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>За отчетный период 2019 года на территории Бабушкинского района было установлено 65 опор наружного освещения по следующим адресам:</w:t>
      </w:r>
    </w:p>
    <w:p w:rsidR="00621860" w:rsidRPr="00621860" w:rsidRDefault="00621860" w:rsidP="00861360">
      <w:pPr>
        <w:ind w:firstLine="360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>ул. Летчика Бабушкина, д.31 – 1 шт.;</w:t>
      </w:r>
    </w:p>
    <w:p w:rsidR="00621860" w:rsidRPr="00621860" w:rsidRDefault="00621860" w:rsidP="00861360">
      <w:pPr>
        <w:ind w:firstLine="360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>ул. Летчика Бабушкина, д.35 к.1 – 2 шт.;</w:t>
      </w:r>
    </w:p>
    <w:p w:rsidR="00621860" w:rsidRPr="00621860" w:rsidRDefault="00621860" w:rsidP="00861360">
      <w:pPr>
        <w:ind w:firstLine="360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 xml:space="preserve">ул. Летчика Бабушкина, д.33 к.4 – 2 шт.; </w:t>
      </w:r>
    </w:p>
    <w:p w:rsidR="00621860" w:rsidRPr="00621860" w:rsidRDefault="00621860" w:rsidP="00861360">
      <w:pPr>
        <w:ind w:firstLine="360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lastRenderedPageBreak/>
        <w:t xml:space="preserve">ул. Летчика Бабушкина, д.33 к.3 – 2 шт.; </w:t>
      </w:r>
    </w:p>
    <w:p w:rsidR="00621860" w:rsidRPr="00621860" w:rsidRDefault="00621860" w:rsidP="00861360">
      <w:pPr>
        <w:ind w:firstLine="360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 xml:space="preserve">ул. Летчика Бабушкина, д.33 к.5 – 2 шт.; </w:t>
      </w:r>
    </w:p>
    <w:p w:rsidR="00621860" w:rsidRPr="00621860" w:rsidRDefault="00621860" w:rsidP="00861360">
      <w:pPr>
        <w:ind w:firstLine="360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 xml:space="preserve">ул. Летчика Бабушкина, д.3 – 2 шт.; </w:t>
      </w:r>
    </w:p>
    <w:p w:rsidR="00621860" w:rsidRPr="00621860" w:rsidRDefault="00621860" w:rsidP="00861360">
      <w:pPr>
        <w:ind w:firstLine="360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 xml:space="preserve">ул. Летчика Бабушкина, д.5 – 2 шт.; </w:t>
      </w:r>
    </w:p>
    <w:p w:rsidR="00621860" w:rsidRPr="00621860" w:rsidRDefault="00621860" w:rsidP="00861360">
      <w:pPr>
        <w:ind w:firstLine="360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 xml:space="preserve">ул. Летчика Бабушкина, д.7 – 2 шт.; </w:t>
      </w:r>
    </w:p>
    <w:p w:rsidR="00621860" w:rsidRPr="00621860" w:rsidRDefault="00621860" w:rsidP="00861360">
      <w:pPr>
        <w:ind w:firstLine="360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 xml:space="preserve">ул. Летчика Бабушкина, д.2 – 2 шт.; </w:t>
      </w:r>
    </w:p>
    <w:p w:rsidR="00621860" w:rsidRPr="00621860" w:rsidRDefault="00621860" w:rsidP="00861360">
      <w:pPr>
        <w:ind w:firstLine="360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>ул. Ленская, д.19 – 2 шт.;</w:t>
      </w:r>
    </w:p>
    <w:p w:rsidR="00621860" w:rsidRPr="00621860" w:rsidRDefault="00621860" w:rsidP="00861360">
      <w:pPr>
        <w:ind w:firstLine="360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>ул. Ленская, д.21 – 2 шт.;</w:t>
      </w:r>
    </w:p>
    <w:p w:rsidR="00621860" w:rsidRPr="00621860" w:rsidRDefault="00621860" w:rsidP="00861360">
      <w:pPr>
        <w:ind w:firstLine="360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>ул. Верхоянская, д.2 – 2 шт.;</w:t>
      </w:r>
    </w:p>
    <w:p w:rsidR="00621860" w:rsidRPr="00621860" w:rsidRDefault="00621860" w:rsidP="00861360">
      <w:pPr>
        <w:ind w:firstLine="360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>ул. Осташковская, д.13 – 2 шт.;</w:t>
      </w:r>
    </w:p>
    <w:p w:rsidR="00621860" w:rsidRPr="00621860" w:rsidRDefault="00621860" w:rsidP="00861360">
      <w:pPr>
        <w:ind w:firstLine="360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>ул. Осташковская, д.7 корп.1 – 2 шт.;</w:t>
      </w:r>
    </w:p>
    <w:p w:rsidR="00621860" w:rsidRPr="00621860" w:rsidRDefault="00621860" w:rsidP="00861360">
      <w:pPr>
        <w:ind w:firstLine="360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>ул. Осташковская, д.9 корп.1 – 2 шт.;</w:t>
      </w:r>
    </w:p>
    <w:p w:rsidR="00621860" w:rsidRPr="00621860" w:rsidRDefault="00621860" w:rsidP="00861360">
      <w:pPr>
        <w:ind w:firstLine="360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>ул. Менжинского, д.32 корп.1 – 2 шт.;</w:t>
      </w:r>
    </w:p>
    <w:p w:rsidR="00621860" w:rsidRPr="00621860" w:rsidRDefault="00621860" w:rsidP="00861360">
      <w:pPr>
        <w:ind w:firstLine="360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>ул. Менжинского, д.28 корп.3- корп.4 – 3 шт.;</w:t>
      </w:r>
    </w:p>
    <w:p w:rsidR="00621860" w:rsidRPr="00621860" w:rsidRDefault="00621860" w:rsidP="00861360">
      <w:pPr>
        <w:ind w:firstLine="360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>ул. Енисейская, д.24 – 3 шт.;</w:t>
      </w:r>
    </w:p>
    <w:p w:rsidR="00621860" w:rsidRPr="00621860" w:rsidRDefault="00621860" w:rsidP="00861360">
      <w:pPr>
        <w:ind w:firstLine="360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>ул. Енисейская, д.17 корп.</w:t>
      </w:r>
      <w:proofErr w:type="gramStart"/>
      <w:r w:rsidRPr="00621860">
        <w:rPr>
          <w:rFonts w:eastAsia="Times New Roman"/>
          <w:lang w:eastAsia="ru-RU"/>
        </w:rPr>
        <w:t>1  –</w:t>
      </w:r>
      <w:proofErr w:type="gramEnd"/>
      <w:r w:rsidRPr="00621860">
        <w:rPr>
          <w:rFonts w:eastAsia="Times New Roman"/>
          <w:lang w:eastAsia="ru-RU"/>
        </w:rPr>
        <w:t xml:space="preserve"> 3 шт.;</w:t>
      </w:r>
    </w:p>
    <w:p w:rsidR="00621860" w:rsidRPr="00621860" w:rsidRDefault="00621860" w:rsidP="00861360">
      <w:pPr>
        <w:ind w:firstLine="360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>ул. Енисейская, д.17 корп.</w:t>
      </w:r>
      <w:proofErr w:type="gramStart"/>
      <w:r w:rsidRPr="00621860">
        <w:rPr>
          <w:rFonts w:eastAsia="Times New Roman"/>
          <w:lang w:eastAsia="ru-RU"/>
        </w:rPr>
        <w:t>2  –</w:t>
      </w:r>
      <w:proofErr w:type="gramEnd"/>
      <w:r w:rsidRPr="00621860">
        <w:rPr>
          <w:rFonts w:eastAsia="Times New Roman"/>
          <w:lang w:eastAsia="ru-RU"/>
        </w:rPr>
        <w:t xml:space="preserve"> 2 шт.;</w:t>
      </w:r>
    </w:p>
    <w:p w:rsidR="00621860" w:rsidRPr="00621860" w:rsidRDefault="00621860" w:rsidP="00861360">
      <w:pPr>
        <w:ind w:firstLine="360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>ул. Енисейская, д.17 корп.</w:t>
      </w:r>
      <w:proofErr w:type="gramStart"/>
      <w:r w:rsidRPr="00621860">
        <w:rPr>
          <w:rFonts w:eastAsia="Times New Roman"/>
          <w:lang w:eastAsia="ru-RU"/>
        </w:rPr>
        <w:t>3  –</w:t>
      </w:r>
      <w:proofErr w:type="gramEnd"/>
      <w:r w:rsidRPr="00621860">
        <w:rPr>
          <w:rFonts w:eastAsia="Times New Roman"/>
          <w:lang w:eastAsia="ru-RU"/>
        </w:rPr>
        <w:t xml:space="preserve"> 2 шт.;</w:t>
      </w:r>
    </w:p>
    <w:p w:rsidR="00621860" w:rsidRPr="00621860" w:rsidRDefault="00621860" w:rsidP="00861360">
      <w:pPr>
        <w:ind w:firstLine="360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 xml:space="preserve">ул. Енисейская, </w:t>
      </w:r>
      <w:proofErr w:type="gramStart"/>
      <w:r w:rsidRPr="00621860">
        <w:rPr>
          <w:rFonts w:eastAsia="Times New Roman"/>
          <w:lang w:eastAsia="ru-RU"/>
        </w:rPr>
        <w:t>д.19  –</w:t>
      </w:r>
      <w:proofErr w:type="gramEnd"/>
      <w:r w:rsidRPr="00621860">
        <w:rPr>
          <w:rFonts w:eastAsia="Times New Roman"/>
          <w:lang w:eastAsia="ru-RU"/>
        </w:rPr>
        <w:t xml:space="preserve"> 3 шт.;</w:t>
      </w:r>
    </w:p>
    <w:p w:rsidR="00621860" w:rsidRPr="00621860" w:rsidRDefault="00621860" w:rsidP="00861360">
      <w:pPr>
        <w:ind w:firstLine="360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>Чукотский пр., д.4 – 2 шт.;</w:t>
      </w:r>
    </w:p>
    <w:p w:rsidR="00621860" w:rsidRPr="00621860" w:rsidRDefault="00621860" w:rsidP="00861360">
      <w:pPr>
        <w:ind w:firstLine="360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>Чичерина ул., д.8 корп.1 – 3 шт.;</w:t>
      </w:r>
    </w:p>
    <w:p w:rsidR="00621860" w:rsidRPr="00621860" w:rsidRDefault="00621860" w:rsidP="00861360">
      <w:pPr>
        <w:ind w:firstLine="360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>Чичерина ул., д.8 корп.2 – 3 шт.;</w:t>
      </w:r>
    </w:p>
    <w:p w:rsidR="00621860" w:rsidRPr="00621860" w:rsidRDefault="00621860" w:rsidP="00861360">
      <w:pPr>
        <w:ind w:firstLine="360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>Печорская ул., д.14 – 2 шт.;</w:t>
      </w:r>
    </w:p>
    <w:p w:rsidR="00621860" w:rsidRPr="00621860" w:rsidRDefault="00621860" w:rsidP="00861360">
      <w:pPr>
        <w:ind w:firstLine="360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>Олонецкий пр., д.18 корп.1 – 2 шт.;</w:t>
      </w:r>
    </w:p>
    <w:p w:rsidR="00621860" w:rsidRPr="00621860" w:rsidRDefault="00621860" w:rsidP="00861360">
      <w:pPr>
        <w:ind w:firstLine="360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>Олонецкий пр., д.20 – 2 шт.;</w:t>
      </w:r>
    </w:p>
    <w:p w:rsidR="00621860" w:rsidRPr="00621860" w:rsidRDefault="00621860" w:rsidP="00861360">
      <w:pPr>
        <w:ind w:firstLine="360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>Печорская ул., д.4 – 2 шт.;</w:t>
      </w:r>
    </w:p>
    <w:p w:rsidR="00621860" w:rsidRPr="00621860" w:rsidRDefault="00621860" w:rsidP="00861360">
      <w:pPr>
        <w:ind w:firstLine="360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>Анадырский пр., д.1 – 2 шт.</w:t>
      </w:r>
    </w:p>
    <w:p w:rsidR="00621860" w:rsidRPr="00621860" w:rsidRDefault="00621860" w:rsidP="00861360">
      <w:pPr>
        <w:ind w:firstLine="360"/>
        <w:rPr>
          <w:rFonts w:eastAsia="Times New Roman"/>
          <w:lang w:eastAsia="ru-RU"/>
        </w:rPr>
      </w:pPr>
    </w:p>
    <w:p w:rsidR="00621860" w:rsidRPr="00621860" w:rsidRDefault="00621860" w:rsidP="00861360">
      <w:pPr>
        <w:jc w:val="center"/>
        <w:rPr>
          <w:rFonts w:eastAsia="Times New Roman"/>
          <w:b/>
          <w:lang w:eastAsia="ru-RU"/>
        </w:rPr>
      </w:pPr>
      <w:r w:rsidRPr="00621860">
        <w:rPr>
          <w:rFonts w:eastAsia="Times New Roman"/>
          <w:b/>
          <w:lang w:eastAsia="ru-RU"/>
        </w:rPr>
        <w:t xml:space="preserve">Содержание и уборка территории (уборка снега), </w:t>
      </w:r>
    </w:p>
    <w:p w:rsidR="00621860" w:rsidRPr="00621860" w:rsidRDefault="00621860" w:rsidP="00861360">
      <w:pPr>
        <w:jc w:val="center"/>
        <w:rPr>
          <w:rFonts w:eastAsia="Times New Roman"/>
          <w:b/>
          <w:lang w:eastAsia="ru-RU"/>
        </w:rPr>
      </w:pPr>
      <w:r w:rsidRPr="00621860">
        <w:rPr>
          <w:rFonts w:eastAsia="Times New Roman"/>
          <w:b/>
          <w:lang w:eastAsia="ru-RU"/>
        </w:rPr>
        <w:t>контейнерных площадок</w:t>
      </w:r>
    </w:p>
    <w:p w:rsidR="00621860" w:rsidRPr="00621860" w:rsidRDefault="00621860" w:rsidP="00861360">
      <w:pPr>
        <w:ind w:firstLine="708"/>
        <w:jc w:val="both"/>
        <w:rPr>
          <w:rFonts w:eastAsia="Calibri"/>
        </w:rPr>
      </w:pPr>
    </w:p>
    <w:p w:rsidR="00621860" w:rsidRPr="00621860" w:rsidRDefault="00621860" w:rsidP="00861360">
      <w:pPr>
        <w:ind w:firstLine="708"/>
        <w:jc w:val="both"/>
      </w:pPr>
      <w:r w:rsidRPr="00621860">
        <w:t>Санитарное содержание, уборка дворовых территорий и объектов дорожного хозяйства Бабушкинского района осуществляется собственными силами ГБУ «Жилищник Бабушкинского района».</w:t>
      </w:r>
    </w:p>
    <w:p w:rsidR="00621860" w:rsidRPr="00621860" w:rsidRDefault="00621860" w:rsidP="00861360">
      <w:pPr>
        <w:ind w:firstLine="708"/>
        <w:jc w:val="both"/>
      </w:pPr>
      <w:r w:rsidRPr="00621860">
        <w:t>В зимний период времени на территории района ведется работа по уборке снега с тротуаров, дворов, улично-дорожной сети.</w:t>
      </w:r>
    </w:p>
    <w:p w:rsidR="00621860" w:rsidRPr="00621860" w:rsidRDefault="00621860" w:rsidP="00861360">
      <w:pPr>
        <w:ind w:firstLine="708"/>
        <w:jc w:val="both"/>
      </w:pPr>
      <w:r w:rsidRPr="00621860">
        <w:t>В первую очередь проводятся работы по уборке входов в подъезды, тротуаров, дорожно-</w:t>
      </w:r>
      <w:proofErr w:type="spellStart"/>
      <w:r w:rsidRPr="00621860">
        <w:t>тропиночной</w:t>
      </w:r>
      <w:proofErr w:type="spellEnd"/>
      <w:r w:rsidRPr="00621860">
        <w:t xml:space="preserve"> сети.</w:t>
      </w:r>
    </w:p>
    <w:p w:rsidR="00621860" w:rsidRPr="00621860" w:rsidRDefault="00621860" w:rsidP="00861360">
      <w:pPr>
        <w:ind w:firstLine="708"/>
        <w:jc w:val="both"/>
      </w:pPr>
      <w:r w:rsidRPr="00621860">
        <w:t>Для работы на объектах улично-дорожной сети и дворовых территорий ГБУ «Жилищник Бабушкинского района» задействовано 47 единиц техники. Из них:</w:t>
      </w:r>
    </w:p>
    <w:p w:rsidR="00621860" w:rsidRPr="00621860" w:rsidRDefault="00621860" w:rsidP="00861360">
      <w:pPr>
        <w:ind w:firstLine="708"/>
        <w:jc w:val="both"/>
      </w:pPr>
      <w:r w:rsidRPr="00621860">
        <w:t>1.</w:t>
      </w:r>
      <w:r w:rsidRPr="00621860">
        <w:tab/>
        <w:t xml:space="preserve">Автомобильной 18 ед. </w:t>
      </w:r>
    </w:p>
    <w:p w:rsidR="00621860" w:rsidRPr="00621860" w:rsidRDefault="00621860" w:rsidP="00861360">
      <w:pPr>
        <w:ind w:left="708" w:firstLine="708"/>
        <w:jc w:val="both"/>
      </w:pPr>
      <w:r w:rsidRPr="00621860">
        <w:t>Самосвалов – 4 ед.</w:t>
      </w:r>
    </w:p>
    <w:p w:rsidR="00621860" w:rsidRPr="00621860" w:rsidRDefault="00621860" w:rsidP="00861360">
      <w:pPr>
        <w:ind w:left="708" w:firstLine="708"/>
        <w:jc w:val="both"/>
      </w:pPr>
      <w:proofErr w:type="spellStart"/>
      <w:r w:rsidRPr="00621860">
        <w:t>Илосос</w:t>
      </w:r>
      <w:proofErr w:type="spellEnd"/>
      <w:r w:rsidRPr="00621860">
        <w:t xml:space="preserve"> – 1 ед.</w:t>
      </w:r>
    </w:p>
    <w:p w:rsidR="00621860" w:rsidRPr="00621860" w:rsidRDefault="00621860" w:rsidP="00861360">
      <w:pPr>
        <w:ind w:left="708" w:firstLine="708"/>
        <w:jc w:val="both"/>
      </w:pPr>
      <w:r w:rsidRPr="00621860">
        <w:t>Газель -1 ед.</w:t>
      </w:r>
    </w:p>
    <w:p w:rsidR="00621860" w:rsidRPr="00621860" w:rsidRDefault="00621860" w:rsidP="00861360">
      <w:pPr>
        <w:ind w:left="708" w:firstLine="708"/>
        <w:jc w:val="both"/>
      </w:pPr>
      <w:r w:rsidRPr="00621860">
        <w:lastRenderedPageBreak/>
        <w:t>УАЗ – 2 ед.</w:t>
      </w:r>
    </w:p>
    <w:p w:rsidR="00621860" w:rsidRPr="00621860" w:rsidRDefault="00621860" w:rsidP="00861360">
      <w:pPr>
        <w:ind w:left="708" w:firstLine="708"/>
        <w:jc w:val="both"/>
      </w:pPr>
      <w:r w:rsidRPr="00621860">
        <w:t>Вышка – 1 ед.</w:t>
      </w:r>
    </w:p>
    <w:p w:rsidR="00621860" w:rsidRPr="00621860" w:rsidRDefault="00621860" w:rsidP="00861360">
      <w:pPr>
        <w:ind w:left="708" w:firstLine="708"/>
        <w:jc w:val="both"/>
      </w:pPr>
      <w:r w:rsidRPr="00621860">
        <w:t>Легковая КИА - 1 ед.</w:t>
      </w:r>
    </w:p>
    <w:p w:rsidR="00621860" w:rsidRPr="00621860" w:rsidRDefault="00621860" w:rsidP="00861360">
      <w:pPr>
        <w:ind w:left="708" w:firstLine="708"/>
        <w:jc w:val="both"/>
      </w:pPr>
      <w:r w:rsidRPr="00621860">
        <w:t xml:space="preserve">Пылесос </w:t>
      </w:r>
      <w:proofErr w:type="spellStart"/>
      <w:r w:rsidRPr="00621860">
        <w:t>Камаз</w:t>
      </w:r>
      <w:proofErr w:type="spellEnd"/>
      <w:r w:rsidRPr="00621860">
        <w:t xml:space="preserve"> -2 ед.</w:t>
      </w:r>
    </w:p>
    <w:p w:rsidR="00621860" w:rsidRPr="00621860" w:rsidRDefault="00621860" w:rsidP="00861360">
      <w:pPr>
        <w:ind w:left="708" w:firstLine="708"/>
        <w:jc w:val="both"/>
      </w:pPr>
      <w:r w:rsidRPr="00621860">
        <w:t xml:space="preserve">МКДУ </w:t>
      </w:r>
      <w:proofErr w:type="spellStart"/>
      <w:r w:rsidRPr="00621860">
        <w:t>Камаз</w:t>
      </w:r>
      <w:proofErr w:type="spellEnd"/>
      <w:r w:rsidRPr="00621860">
        <w:t xml:space="preserve"> - 3 ед.</w:t>
      </w:r>
    </w:p>
    <w:p w:rsidR="00621860" w:rsidRPr="00621860" w:rsidRDefault="00621860" w:rsidP="00861360">
      <w:pPr>
        <w:ind w:left="708" w:firstLine="708"/>
        <w:jc w:val="both"/>
      </w:pPr>
      <w:r w:rsidRPr="00621860">
        <w:t>GBC -1 ед.</w:t>
      </w:r>
    </w:p>
    <w:p w:rsidR="00621860" w:rsidRPr="00621860" w:rsidRDefault="00621860" w:rsidP="00861360">
      <w:pPr>
        <w:ind w:left="708" w:firstLine="708"/>
        <w:jc w:val="both"/>
      </w:pPr>
      <w:r w:rsidRPr="00621860">
        <w:t>Компрессор - 1 ед.</w:t>
      </w:r>
    </w:p>
    <w:p w:rsidR="00621860" w:rsidRPr="00621860" w:rsidRDefault="00621860" w:rsidP="00861360">
      <w:pPr>
        <w:ind w:firstLine="708"/>
        <w:jc w:val="both"/>
      </w:pPr>
      <w:r w:rsidRPr="00621860">
        <w:t>2.</w:t>
      </w:r>
      <w:r w:rsidRPr="00621860">
        <w:tab/>
        <w:t>Самоходная техника 29 ед.</w:t>
      </w:r>
    </w:p>
    <w:p w:rsidR="00621860" w:rsidRPr="00621860" w:rsidRDefault="00621860" w:rsidP="00861360">
      <w:pPr>
        <w:ind w:left="708" w:firstLine="708"/>
        <w:jc w:val="both"/>
      </w:pPr>
      <w:r w:rsidRPr="00621860">
        <w:t>Трактор МТЗ – 7 ед.</w:t>
      </w:r>
    </w:p>
    <w:p w:rsidR="00621860" w:rsidRPr="00621860" w:rsidRDefault="00621860" w:rsidP="00861360">
      <w:pPr>
        <w:ind w:left="708" w:firstLine="708"/>
        <w:jc w:val="both"/>
      </w:pPr>
      <w:r w:rsidRPr="00621860">
        <w:t>Бочка – 7 ед.</w:t>
      </w:r>
    </w:p>
    <w:p w:rsidR="00621860" w:rsidRPr="00621860" w:rsidRDefault="00621860" w:rsidP="00861360">
      <w:pPr>
        <w:ind w:left="708" w:firstLine="708"/>
        <w:jc w:val="both"/>
      </w:pPr>
      <w:proofErr w:type="spellStart"/>
      <w:r w:rsidRPr="00621860">
        <w:t>Рециклер</w:t>
      </w:r>
      <w:proofErr w:type="spellEnd"/>
      <w:r w:rsidRPr="00621860">
        <w:t xml:space="preserve"> - 1 ед.</w:t>
      </w:r>
    </w:p>
    <w:p w:rsidR="00621860" w:rsidRPr="00621860" w:rsidRDefault="00621860" w:rsidP="00861360">
      <w:pPr>
        <w:ind w:left="708" w:firstLine="708"/>
        <w:jc w:val="both"/>
      </w:pPr>
      <w:proofErr w:type="spellStart"/>
      <w:r w:rsidRPr="00621860">
        <w:t>Ситикет</w:t>
      </w:r>
      <w:proofErr w:type="spellEnd"/>
      <w:r w:rsidRPr="00621860">
        <w:t xml:space="preserve"> - 6 ед.</w:t>
      </w:r>
    </w:p>
    <w:p w:rsidR="00621860" w:rsidRPr="00621860" w:rsidRDefault="00621860" w:rsidP="00861360">
      <w:pPr>
        <w:ind w:left="708" w:firstLine="708"/>
        <w:jc w:val="both"/>
      </w:pPr>
      <w:r w:rsidRPr="00621860">
        <w:t>Золотые ручки - 1 ед.</w:t>
      </w:r>
    </w:p>
    <w:p w:rsidR="00621860" w:rsidRPr="00621860" w:rsidRDefault="00621860" w:rsidP="00861360">
      <w:pPr>
        <w:ind w:left="708" w:firstLine="708"/>
        <w:jc w:val="both"/>
      </w:pPr>
      <w:r w:rsidRPr="00621860">
        <w:t>Погрузчики – 6 ед.</w:t>
      </w:r>
    </w:p>
    <w:p w:rsidR="00621860" w:rsidRPr="00621860" w:rsidRDefault="00621860" w:rsidP="00861360">
      <w:pPr>
        <w:ind w:left="708" w:firstLine="708"/>
        <w:jc w:val="both"/>
      </w:pPr>
      <w:r w:rsidRPr="00621860">
        <w:t>Фреза – 1 ед.</w:t>
      </w:r>
    </w:p>
    <w:p w:rsidR="00621860" w:rsidRPr="00621860" w:rsidRDefault="00621860" w:rsidP="00861360">
      <w:pPr>
        <w:ind w:left="708" w:firstLine="708"/>
        <w:jc w:val="both"/>
      </w:pPr>
      <w:r w:rsidRPr="00621860">
        <w:t>Каток - 1 ед.</w:t>
      </w:r>
    </w:p>
    <w:p w:rsidR="00621860" w:rsidRPr="00621860" w:rsidRDefault="00621860" w:rsidP="00861360">
      <w:pPr>
        <w:ind w:firstLine="708"/>
        <w:jc w:val="both"/>
      </w:pPr>
      <w:r w:rsidRPr="00621860">
        <w:t xml:space="preserve">Все техника исправна и привлечена для работ по уборке территории района согласно всем регламентам и нормативам. </w:t>
      </w:r>
    </w:p>
    <w:p w:rsidR="00621860" w:rsidRPr="00621860" w:rsidRDefault="00621860" w:rsidP="00861360">
      <w:pPr>
        <w:ind w:firstLine="708"/>
        <w:jc w:val="both"/>
      </w:pPr>
      <w:r w:rsidRPr="00621860">
        <w:t>В Бабушкинском районе, в соответствии с паспортами дворовых территорий, расположено:</w:t>
      </w:r>
    </w:p>
    <w:p w:rsidR="00621860" w:rsidRPr="00621860" w:rsidRDefault="00621860" w:rsidP="00861360">
      <w:pPr>
        <w:ind w:firstLine="708"/>
        <w:jc w:val="both"/>
      </w:pPr>
      <w:r w:rsidRPr="00621860">
        <w:t xml:space="preserve">- контейнерных площадок для сбора твердых бытовых отходов (ТБО) - 93 шт. </w:t>
      </w:r>
    </w:p>
    <w:p w:rsidR="00621860" w:rsidRPr="00621860" w:rsidRDefault="00621860" w:rsidP="00861360">
      <w:pPr>
        <w:ind w:firstLine="708"/>
        <w:jc w:val="both"/>
      </w:pPr>
      <w:r w:rsidRPr="00621860">
        <w:t xml:space="preserve">- бункерных площадок для сбора крупногабаритного мусора (КГМ) - 26 шт. </w:t>
      </w:r>
    </w:p>
    <w:p w:rsidR="00621860" w:rsidRPr="00621860" w:rsidRDefault="00621860" w:rsidP="00861360">
      <w:pPr>
        <w:ind w:firstLine="708"/>
        <w:jc w:val="both"/>
      </w:pPr>
      <w:r w:rsidRPr="00621860">
        <w:t xml:space="preserve">Уборка контейнерных и бункерных площадок осуществляется в ежедневном режиме. </w:t>
      </w:r>
    </w:p>
    <w:p w:rsidR="00621860" w:rsidRPr="00621860" w:rsidRDefault="00621860" w:rsidP="00861360">
      <w:pPr>
        <w:ind w:firstLine="708"/>
        <w:jc w:val="both"/>
        <w:rPr>
          <w:color w:val="E36C0A" w:themeColor="accent6" w:themeShade="BF"/>
        </w:rPr>
      </w:pPr>
      <w:r w:rsidRPr="00621860">
        <w:t xml:space="preserve">В штате ГБУ «Жилищник Бабушкинского района» 200 дворников. Штат дворников рассчитан согласно нормативам, в зависимости от убираемой территории, находящиеся на балансе ГБУ «Жилищник Бабушкинского района». </w:t>
      </w:r>
    </w:p>
    <w:p w:rsidR="00621860" w:rsidRPr="00621860" w:rsidRDefault="00621860" w:rsidP="00861360">
      <w:pPr>
        <w:jc w:val="center"/>
        <w:rPr>
          <w:rFonts w:eastAsia="Times New Roman"/>
          <w:b/>
          <w:color w:val="E36C0A" w:themeColor="accent6" w:themeShade="BF"/>
          <w:lang w:eastAsia="ru-RU"/>
        </w:rPr>
      </w:pPr>
    </w:p>
    <w:p w:rsidR="00621860" w:rsidRPr="00621860" w:rsidRDefault="00621860" w:rsidP="00861360">
      <w:pPr>
        <w:jc w:val="center"/>
        <w:rPr>
          <w:rFonts w:eastAsia="Times New Roman"/>
          <w:b/>
          <w:color w:val="E36C0A" w:themeColor="accent6" w:themeShade="BF"/>
          <w:lang w:eastAsia="ru-RU"/>
        </w:rPr>
      </w:pPr>
    </w:p>
    <w:p w:rsidR="00621860" w:rsidRPr="00621860" w:rsidRDefault="00621860" w:rsidP="00861360">
      <w:pPr>
        <w:jc w:val="center"/>
        <w:rPr>
          <w:rFonts w:eastAsia="Times New Roman"/>
          <w:b/>
          <w:color w:val="E36C0A" w:themeColor="accent6" w:themeShade="BF"/>
          <w:lang w:eastAsia="ru-RU"/>
        </w:rPr>
      </w:pPr>
    </w:p>
    <w:p w:rsidR="00621860" w:rsidRPr="00621860" w:rsidRDefault="00621860" w:rsidP="00861360">
      <w:pPr>
        <w:ind w:firstLine="708"/>
        <w:jc w:val="center"/>
        <w:rPr>
          <w:rFonts w:eastAsia="Calibri"/>
          <w:b/>
          <w:bCs/>
          <w:color w:val="E36C0A" w:themeColor="accent6" w:themeShade="BF"/>
          <w:shd w:val="clear" w:color="auto" w:fill="FFFF00"/>
        </w:rPr>
      </w:pPr>
    </w:p>
    <w:p w:rsidR="00621860" w:rsidRPr="00621860" w:rsidRDefault="00621860" w:rsidP="00861360">
      <w:pPr>
        <w:ind w:firstLine="709"/>
        <w:jc w:val="center"/>
        <w:rPr>
          <w:rFonts w:eastAsia="Calibri"/>
          <w:b/>
        </w:rPr>
      </w:pPr>
      <w:r w:rsidRPr="00621860">
        <w:rPr>
          <w:rFonts w:eastAsia="Calibri"/>
          <w:b/>
        </w:rPr>
        <w:t>Месячник по благоустройству территории района</w:t>
      </w:r>
    </w:p>
    <w:p w:rsidR="00621860" w:rsidRPr="00621860" w:rsidRDefault="00621860" w:rsidP="00861360">
      <w:pPr>
        <w:ind w:firstLine="709"/>
        <w:jc w:val="center"/>
        <w:rPr>
          <w:rFonts w:eastAsia="Calibri"/>
          <w:b/>
          <w:color w:val="E36C0A" w:themeColor="accent6" w:themeShade="BF"/>
        </w:rPr>
      </w:pPr>
    </w:p>
    <w:p w:rsidR="00621860" w:rsidRPr="00621860" w:rsidRDefault="00621860" w:rsidP="00861360">
      <w:pPr>
        <w:ind w:firstLine="708"/>
        <w:jc w:val="both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 xml:space="preserve">В месячник проведения весеннего благоустройства (апрель 2019г) на территории Бабушкинского района выполнены следующие работы: </w:t>
      </w:r>
    </w:p>
    <w:p w:rsidR="00621860" w:rsidRPr="00621860" w:rsidRDefault="00621860" w:rsidP="00861360">
      <w:pPr>
        <w:ind w:firstLine="708"/>
        <w:jc w:val="both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 xml:space="preserve">- </w:t>
      </w:r>
      <w:proofErr w:type="spellStart"/>
      <w:r w:rsidRPr="00621860">
        <w:rPr>
          <w:rFonts w:eastAsia="Times New Roman"/>
          <w:lang w:eastAsia="ru-RU"/>
        </w:rPr>
        <w:t>Прогребание</w:t>
      </w:r>
      <w:proofErr w:type="spellEnd"/>
      <w:r w:rsidRPr="00621860">
        <w:rPr>
          <w:rFonts w:eastAsia="Times New Roman"/>
          <w:lang w:eastAsia="ru-RU"/>
        </w:rPr>
        <w:t xml:space="preserve"> газонов, га - 138</w:t>
      </w:r>
    </w:p>
    <w:p w:rsidR="00621860" w:rsidRPr="00621860" w:rsidRDefault="00621860" w:rsidP="00861360">
      <w:pPr>
        <w:ind w:firstLine="708"/>
        <w:jc w:val="both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>- Ремонт газонов, га - 0,8</w:t>
      </w:r>
    </w:p>
    <w:p w:rsidR="00621860" w:rsidRPr="00621860" w:rsidRDefault="00621860" w:rsidP="00861360">
      <w:pPr>
        <w:ind w:firstLine="708"/>
        <w:jc w:val="both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 xml:space="preserve">- Удаление сухостоя, </w:t>
      </w:r>
      <w:proofErr w:type="spellStart"/>
      <w:r w:rsidRPr="00621860">
        <w:rPr>
          <w:rFonts w:eastAsia="Times New Roman"/>
          <w:lang w:eastAsia="ru-RU"/>
        </w:rPr>
        <w:t>ед</w:t>
      </w:r>
      <w:proofErr w:type="spellEnd"/>
      <w:r w:rsidRPr="00621860">
        <w:rPr>
          <w:rFonts w:eastAsia="Times New Roman"/>
          <w:lang w:eastAsia="ru-RU"/>
        </w:rPr>
        <w:t xml:space="preserve"> - 22</w:t>
      </w:r>
    </w:p>
    <w:p w:rsidR="00621860" w:rsidRPr="00621860" w:rsidRDefault="00621860" w:rsidP="00861360">
      <w:pPr>
        <w:ind w:firstLine="708"/>
        <w:jc w:val="both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>- Удаление пней, ед. - 30</w:t>
      </w:r>
    </w:p>
    <w:p w:rsidR="00621860" w:rsidRPr="00621860" w:rsidRDefault="00621860" w:rsidP="00861360">
      <w:pPr>
        <w:ind w:firstLine="708"/>
        <w:jc w:val="both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>- Ремонт малых архитектурных форм, ед. - 140</w:t>
      </w:r>
    </w:p>
    <w:p w:rsidR="00621860" w:rsidRPr="00621860" w:rsidRDefault="00621860" w:rsidP="00861360">
      <w:pPr>
        <w:ind w:firstLine="708"/>
        <w:jc w:val="both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>- Ремонт детских площадок, ед. - 96</w:t>
      </w:r>
    </w:p>
    <w:p w:rsidR="00621860" w:rsidRPr="00621860" w:rsidRDefault="00621860" w:rsidP="00861360">
      <w:pPr>
        <w:ind w:firstLine="708"/>
        <w:jc w:val="both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 xml:space="preserve">- Ремонт спортивных площадок, </w:t>
      </w:r>
      <w:proofErr w:type="spellStart"/>
      <w:r w:rsidRPr="00621860">
        <w:rPr>
          <w:rFonts w:eastAsia="Times New Roman"/>
          <w:lang w:eastAsia="ru-RU"/>
        </w:rPr>
        <w:t>ед</w:t>
      </w:r>
      <w:proofErr w:type="spellEnd"/>
      <w:r w:rsidRPr="00621860">
        <w:rPr>
          <w:rFonts w:eastAsia="Times New Roman"/>
          <w:lang w:eastAsia="ru-RU"/>
        </w:rPr>
        <w:tab/>
        <w:t>. - 8</w:t>
      </w:r>
    </w:p>
    <w:p w:rsidR="00621860" w:rsidRPr="00621860" w:rsidRDefault="00621860" w:rsidP="00861360">
      <w:pPr>
        <w:ind w:firstLine="708"/>
        <w:jc w:val="both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 xml:space="preserve">- Окраска газонного ограждения, </w:t>
      </w:r>
      <w:proofErr w:type="spellStart"/>
      <w:proofErr w:type="gramStart"/>
      <w:r w:rsidRPr="00621860">
        <w:rPr>
          <w:rFonts w:eastAsia="Times New Roman"/>
          <w:lang w:eastAsia="ru-RU"/>
        </w:rPr>
        <w:t>пог.м</w:t>
      </w:r>
      <w:proofErr w:type="spellEnd"/>
      <w:proofErr w:type="gramEnd"/>
      <w:r w:rsidRPr="00621860">
        <w:rPr>
          <w:rFonts w:eastAsia="Times New Roman"/>
          <w:lang w:eastAsia="ru-RU"/>
        </w:rPr>
        <w:t xml:space="preserve"> - </w:t>
      </w:r>
      <w:r w:rsidRPr="00621860">
        <w:rPr>
          <w:rFonts w:eastAsia="Times New Roman"/>
          <w:lang w:eastAsia="ru-RU"/>
        </w:rPr>
        <w:tab/>
        <w:t>28009</w:t>
      </w:r>
    </w:p>
    <w:p w:rsidR="00621860" w:rsidRPr="00621860" w:rsidRDefault="00621860" w:rsidP="00861360">
      <w:pPr>
        <w:ind w:firstLine="708"/>
        <w:jc w:val="both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lastRenderedPageBreak/>
        <w:t>- Ремонт урн, шт. - 26</w:t>
      </w:r>
    </w:p>
    <w:p w:rsidR="00621860" w:rsidRPr="00621860" w:rsidRDefault="00621860" w:rsidP="00861360">
      <w:pPr>
        <w:ind w:firstLine="708"/>
        <w:jc w:val="both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>- Окраска урн, шт. - 48</w:t>
      </w:r>
    </w:p>
    <w:p w:rsidR="00621860" w:rsidRPr="00621860" w:rsidRDefault="00621860" w:rsidP="00861360">
      <w:pPr>
        <w:ind w:firstLine="708"/>
        <w:jc w:val="both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>- Ремонт контейнерных площадок, шт. - 24</w:t>
      </w:r>
    </w:p>
    <w:p w:rsidR="00621860" w:rsidRPr="00621860" w:rsidRDefault="00621860" w:rsidP="00861360">
      <w:pPr>
        <w:ind w:firstLine="708"/>
        <w:jc w:val="both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 xml:space="preserve">- Текущий ремонт дорог, тыс. </w:t>
      </w:r>
      <w:proofErr w:type="spellStart"/>
      <w:proofErr w:type="gramStart"/>
      <w:r w:rsidRPr="00621860">
        <w:rPr>
          <w:rFonts w:eastAsia="Times New Roman"/>
          <w:lang w:eastAsia="ru-RU"/>
        </w:rPr>
        <w:t>кв.м</w:t>
      </w:r>
      <w:proofErr w:type="spellEnd"/>
      <w:proofErr w:type="gramEnd"/>
      <w:r w:rsidRPr="00621860">
        <w:rPr>
          <w:rFonts w:eastAsia="Times New Roman"/>
          <w:lang w:eastAsia="ru-RU"/>
        </w:rPr>
        <w:t xml:space="preserve"> - 0,1</w:t>
      </w:r>
    </w:p>
    <w:p w:rsidR="00621860" w:rsidRPr="00621860" w:rsidRDefault="00621860" w:rsidP="00861360">
      <w:pPr>
        <w:ind w:firstLine="708"/>
        <w:jc w:val="both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 xml:space="preserve">- Ремонт пешеходных ограждений, </w:t>
      </w:r>
      <w:proofErr w:type="spellStart"/>
      <w:proofErr w:type="gramStart"/>
      <w:r w:rsidRPr="00621860">
        <w:rPr>
          <w:rFonts w:eastAsia="Times New Roman"/>
          <w:lang w:eastAsia="ru-RU"/>
        </w:rPr>
        <w:t>пог.м</w:t>
      </w:r>
      <w:proofErr w:type="spellEnd"/>
      <w:proofErr w:type="gramEnd"/>
      <w:r w:rsidRPr="00621860">
        <w:rPr>
          <w:rFonts w:eastAsia="Times New Roman"/>
          <w:lang w:eastAsia="ru-RU"/>
        </w:rPr>
        <w:tab/>
        <w:t xml:space="preserve"> - 9</w:t>
      </w:r>
    </w:p>
    <w:p w:rsidR="00621860" w:rsidRPr="00621860" w:rsidRDefault="00621860" w:rsidP="00861360">
      <w:pPr>
        <w:ind w:firstLine="708"/>
        <w:jc w:val="both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 xml:space="preserve">По итогам проведенного месячника вывезено мусора - 4,4 </w:t>
      </w:r>
      <w:proofErr w:type="spellStart"/>
      <w:r w:rsidRPr="00621860">
        <w:rPr>
          <w:rFonts w:eastAsia="Times New Roman"/>
          <w:lang w:eastAsia="ru-RU"/>
        </w:rPr>
        <w:t>тыс.куб.м</w:t>
      </w:r>
      <w:proofErr w:type="spellEnd"/>
      <w:r w:rsidRPr="00621860">
        <w:rPr>
          <w:rFonts w:eastAsia="Times New Roman"/>
          <w:lang w:eastAsia="ru-RU"/>
        </w:rPr>
        <w:t xml:space="preserve">. </w:t>
      </w:r>
    </w:p>
    <w:p w:rsidR="00621860" w:rsidRPr="00621860" w:rsidRDefault="00621860" w:rsidP="00861360">
      <w:pPr>
        <w:ind w:firstLine="708"/>
        <w:jc w:val="both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>Так же в Бабушкинском районе были проведены общероссийские субботники 13 и 20 апреля 2018 года.</w:t>
      </w:r>
    </w:p>
    <w:p w:rsidR="00621860" w:rsidRPr="00621860" w:rsidRDefault="00621860" w:rsidP="00861360">
      <w:pPr>
        <w:ind w:firstLine="708"/>
        <w:jc w:val="both"/>
        <w:rPr>
          <w:rFonts w:eastAsia="Times New Roman"/>
          <w:lang w:eastAsia="ru-RU"/>
        </w:rPr>
      </w:pPr>
      <w:r w:rsidRPr="00621860">
        <w:rPr>
          <w:rFonts w:eastAsia="Times New Roman"/>
          <w:lang w:eastAsia="ru-RU"/>
        </w:rPr>
        <w:t xml:space="preserve">По итогам проведенных субботников было вывезено мусора – 2,1 </w:t>
      </w:r>
      <w:proofErr w:type="spellStart"/>
      <w:r w:rsidRPr="00621860">
        <w:rPr>
          <w:rFonts w:eastAsia="Times New Roman"/>
          <w:lang w:eastAsia="ru-RU"/>
        </w:rPr>
        <w:t>тыс.куб.м</w:t>
      </w:r>
      <w:proofErr w:type="spellEnd"/>
      <w:r w:rsidRPr="00621860">
        <w:rPr>
          <w:rFonts w:eastAsia="Times New Roman"/>
          <w:lang w:eastAsia="ru-RU"/>
        </w:rPr>
        <w:t>.</w:t>
      </w:r>
    </w:p>
    <w:p w:rsidR="00621860" w:rsidRPr="00621860" w:rsidRDefault="00621860" w:rsidP="00861360">
      <w:pPr>
        <w:ind w:firstLine="709"/>
        <w:jc w:val="center"/>
        <w:rPr>
          <w:rFonts w:eastAsia="Calibri"/>
          <w:b/>
          <w:color w:val="E36C0A" w:themeColor="accent6" w:themeShade="BF"/>
        </w:rPr>
      </w:pPr>
    </w:p>
    <w:p w:rsidR="00A27A29" w:rsidRPr="00861360" w:rsidRDefault="00A27A29" w:rsidP="00861360">
      <w:pPr>
        <w:ind w:firstLine="709"/>
        <w:contextualSpacing/>
        <w:jc w:val="center"/>
        <w:rPr>
          <w:b/>
          <w:i/>
          <w:color w:val="000000" w:themeColor="text1"/>
        </w:rPr>
      </w:pPr>
      <w:r w:rsidRPr="00861360">
        <w:rPr>
          <w:b/>
          <w:i/>
          <w:color w:val="000000" w:themeColor="text1"/>
        </w:rPr>
        <w:t>Субсидии</w:t>
      </w:r>
    </w:p>
    <w:p w:rsidR="00A27A29" w:rsidRPr="00861360" w:rsidRDefault="00A27A29" w:rsidP="00861360">
      <w:pPr>
        <w:ind w:firstLine="709"/>
        <w:contextualSpacing/>
        <w:jc w:val="both"/>
        <w:rPr>
          <w:b/>
          <w:color w:val="000000" w:themeColor="text1"/>
          <w:highlight w:val="yellow"/>
        </w:rPr>
      </w:pPr>
    </w:p>
    <w:p w:rsidR="001B30DB" w:rsidRPr="00861360" w:rsidRDefault="001B30DB" w:rsidP="00861360">
      <w:pPr>
        <w:ind w:firstLine="708"/>
        <w:jc w:val="both"/>
        <w:rPr>
          <w:color w:val="000000" w:themeColor="text1"/>
        </w:rPr>
      </w:pPr>
      <w:r w:rsidRPr="00861360">
        <w:rPr>
          <w:color w:val="000000" w:themeColor="text1"/>
        </w:rPr>
        <w:t xml:space="preserve">В 2019 году было предоставлено </w:t>
      </w:r>
      <w:r w:rsidRPr="00861360">
        <w:rPr>
          <w:rFonts w:eastAsia="Calibri"/>
          <w:color w:val="000000" w:themeColor="text1"/>
        </w:rPr>
        <w:t xml:space="preserve">субсидий из бюджета города Москвы в сумме </w:t>
      </w:r>
      <w:r w:rsidRPr="00861360">
        <w:rPr>
          <w:b/>
          <w:bCs/>
          <w:color w:val="000000" w:themeColor="text1"/>
        </w:rPr>
        <w:t>3 370 333,32</w:t>
      </w:r>
      <w:r w:rsidRPr="00861360">
        <w:rPr>
          <w:b/>
          <w:i/>
          <w:color w:val="000000" w:themeColor="text1"/>
        </w:rPr>
        <w:t xml:space="preserve"> (три миллиона триста семьдесят тысяч триста тридцать три) рубля 32 копейки, </w:t>
      </w:r>
      <w:r w:rsidRPr="00861360">
        <w:rPr>
          <w:color w:val="000000" w:themeColor="text1"/>
        </w:rPr>
        <w:t>в целях возмещения недополученных доходов бюджетным учреждениям на содержание и текущий ремонт общего имущества в 14 многоквартирных домах, находящихся в управлении ГБУ «Жилищник Бабушкинского района».</w:t>
      </w:r>
    </w:p>
    <w:p w:rsidR="001B30DB" w:rsidRPr="00861360" w:rsidRDefault="001B30DB" w:rsidP="00861360">
      <w:pPr>
        <w:ind w:firstLine="708"/>
        <w:jc w:val="both"/>
        <w:rPr>
          <w:color w:val="000000" w:themeColor="text1"/>
        </w:rPr>
      </w:pPr>
    </w:p>
    <w:tbl>
      <w:tblPr>
        <w:tblStyle w:val="2"/>
        <w:tblW w:w="9755" w:type="dxa"/>
        <w:tblLook w:val="04A0" w:firstRow="1" w:lastRow="0" w:firstColumn="1" w:lastColumn="0" w:noHBand="0" w:noVBand="1"/>
      </w:tblPr>
      <w:tblGrid>
        <w:gridCol w:w="821"/>
        <w:gridCol w:w="5961"/>
        <w:gridCol w:w="1826"/>
        <w:gridCol w:w="1153"/>
      </w:tblGrid>
      <w:tr w:rsidR="004D54A6" w:rsidRPr="00861360" w:rsidTr="00046546">
        <w:trPr>
          <w:trHeight w:val="300"/>
        </w:trPr>
        <w:tc>
          <w:tcPr>
            <w:tcW w:w="821" w:type="dxa"/>
            <w:noWrap/>
            <w:hideMark/>
          </w:tcPr>
          <w:p w:rsidR="001B30DB" w:rsidRPr="00861360" w:rsidRDefault="001B30DB" w:rsidP="008613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  <w:proofErr w:type="spellStart"/>
            <w:r w:rsidRPr="008613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961" w:type="dxa"/>
            <w:noWrap/>
            <w:hideMark/>
          </w:tcPr>
          <w:p w:rsidR="001B30DB" w:rsidRPr="00861360" w:rsidRDefault="001B30DB" w:rsidP="008613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Виды работ</w:t>
            </w:r>
          </w:p>
        </w:tc>
        <w:tc>
          <w:tcPr>
            <w:tcW w:w="1820" w:type="dxa"/>
            <w:noWrap/>
            <w:hideMark/>
          </w:tcPr>
          <w:p w:rsidR="001B30DB" w:rsidRPr="00861360" w:rsidRDefault="001B30DB" w:rsidP="008613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сумма</w:t>
            </w:r>
          </w:p>
        </w:tc>
        <w:tc>
          <w:tcPr>
            <w:tcW w:w="1153" w:type="dxa"/>
            <w:noWrap/>
            <w:hideMark/>
          </w:tcPr>
          <w:p w:rsidR="001B30DB" w:rsidRPr="00861360" w:rsidRDefault="001B30DB" w:rsidP="008613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%</w:t>
            </w:r>
          </w:p>
        </w:tc>
      </w:tr>
      <w:tr w:rsidR="004D54A6" w:rsidRPr="00861360" w:rsidTr="00046546">
        <w:trPr>
          <w:trHeight w:val="300"/>
        </w:trPr>
        <w:tc>
          <w:tcPr>
            <w:tcW w:w="821" w:type="dxa"/>
            <w:noWrap/>
            <w:hideMark/>
          </w:tcPr>
          <w:p w:rsidR="001B30DB" w:rsidRPr="00861360" w:rsidRDefault="001B30DB" w:rsidP="008613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61" w:type="dxa"/>
            <w:hideMark/>
          </w:tcPr>
          <w:p w:rsidR="001B30DB" w:rsidRPr="00861360" w:rsidRDefault="001B30DB" w:rsidP="008613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Работы по управлению МКД</w:t>
            </w:r>
          </w:p>
        </w:tc>
        <w:tc>
          <w:tcPr>
            <w:tcW w:w="1820" w:type="dxa"/>
            <w:noWrap/>
            <w:vAlign w:val="center"/>
          </w:tcPr>
          <w:p w:rsidR="001B30DB" w:rsidRPr="00861360" w:rsidRDefault="001B30DB" w:rsidP="00861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2 015 163,12</w:t>
            </w:r>
          </w:p>
        </w:tc>
        <w:tc>
          <w:tcPr>
            <w:tcW w:w="1153" w:type="dxa"/>
            <w:noWrap/>
            <w:vAlign w:val="center"/>
          </w:tcPr>
          <w:p w:rsidR="001B30DB" w:rsidRPr="00861360" w:rsidRDefault="001B30DB" w:rsidP="00861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9,72</w:t>
            </w:r>
          </w:p>
        </w:tc>
      </w:tr>
      <w:tr w:rsidR="004D54A6" w:rsidRPr="00861360" w:rsidTr="00046546">
        <w:trPr>
          <w:trHeight w:val="600"/>
        </w:trPr>
        <w:tc>
          <w:tcPr>
            <w:tcW w:w="821" w:type="dxa"/>
            <w:noWrap/>
            <w:hideMark/>
          </w:tcPr>
          <w:p w:rsidR="001B30DB" w:rsidRPr="00861360" w:rsidRDefault="001B30DB" w:rsidP="008613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61" w:type="dxa"/>
            <w:hideMark/>
          </w:tcPr>
          <w:p w:rsidR="001B30DB" w:rsidRPr="00861360" w:rsidRDefault="001B30DB" w:rsidP="008613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Работы по санитарному  содержанию помещений общего  пользования</w:t>
            </w:r>
          </w:p>
        </w:tc>
        <w:tc>
          <w:tcPr>
            <w:tcW w:w="1820" w:type="dxa"/>
            <w:noWrap/>
            <w:vAlign w:val="center"/>
          </w:tcPr>
          <w:p w:rsidR="001B30DB" w:rsidRPr="00861360" w:rsidRDefault="001B30DB" w:rsidP="00861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6 479 044,00</w:t>
            </w:r>
          </w:p>
        </w:tc>
        <w:tc>
          <w:tcPr>
            <w:tcW w:w="1153" w:type="dxa"/>
            <w:noWrap/>
            <w:vAlign w:val="center"/>
          </w:tcPr>
          <w:p w:rsidR="001B30DB" w:rsidRPr="00861360" w:rsidRDefault="001B30DB" w:rsidP="00861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31,26</w:t>
            </w:r>
          </w:p>
        </w:tc>
      </w:tr>
      <w:tr w:rsidR="004D54A6" w:rsidRPr="00861360" w:rsidTr="00046546">
        <w:trPr>
          <w:trHeight w:val="600"/>
        </w:trPr>
        <w:tc>
          <w:tcPr>
            <w:tcW w:w="821" w:type="dxa"/>
            <w:noWrap/>
            <w:hideMark/>
          </w:tcPr>
          <w:p w:rsidR="001B30DB" w:rsidRPr="00861360" w:rsidRDefault="001B30DB" w:rsidP="008613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61" w:type="dxa"/>
            <w:hideMark/>
          </w:tcPr>
          <w:p w:rsidR="001B30DB" w:rsidRPr="00861360" w:rsidRDefault="001B30DB" w:rsidP="008613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Работы по содержанию и планово-предупредительный ремонт (ППР) помещений общего пользования</w:t>
            </w:r>
          </w:p>
        </w:tc>
        <w:tc>
          <w:tcPr>
            <w:tcW w:w="1820" w:type="dxa"/>
            <w:noWrap/>
            <w:vAlign w:val="center"/>
          </w:tcPr>
          <w:p w:rsidR="001B30DB" w:rsidRPr="00861360" w:rsidRDefault="001B30DB" w:rsidP="00861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5 458 954,81</w:t>
            </w:r>
          </w:p>
        </w:tc>
        <w:tc>
          <w:tcPr>
            <w:tcW w:w="1153" w:type="dxa"/>
            <w:noWrap/>
            <w:vAlign w:val="center"/>
          </w:tcPr>
          <w:p w:rsidR="001B30DB" w:rsidRPr="00861360" w:rsidRDefault="001B30DB" w:rsidP="00861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26,36</w:t>
            </w:r>
          </w:p>
        </w:tc>
      </w:tr>
      <w:tr w:rsidR="004D54A6" w:rsidRPr="00861360" w:rsidTr="00046546">
        <w:trPr>
          <w:trHeight w:val="600"/>
        </w:trPr>
        <w:tc>
          <w:tcPr>
            <w:tcW w:w="821" w:type="dxa"/>
            <w:noWrap/>
            <w:hideMark/>
          </w:tcPr>
          <w:p w:rsidR="001B30DB" w:rsidRPr="00861360" w:rsidRDefault="001B30DB" w:rsidP="008613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61" w:type="dxa"/>
            <w:hideMark/>
          </w:tcPr>
          <w:p w:rsidR="001B30DB" w:rsidRPr="00861360" w:rsidRDefault="001B30DB" w:rsidP="008613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Работы по содержанию и ППР внутридомовых инженерных коммуникаций и оборудования</w:t>
            </w:r>
          </w:p>
        </w:tc>
        <w:tc>
          <w:tcPr>
            <w:tcW w:w="1820" w:type="dxa"/>
            <w:noWrap/>
            <w:vAlign w:val="center"/>
          </w:tcPr>
          <w:p w:rsidR="001B30DB" w:rsidRPr="00861360" w:rsidRDefault="001B30DB" w:rsidP="00861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3 639 303,20</w:t>
            </w:r>
          </w:p>
        </w:tc>
        <w:tc>
          <w:tcPr>
            <w:tcW w:w="1153" w:type="dxa"/>
            <w:noWrap/>
            <w:vAlign w:val="center"/>
          </w:tcPr>
          <w:p w:rsidR="001B30DB" w:rsidRPr="00861360" w:rsidRDefault="001B30DB" w:rsidP="00861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17,56</w:t>
            </w:r>
          </w:p>
        </w:tc>
      </w:tr>
      <w:tr w:rsidR="004D54A6" w:rsidRPr="00861360" w:rsidTr="00046546">
        <w:trPr>
          <w:trHeight w:val="600"/>
        </w:trPr>
        <w:tc>
          <w:tcPr>
            <w:tcW w:w="821" w:type="dxa"/>
            <w:noWrap/>
            <w:hideMark/>
          </w:tcPr>
          <w:p w:rsidR="001B30DB" w:rsidRPr="00861360" w:rsidRDefault="001B30DB" w:rsidP="008613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61" w:type="dxa"/>
            <w:hideMark/>
          </w:tcPr>
          <w:p w:rsidR="001B30DB" w:rsidRPr="00861360" w:rsidRDefault="001B30DB" w:rsidP="008613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Работы по техническому обслуживанию, текущему ремонту и содержанию лифтового оборудования</w:t>
            </w:r>
          </w:p>
        </w:tc>
        <w:tc>
          <w:tcPr>
            <w:tcW w:w="1820" w:type="dxa"/>
            <w:noWrap/>
            <w:vAlign w:val="center"/>
          </w:tcPr>
          <w:p w:rsidR="001B30DB" w:rsidRPr="00861360" w:rsidRDefault="001B30DB" w:rsidP="00861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290 330,05</w:t>
            </w:r>
          </w:p>
        </w:tc>
        <w:tc>
          <w:tcPr>
            <w:tcW w:w="1153" w:type="dxa"/>
            <w:noWrap/>
            <w:vAlign w:val="center"/>
          </w:tcPr>
          <w:p w:rsidR="001B30DB" w:rsidRPr="00861360" w:rsidRDefault="001B30DB" w:rsidP="00861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</w:tr>
      <w:tr w:rsidR="004D54A6" w:rsidRPr="00861360" w:rsidTr="00046546">
        <w:trPr>
          <w:trHeight w:val="600"/>
        </w:trPr>
        <w:tc>
          <w:tcPr>
            <w:tcW w:w="821" w:type="dxa"/>
            <w:noWrap/>
            <w:hideMark/>
          </w:tcPr>
          <w:p w:rsidR="001B30DB" w:rsidRPr="00861360" w:rsidRDefault="001B30DB" w:rsidP="008613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61" w:type="dxa"/>
            <w:hideMark/>
          </w:tcPr>
          <w:p w:rsidR="001B30DB" w:rsidRPr="00861360" w:rsidRDefault="001B30DB" w:rsidP="008613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Работы по содержанию и ППР систем противопожарной безопасности</w:t>
            </w:r>
          </w:p>
        </w:tc>
        <w:tc>
          <w:tcPr>
            <w:tcW w:w="1820" w:type="dxa"/>
            <w:noWrap/>
            <w:vAlign w:val="center"/>
          </w:tcPr>
          <w:p w:rsidR="001B30DB" w:rsidRPr="00861360" w:rsidRDefault="001B30DB" w:rsidP="00861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25 137,00</w:t>
            </w:r>
          </w:p>
        </w:tc>
        <w:tc>
          <w:tcPr>
            <w:tcW w:w="1153" w:type="dxa"/>
            <w:noWrap/>
            <w:vAlign w:val="center"/>
          </w:tcPr>
          <w:p w:rsidR="001B30DB" w:rsidRPr="00861360" w:rsidRDefault="001B30DB" w:rsidP="00861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0,12</w:t>
            </w:r>
          </w:p>
        </w:tc>
      </w:tr>
      <w:tr w:rsidR="004D54A6" w:rsidRPr="00861360" w:rsidTr="00046546">
        <w:trPr>
          <w:trHeight w:val="300"/>
        </w:trPr>
        <w:tc>
          <w:tcPr>
            <w:tcW w:w="821" w:type="dxa"/>
            <w:noWrap/>
            <w:hideMark/>
          </w:tcPr>
          <w:p w:rsidR="001B30DB" w:rsidRPr="00861360" w:rsidRDefault="001B30DB" w:rsidP="008613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61" w:type="dxa"/>
            <w:noWrap/>
            <w:hideMark/>
          </w:tcPr>
          <w:p w:rsidR="001B30DB" w:rsidRPr="00861360" w:rsidRDefault="001B30DB" w:rsidP="008613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Работы по содержанию и ППР систем вентиляции и газоходов</w:t>
            </w:r>
          </w:p>
        </w:tc>
        <w:tc>
          <w:tcPr>
            <w:tcW w:w="1820" w:type="dxa"/>
            <w:noWrap/>
            <w:vAlign w:val="center"/>
          </w:tcPr>
          <w:p w:rsidR="001B30DB" w:rsidRPr="00861360" w:rsidRDefault="001B30DB" w:rsidP="00861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46 065,33</w:t>
            </w:r>
          </w:p>
        </w:tc>
        <w:tc>
          <w:tcPr>
            <w:tcW w:w="1153" w:type="dxa"/>
            <w:noWrap/>
            <w:vAlign w:val="center"/>
          </w:tcPr>
          <w:p w:rsidR="001B30DB" w:rsidRPr="00861360" w:rsidRDefault="001B30DB" w:rsidP="00861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0,22</w:t>
            </w:r>
          </w:p>
        </w:tc>
      </w:tr>
      <w:tr w:rsidR="004D54A6" w:rsidRPr="00861360" w:rsidTr="00046546">
        <w:trPr>
          <w:trHeight w:val="600"/>
        </w:trPr>
        <w:tc>
          <w:tcPr>
            <w:tcW w:w="821" w:type="dxa"/>
            <w:noWrap/>
            <w:hideMark/>
          </w:tcPr>
          <w:p w:rsidR="001B30DB" w:rsidRPr="00861360" w:rsidRDefault="001B30DB" w:rsidP="008613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961" w:type="dxa"/>
            <w:hideMark/>
          </w:tcPr>
          <w:p w:rsidR="001B30DB" w:rsidRPr="00861360" w:rsidRDefault="001B30DB" w:rsidP="008613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Работы по содержанию и ППР систем газораспределения и газового оборудования</w:t>
            </w:r>
          </w:p>
        </w:tc>
        <w:tc>
          <w:tcPr>
            <w:tcW w:w="1820" w:type="dxa"/>
            <w:noWrap/>
            <w:vAlign w:val="center"/>
          </w:tcPr>
          <w:p w:rsidR="001B30DB" w:rsidRPr="00861360" w:rsidRDefault="001B30DB" w:rsidP="00861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468 508,17</w:t>
            </w:r>
          </w:p>
        </w:tc>
        <w:tc>
          <w:tcPr>
            <w:tcW w:w="1153" w:type="dxa"/>
            <w:noWrap/>
            <w:vAlign w:val="center"/>
          </w:tcPr>
          <w:p w:rsidR="001B30DB" w:rsidRPr="00861360" w:rsidRDefault="001B30DB" w:rsidP="00861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2,26</w:t>
            </w:r>
          </w:p>
        </w:tc>
      </w:tr>
      <w:tr w:rsidR="004D54A6" w:rsidRPr="00861360" w:rsidTr="00046546">
        <w:trPr>
          <w:trHeight w:val="600"/>
        </w:trPr>
        <w:tc>
          <w:tcPr>
            <w:tcW w:w="821" w:type="dxa"/>
            <w:noWrap/>
            <w:hideMark/>
          </w:tcPr>
          <w:p w:rsidR="001B30DB" w:rsidRPr="00861360" w:rsidRDefault="001B30DB" w:rsidP="008613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961" w:type="dxa"/>
            <w:hideMark/>
          </w:tcPr>
          <w:p w:rsidR="001B30DB" w:rsidRPr="00861360" w:rsidRDefault="001B30DB" w:rsidP="008613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Внеплановые и аварийные работы по восстановлению общего имущества МКД</w:t>
            </w:r>
          </w:p>
        </w:tc>
        <w:tc>
          <w:tcPr>
            <w:tcW w:w="1820" w:type="dxa"/>
            <w:noWrap/>
            <w:vAlign w:val="center"/>
          </w:tcPr>
          <w:p w:rsidR="001B30DB" w:rsidRPr="00861360" w:rsidRDefault="001B30DB" w:rsidP="00861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468 553,89</w:t>
            </w:r>
          </w:p>
        </w:tc>
        <w:tc>
          <w:tcPr>
            <w:tcW w:w="1153" w:type="dxa"/>
            <w:noWrap/>
            <w:vAlign w:val="center"/>
          </w:tcPr>
          <w:p w:rsidR="001B30DB" w:rsidRPr="00861360" w:rsidRDefault="001B30DB" w:rsidP="00861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2,26</w:t>
            </w:r>
          </w:p>
        </w:tc>
      </w:tr>
      <w:tr w:rsidR="004D54A6" w:rsidRPr="00861360" w:rsidTr="00046546">
        <w:trPr>
          <w:trHeight w:val="900"/>
        </w:trPr>
        <w:tc>
          <w:tcPr>
            <w:tcW w:w="821" w:type="dxa"/>
            <w:noWrap/>
            <w:hideMark/>
          </w:tcPr>
          <w:p w:rsidR="001B30DB" w:rsidRPr="00861360" w:rsidRDefault="001B30DB" w:rsidP="008613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961" w:type="dxa"/>
            <w:hideMark/>
          </w:tcPr>
          <w:p w:rsidR="001B30DB" w:rsidRPr="00861360" w:rsidRDefault="001B30DB" w:rsidP="008613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за электроэнергию, потребленную на дежурное освещение мест общего пользования и работу лифтов (общедомовые нужды)</w:t>
            </w:r>
          </w:p>
        </w:tc>
        <w:tc>
          <w:tcPr>
            <w:tcW w:w="1820" w:type="dxa"/>
            <w:noWrap/>
            <w:vAlign w:val="center"/>
          </w:tcPr>
          <w:p w:rsidR="001B30DB" w:rsidRPr="00861360" w:rsidRDefault="001B30DB" w:rsidP="00861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1 434 267,54</w:t>
            </w:r>
          </w:p>
        </w:tc>
        <w:tc>
          <w:tcPr>
            <w:tcW w:w="1153" w:type="dxa"/>
            <w:noWrap/>
            <w:vAlign w:val="center"/>
          </w:tcPr>
          <w:p w:rsidR="001B30DB" w:rsidRPr="00861360" w:rsidRDefault="001B30DB" w:rsidP="00861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6,92</w:t>
            </w:r>
          </w:p>
        </w:tc>
      </w:tr>
      <w:tr w:rsidR="004D54A6" w:rsidRPr="00861360" w:rsidTr="00046546">
        <w:trPr>
          <w:trHeight w:val="300"/>
        </w:trPr>
        <w:tc>
          <w:tcPr>
            <w:tcW w:w="821" w:type="dxa"/>
            <w:noWrap/>
            <w:hideMark/>
          </w:tcPr>
          <w:p w:rsidR="001B30DB" w:rsidRPr="00861360" w:rsidRDefault="001B30DB" w:rsidP="008613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961" w:type="dxa"/>
            <w:noWrap/>
            <w:hideMark/>
          </w:tcPr>
          <w:p w:rsidR="001B30DB" w:rsidRPr="00861360" w:rsidRDefault="001B30DB" w:rsidP="008613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за воду, потребленную на общедомовые нужды</w:t>
            </w:r>
          </w:p>
        </w:tc>
        <w:tc>
          <w:tcPr>
            <w:tcW w:w="1820" w:type="dxa"/>
            <w:noWrap/>
            <w:vAlign w:val="center"/>
          </w:tcPr>
          <w:p w:rsidR="001B30DB" w:rsidRPr="00861360" w:rsidRDefault="001B30DB" w:rsidP="00861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68 012,10</w:t>
            </w:r>
          </w:p>
        </w:tc>
        <w:tc>
          <w:tcPr>
            <w:tcW w:w="1153" w:type="dxa"/>
            <w:noWrap/>
            <w:vAlign w:val="center"/>
          </w:tcPr>
          <w:p w:rsidR="001B30DB" w:rsidRPr="00861360" w:rsidRDefault="001B30DB" w:rsidP="00861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0,33</w:t>
            </w:r>
          </w:p>
        </w:tc>
      </w:tr>
      <w:tr w:rsidR="004D54A6" w:rsidRPr="00861360" w:rsidTr="00046546">
        <w:trPr>
          <w:trHeight w:val="300"/>
        </w:trPr>
        <w:tc>
          <w:tcPr>
            <w:tcW w:w="821" w:type="dxa"/>
            <w:noWrap/>
            <w:hideMark/>
          </w:tcPr>
          <w:p w:rsidR="001B30DB" w:rsidRPr="00861360" w:rsidRDefault="001B30DB" w:rsidP="008613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5961" w:type="dxa"/>
            <w:hideMark/>
          </w:tcPr>
          <w:p w:rsidR="001B30DB" w:rsidRPr="00861360" w:rsidRDefault="001B30DB" w:rsidP="008613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Прочие работы по содержанию и ремонту общего имущества МКД</w:t>
            </w:r>
          </w:p>
        </w:tc>
        <w:tc>
          <w:tcPr>
            <w:tcW w:w="1820" w:type="dxa"/>
            <w:noWrap/>
            <w:vAlign w:val="center"/>
          </w:tcPr>
          <w:p w:rsidR="001B30DB" w:rsidRPr="00861360" w:rsidRDefault="001B30DB" w:rsidP="00861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329 887,01</w:t>
            </w:r>
          </w:p>
        </w:tc>
        <w:tc>
          <w:tcPr>
            <w:tcW w:w="1153" w:type="dxa"/>
            <w:noWrap/>
            <w:vAlign w:val="center"/>
          </w:tcPr>
          <w:p w:rsidR="001B30DB" w:rsidRPr="00861360" w:rsidRDefault="001B30DB" w:rsidP="008613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1,59</w:t>
            </w:r>
          </w:p>
        </w:tc>
      </w:tr>
      <w:tr w:rsidR="004D54A6" w:rsidRPr="00861360" w:rsidTr="00046546">
        <w:trPr>
          <w:trHeight w:val="300"/>
        </w:trPr>
        <w:tc>
          <w:tcPr>
            <w:tcW w:w="821" w:type="dxa"/>
            <w:noWrap/>
            <w:hideMark/>
          </w:tcPr>
          <w:p w:rsidR="001B30DB" w:rsidRPr="00861360" w:rsidRDefault="001B30DB" w:rsidP="008613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961" w:type="dxa"/>
            <w:noWrap/>
            <w:hideMark/>
          </w:tcPr>
          <w:p w:rsidR="001B30DB" w:rsidRPr="00861360" w:rsidRDefault="001B30DB" w:rsidP="008613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 расходов, в том числе:</w:t>
            </w:r>
          </w:p>
        </w:tc>
        <w:tc>
          <w:tcPr>
            <w:tcW w:w="1820" w:type="dxa"/>
            <w:noWrap/>
            <w:vAlign w:val="center"/>
          </w:tcPr>
          <w:p w:rsidR="001B30DB" w:rsidRPr="00861360" w:rsidRDefault="001B30DB" w:rsidP="008613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20 723 226,22</w:t>
            </w:r>
          </w:p>
        </w:tc>
        <w:tc>
          <w:tcPr>
            <w:tcW w:w="1153" w:type="dxa"/>
            <w:noWrap/>
            <w:vAlign w:val="center"/>
            <w:hideMark/>
          </w:tcPr>
          <w:p w:rsidR="001B30DB" w:rsidRPr="00861360" w:rsidRDefault="001B30DB" w:rsidP="008613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  <w:tr w:rsidR="004D54A6" w:rsidRPr="00861360" w:rsidTr="00046546">
        <w:trPr>
          <w:trHeight w:val="300"/>
        </w:trPr>
        <w:tc>
          <w:tcPr>
            <w:tcW w:w="821" w:type="dxa"/>
            <w:noWrap/>
          </w:tcPr>
          <w:p w:rsidR="001B30DB" w:rsidRPr="00861360" w:rsidRDefault="001B30DB" w:rsidP="0086136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61" w:type="dxa"/>
            <w:noWrap/>
          </w:tcPr>
          <w:p w:rsidR="001B30DB" w:rsidRPr="00861360" w:rsidRDefault="001B30DB" w:rsidP="00861360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Сумма субсидий</w:t>
            </w:r>
          </w:p>
        </w:tc>
        <w:tc>
          <w:tcPr>
            <w:tcW w:w="1820" w:type="dxa"/>
            <w:noWrap/>
            <w:vAlign w:val="center"/>
          </w:tcPr>
          <w:p w:rsidR="001B30DB" w:rsidRPr="00861360" w:rsidRDefault="001B30DB" w:rsidP="008613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6136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3 370 333,32</w:t>
            </w:r>
          </w:p>
        </w:tc>
        <w:tc>
          <w:tcPr>
            <w:tcW w:w="1153" w:type="dxa"/>
            <w:noWrap/>
            <w:vAlign w:val="center"/>
          </w:tcPr>
          <w:p w:rsidR="001B30DB" w:rsidRPr="00861360" w:rsidRDefault="001B30DB" w:rsidP="008613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D54A6" w:rsidRPr="00861360" w:rsidRDefault="004D54A6" w:rsidP="00861360">
      <w:pPr>
        <w:jc w:val="center"/>
        <w:rPr>
          <w:rFonts w:eastAsia="Calibri"/>
          <w:b/>
          <w:i/>
          <w:color w:val="000000" w:themeColor="text1"/>
        </w:rPr>
      </w:pPr>
    </w:p>
    <w:p w:rsidR="004D54A6" w:rsidRPr="00861360" w:rsidRDefault="004D54A6" w:rsidP="00861360">
      <w:pPr>
        <w:jc w:val="center"/>
        <w:rPr>
          <w:rFonts w:eastAsia="Calibri"/>
          <w:b/>
          <w:i/>
          <w:color w:val="000000" w:themeColor="text1"/>
        </w:rPr>
      </w:pPr>
    </w:p>
    <w:p w:rsidR="00E420D2" w:rsidRPr="00861360" w:rsidRDefault="00E420D2" w:rsidP="00861360">
      <w:pPr>
        <w:jc w:val="center"/>
        <w:rPr>
          <w:rFonts w:eastAsia="Calibri"/>
          <w:b/>
          <w:i/>
          <w:color w:val="000000" w:themeColor="text1"/>
        </w:rPr>
      </w:pPr>
      <w:r w:rsidRPr="00861360">
        <w:rPr>
          <w:rFonts w:eastAsia="Calibri"/>
          <w:b/>
          <w:i/>
          <w:color w:val="000000" w:themeColor="text1"/>
        </w:rPr>
        <w:t>Подготовка к зиме объектов жилищного фонда</w:t>
      </w:r>
    </w:p>
    <w:p w:rsidR="004D54A6" w:rsidRPr="00861360" w:rsidRDefault="004D54A6" w:rsidP="00861360">
      <w:pPr>
        <w:jc w:val="center"/>
        <w:rPr>
          <w:rFonts w:eastAsia="Calibri"/>
          <w:b/>
          <w:i/>
          <w:color w:val="000000" w:themeColor="text1"/>
        </w:rPr>
      </w:pPr>
    </w:p>
    <w:p w:rsidR="00E420D2" w:rsidRPr="00861360" w:rsidRDefault="00E420D2" w:rsidP="00861360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861360">
        <w:rPr>
          <w:rFonts w:eastAsia="Times New Roman"/>
          <w:color w:val="000000" w:themeColor="text1"/>
          <w:lang w:eastAsia="ru-RU"/>
        </w:rPr>
        <w:t>В управлении ГБУ «Жилищник Бабушкинского района» в 201</w:t>
      </w:r>
      <w:r w:rsidR="002420F7" w:rsidRPr="00861360">
        <w:rPr>
          <w:rFonts w:eastAsia="Times New Roman"/>
          <w:color w:val="000000" w:themeColor="text1"/>
          <w:lang w:eastAsia="ru-RU"/>
        </w:rPr>
        <w:t>9</w:t>
      </w:r>
      <w:r w:rsidRPr="00861360">
        <w:rPr>
          <w:rFonts w:eastAsia="Times New Roman"/>
          <w:color w:val="000000" w:themeColor="text1"/>
          <w:lang w:eastAsia="ru-RU"/>
        </w:rPr>
        <w:t xml:space="preserve"> году находились </w:t>
      </w:r>
      <w:r w:rsidRPr="00861360">
        <w:rPr>
          <w:rFonts w:eastAsia="Times New Roman"/>
          <w:b/>
          <w:color w:val="000000" w:themeColor="text1"/>
          <w:lang w:eastAsia="ru-RU"/>
        </w:rPr>
        <w:t>109 жилых дома, плюс 1 ТСЖ</w:t>
      </w:r>
      <w:r w:rsidR="002420F7" w:rsidRPr="00861360">
        <w:rPr>
          <w:rFonts w:eastAsia="Times New Roman"/>
          <w:b/>
          <w:color w:val="000000" w:themeColor="text1"/>
          <w:lang w:eastAsia="ru-RU"/>
        </w:rPr>
        <w:t>,</w:t>
      </w:r>
      <w:r w:rsidRPr="00861360">
        <w:rPr>
          <w:rFonts w:eastAsia="Times New Roman"/>
          <w:b/>
          <w:color w:val="000000" w:themeColor="text1"/>
          <w:lang w:eastAsia="ru-RU"/>
        </w:rPr>
        <w:t xml:space="preserve"> находящееся на техническом обслуживании</w:t>
      </w:r>
      <w:r w:rsidRPr="00861360">
        <w:rPr>
          <w:rFonts w:eastAsia="Times New Roman"/>
          <w:color w:val="000000" w:themeColor="text1"/>
          <w:lang w:eastAsia="ru-RU"/>
        </w:rPr>
        <w:t>.</w:t>
      </w:r>
    </w:p>
    <w:p w:rsidR="00E420D2" w:rsidRPr="00861360" w:rsidRDefault="00E420D2" w:rsidP="00861360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861360">
        <w:rPr>
          <w:rFonts w:eastAsia="Times New Roman"/>
          <w:color w:val="000000" w:themeColor="text1"/>
          <w:lang w:eastAsia="ru-RU"/>
        </w:rPr>
        <w:t>В соответствии с распоряжением управы «О подготовке жилищного фонда к эксплуатации в осенне-зимний период» выполнение объемов плана основных работ по подготовке жилищного фонда района к эксплуатации в зимний период завершилось в срок до 1 сентября 201</w:t>
      </w:r>
      <w:r w:rsidR="002420F7" w:rsidRPr="00861360">
        <w:rPr>
          <w:rFonts w:eastAsia="Times New Roman"/>
          <w:color w:val="000000" w:themeColor="text1"/>
          <w:lang w:eastAsia="ru-RU"/>
        </w:rPr>
        <w:t>9</w:t>
      </w:r>
      <w:r w:rsidRPr="00861360">
        <w:rPr>
          <w:rFonts w:eastAsia="Times New Roman"/>
          <w:color w:val="000000" w:themeColor="text1"/>
          <w:lang w:eastAsia="ru-RU"/>
        </w:rPr>
        <w:t xml:space="preserve"> года.</w:t>
      </w:r>
    </w:p>
    <w:p w:rsidR="00E420D2" w:rsidRPr="00861360" w:rsidRDefault="00E420D2" w:rsidP="00861360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861360">
        <w:rPr>
          <w:rFonts w:eastAsia="Times New Roman"/>
          <w:color w:val="000000" w:themeColor="text1"/>
          <w:lang w:eastAsia="ru-RU"/>
        </w:rPr>
        <w:t>Все организационные мероприятия п</w:t>
      </w:r>
      <w:r w:rsidR="002420F7" w:rsidRPr="00861360">
        <w:rPr>
          <w:rFonts w:eastAsia="Times New Roman"/>
          <w:color w:val="000000" w:themeColor="text1"/>
          <w:lang w:eastAsia="ru-RU"/>
        </w:rPr>
        <w:t xml:space="preserve">роведены в установленные сроки: </w:t>
      </w:r>
      <w:r w:rsidRPr="00861360">
        <w:rPr>
          <w:rFonts w:eastAsia="Times New Roman"/>
          <w:color w:val="000000" w:themeColor="text1"/>
          <w:lang w:eastAsia="ru-RU"/>
        </w:rPr>
        <w:t>составлены и согласованы графики опрессовки систем центрального отопления, промывки систем центрального отопления, подписаны приказы по ГКУ ИС района, ГБУ «Жилищник Бабушкинского района», подрядным организациям.</w:t>
      </w:r>
    </w:p>
    <w:p w:rsidR="00E420D2" w:rsidRPr="00861360" w:rsidRDefault="00E420D2" w:rsidP="00861360">
      <w:pPr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861360">
        <w:rPr>
          <w:rFonts w:eastAsia="Times New Roman"/>
          <w:color w:val="000000" w:themeColor="text1"/>
          <w:lang w:eastAsia="ru-RU"/>
        </w:rPr>
        <w:t xml:space="preserve">Все объекты жилищного фонда, коммунального хозяйства и социально-культурного назначения обеспечили выполнение мероприятий по подготовке к зиме в установленные сроки. </w:t>
      </w:r>
    </w:p>
    <w:p w:rsidR="00E420D2" w:rsidRPr="00861360" w:rsidRDefault="00E420D2" w:rsidP="00861360">
      <w:pPr>
        <w:ind w:firstLine="709"/>
        <w:jc w:val="both"/>
        <w:rPr>
          <w:rFonts w:eastAsia="Calibri"/>
          <w:color w:val="000000" w:themeColor="text1"/>
        </w:rPr>
      </w:pPr>
      <w:r w:rsidRPr="00861360">
        <w:rPr>
          <w:rFonts w:eastAsia="Calibri"/>
          <w:color w:val="000000" w:themeColor="text1"/>
        </w:rPr>
        <w:t>ГБУ «Жилищник Бабушкинского района» в зимний период   использует 9 передвижных электростанций, 16 тепловых пушек, также организовано 24 бригады в количестве 96 человек по очистке кровли и козырьков жилых домов. Рабочие прошли обучение, медицинскую комиссию, обеспечены необходимым инвентарем.</w:t>
      </w:r>
    </w:p>
    <w:p w:rsidR="00E420D2" w:rsidRPr="00861360" w:rsidRDefault="00E420D2" w:rsidP="00861360">
      <w:pPr>
        <w:ind w:firstLine="709"/>
        <w:jc w:val="both"/>
        <w:rPr>
          <w:rFonts w:eastAsia="Calibri"/>
          <w:color w:val="000000" w:themeColor="text1"/>
        </w:rPr>
      </w:pPr>
      <w:r w:rsidRPr="00861360">
        <w:rPr>
          <w:rFonts w:eastAsia="Calibri"/>
          <w:color w:val="000000" w:themeColor="text1"/>
        </w:rPr>
        <w:t>Постоянный контроль за состоянием дворовых территории, мест массового скопления и подъездами жилых домов осуществлялся с помощью камер видеонаблюдения, в том числе на подъездах домов в количестве 579 ед.</w:t>
      </w:r>
    </w:p>
    <w:p w:rsidR="00E420D2" w:rsidRPr="00861360" w:rsidRDefault="00E420D2" w:rsidP="00861360">
      <w:pPr>
        <w:ind w:firstLine="709"/>
        <w:jc w:val="both"/>
        <w:rPr>
          <w:rFonts w:eastAsia="Calibri"/>
          <w:color w:val="000000" w:themeColor="text1"/>
        </w:rPr>
      </w:pPr>
      <w:r w:rsidRPr="00861360">
        <w:rPr>
          <w:rFonts w:eastAsia="Calibri"/>
          <w:color w:val="000000" w:themeColor="text1"/>
        </w:rPr>
        <w:t>В период сильных морозов серьезных аварийных ситуаций в жилищном комплексе допущено не было, что в первую очередь говорит о качественной подготовке жилого фонда к зиме.</w:t>
      </w:r>
    </w:p>
    <w:p w:rsidR="00E420D2" w:rsidRPr="00861360" w:rsidRDefault="00E420D2" w:rsidP="00861360">
      <w:pPr>
        <w:ind w:firstLine="709"/>
        <w:jc w:val="both"/>
        <w:rPr>
          <w:rFonts w:eastAsia="Calibri"/>
          <w:color w:val="000000" w:themeColor="text1"/>
        </w:rPr>
      </w:pPr>
      <w:r w:rsidRPr="00861360">
        <w:rPr>
          <w:rFonts w:eastAsia="Calibri"/>
          <w:color w:val="000000" w:themeColor="text1"/>
        </w:rPr>
        <w:t xml:space="preserve">В целом, благодаря слаженной работе при подготовке жилого фонда в управлении ГБУ «Жилищник Бабушкинского района» к зиме, ситуация оставалась стабильной весь зимний период. </w:t>
      </w:r>
    </w:p>
    <w:p w:rsidR="00E420D2" w:rsidRPr="00861360" w:rsidRDefault="00E420D2" w:rsidP="00861360">
      <w:pPr>
        <w:ind w:firstLine="709"/>
        <w:jc w:val="both"/>
        <w:rPr>
          <w:rFonts w:eastAsia="Calibri"/>
          <w:i/>
          <w:color w:val="000000" w:themeColor="text1"/>
        </w:rPr>
      </w:pPr>
      <w:r w:rsidRPr="00861360">
        <w:rPr>
          <w:rFonts w:eastAsia="Calibri"/>
          <w:color w:val="000000" w:themeColor="text1"/>
        </w:rPr>
        <w:t>Готовность объектов социальной сферы, предприятий промышленной зоны и потребительского рынка также соответствовала необходимым требованиям.</w:t>
      </w:r>
    </w:p>
    <w:p w:rsidR="00E420D2" w:rsidRPr="00861360" w:rsidRDefault="00E420D2" w:rsidP="00861360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lang w:eastAsia="ru-RU"/>
        </w:rPr>
      </w:pPr>
      <w:r w:rsidRPr="00861360">
        <w:rPr>
          <w:rFonts w:eastAsia="Times New Roman"/>
          <w:color w:val="000000" w:themeColor="text1"/>
          <w:lang w:eastAsia="ru-RU"/>
        </w:rPr>
        <w:t>На общих собраниях собственников помещений совместно с представителями ГБУ «Жилищник Бабушкинского района» в течение 201</w:t>
      </w:r>
      <w:r w:rsidR="002420F7" w:rsidRPr="00861360">
        <w:rPr>
          <w:rFonts w:eastAsia="Times New Roman"/>
          <w:color w:val="000000" w:themeColor="text1"/>
          <w:lang w:eastAsia="ru-RU"/>
        </w:rPr>
        <w:t>9</w:t>
      </w:r>
      <w:r w:rsidRPr="00861360">
        <w:rPr>
          <w:rFonts w:eastAsia="Times New Roman"/>
          <w:color w:val="000000" w:themeColor="text1"/>
          <w:lang w:eastAsia="ru-RU"/>
        </w:rPr>
        <w:t xml:space="preserve"> года постоянно рассматривались предложения жителей о порядке пользования общим имуществом, о порядке планирования и организации работ по содержанию и ремонту общего имущества многоквартирного дома.</w:t>
      </w:r>
    </w:p>
    <w:p w:rsidR="00E420D2" w:rsidRPr="00861360" w:rsidRDefault="00E420D2" w:rsidP="00861360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lang w:eastAsia="ru-RU"/>
        </w:rPr>
      </w:pPr>
    </w:p>
    <w:p w:rsidR="00E420D2" w:rsidRPr="00861360" w:rsidRDefault="00E420D2" w:rsidP="00861360">
      <w:pPr>
        <w:ind w:left="360"/>
        <w:contextualSpacing/>
        <w:jc w:val="center"/>
        <w:rPr>
          <w:rFonts w:eastAsia="Calibri"/>
          <w:b/>
          <w:color w:val="000000" w:themeColor="text1"/>
        </w:rPr>
      </w:pPr>
      <w:r w:rsidRPr="00861360">
        <w:rPr>
          <w:rFonts w:eastAsia="Calibri"/>
          <w:b/>
          <w:color w:val="000000" w:themeColor="text1"/>
        </w:rPr>
        <w:lastRenderedPageBreak/>
        <w:t>Работа по контролю за состоянием подвалов, чердаков, подъездов, домовладений</w:t>
      </w:r>
    </w:p>
    <w:p w:rsidR="00E420D2" w:rsidRPr="00861360" w:rsidRDefault="00E420D2" w:rsidP="00861360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861360">
        <w:rPr>
          <w:rFonts w:eastAsia="Times New Roman"/>
          <w:color w:val="000000" w:themeColor="text1"/>
          <w:lang w:eastAsia="ru-RU"/>
        </w:rPr>
        <w:t xml:space="preserve">ГБУ «Жилищник Бабушкинского района» осуществляет контроль за содержанием в технически исправном состоянии подвальных и чердачных помещений и их закрытие.  Выполнены мероприятия по обеспечению контроля за чердачными и подвальными помещениями с пульта ОДС по средствам датчиков открытия дверей. </w:t>
      </w:r>
    </w:p>
    <w:p w:rsidR="00E420D2" w:rsidRPr="00861360" w:rsidRDefault="00E420D2" w:rsidP="00861360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rFonts w:eastAsia="Times New Roman"/>
          <w:color w:val="000000" w:themeColor="text1"/>
          <w:lang w:eastAsia="ru-RU"/>
        </w:rPr>
      </w:pPr>
      <w:r w:rsidRPr="00861360">
        <w:rPr>
          <w:rFonts w:eastAsia="Times New Roman"/>
          <w:color w:val="000000" w:themeColor="text1"/>
          <w:lang w:eastAsia="ru-RU"/>
        </w:rPr>
        <w:t xml:space="preserve">В целях обеспечения контроля за закрытием подвалов и чердаков ГБУ «Жилищник Бабушкинского района» совместно сотрудниками ОВД и ОПОП проводятся плановые и внеплановые проверки. Данный вопрос находится на постоянном контроле. </w:t>
      </w:r>
    </w:p>
    <w:tbl>
      <w:tblPr>
        <w:tblW w:w="1150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35"/>
        <w:gridCol w:w="299"/>
        <w:gridCol w:w="4148"/>
        <w:gridCol w:w="1130"/>
        <w:gridCol w:w="2268"/>
        <w:gridCol w:w="311"/>
        <w:gridCol w:w="1635"/>
        <w:gridCol w:w="1480"/>
      </w:tblGrid>
      <w:tr w:rsidR="004D54A6" w:rsidRPr="00861360" w:rsidTr="004D54A6">
        <w:trPr>
          <w:gridBefore w:val="1"/>
          <w:gridAfter w:val="2"/>
          <w:wBefore w:w="235" w:type="dxa"/>
          <w:wAfter w:w="3115" w:type="dxa"/>
          <w:trHeight w:val="322"/>
        </w:trPr>
        <w:tc>
          <w:tcPr>
            <w:tcW w:w="8156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420D2" w:rsidRPr="00861360" w:rsidRDefault="00E420D2" w:rsidP="00861360">
            <w:pPr>
              <w:jc w:val="center"/>
              <w:rPr>
                <w:rFonts w:eastAsia="Times New Roman"/>
                <w:bCs/>
                <w:color w:val="000000" w:themeColor="text1"/>
                <w:lang w:eastAsia="ru-RU"/>
              </w:rPr>
            </w:pPr>
            <w:r w:rsidRPr="00861360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Ремонт подъездов за 2019 год</w:t>
            </w:r>
          </w:p>
        </w:tc>
      </w:tr>
      <w:tr w:rsidR="004D54A6" w:rsidRPr="00861360" w:rsidTr="004D54A6">
        <w:trPr>
          <w:gridBefore w:val="1"/>
          <w:gridAfter w:val="2"/>
          <w:wBefore w:w="235" w:type="dxa"/>
          <w:wAfter w:w="3115" w:type="dxa"/>
          <w:trHeight w:val="339"/>
        </w:trPr>
        <w:tc>
          <w:tcPr>
            <w:tcW w:w="81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0D2" w:rsidRPr="00861360" w:rsidRDefault="00E420D2" w:rsidP="00861360">
            <w:pPr>
              <w:rPr>
                <w:rFonts w:eastAsia="Times New Roman"/>
                <w:bCs/>
                <w:color w:val="000000" w:themeColor="text1"/>
                <w:lang w:eastAsia="ru-RU"/>
              </w:rPr>
            </w:pPr>
          </w:p>
        </w:tc>
      </w:tr>
      <w:tr w:rsidR="004D54A6" w:rsidRPr="00861360" w:rsidTr="006A64EA">
        <w:trPr>
          <w:gridAfter w:val="1"/>
          <w:wAfter w:w="1480" w:type="dxa"/>
          <w:trHeight w:val="290"/>
        </w:trPr>
        <w:tc>
          <w:tcPr>
            <w:tcW w:w="10026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861360">
              <w:rPr>
                <w:rFonts w:eastAsia="Calibri"/>
                <w:b/>
                <w:bCs/>
                <w:color w:val="000000" w:themeColor="text1"/>
              </w:rPr>
              <w:t>выполнение работ по ремонту подъездов многоквартирных домов</w:t>
            </w:r>
          </w:p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861360">
              <w:rPr>
                <w:rFonts w:eastAsia="Calibri"/>
                <w:b/>
                <w:bCs/>
                <w:color w:val="000000" w:themeColor="text1"/>
              </w:rPr>
              <w:t xml:space="preserve">         плана 2019 года в управлении ГБУ «Жилищник Бабушкинского района»</w:t>
            </w:r>
          </w:p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 w:themeColor="text1"/>
              </w:rPr>
            </w:pPr>
          </w:p>
        </w:tc>
      </w:tr>
      <w:tr w:rsidR="004D54A6" w:rsidRPr="00861360" w:rsidTr="004D54A6">
        <w:trPr>
          <w:gridAfter w:val="1"/>
          <w:wAfter w:w="1480" w:type="dxa"/>
          <w:trHeight w:val="826"/>
        </w:trPr>
        <w:tc>
          <w:tcPr>
            <w:tcW w:w="5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861360">
              <w:rPr>
                <w:rFonts w:eastAsia="Calibri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861360">
              <w:rPr>
                <w:rFonts w:eastAsia="Calibri"/>
                <w:b/>
                <w:bCs/>
                <w:color w:val="000000" w:themeColor="text1"/>
              </w:rPr>
              <w:t>Адрес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861360">
              <w:rPr>
                <w:rFonts w:eastAsia="Calibri"/>
                <w:b/>
                <w:bCs/>
                <w:color w:val="000000" w:themeColor="text1"/>
              </w:rPr>
              <w:t>Кол-во</w:t>
            </w:r>
          </w:p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861360">
              <w:rPr>
                <w:rFonts w:eastAsia="Calibri"/>
                <w:b/>
                <w:bCs/>
                <w:color w:val="000000" w:themeColor="text1"/>
              </w:rPr>
              <w:t>этажей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861360">
              <w:rPr>
                <w:rFonts w:eastAsia="Calibri"/>
                <w:b/>
                <w:bCs/>
                <w:color w:val="000000" w:themeColor="text1"/>
              </w:rPr>
              <w:t>Количество</w:t>
            </w:r>
          </w:p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861360">
              <w:rPr>
                <w:rFonts w:eastAsia="Calibri"/>
                <w:b/>
                <w:bCs/>
                <w:color w:val="000000" w:themeColor="text1"/>
              </w:rPr>
              <w:t>ремонтируемых</w:t>
            </w:r>
          </w:p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861360">
              <w:rPr>
                <w:rFonts w:eastAsia="Calibri"/>
                <w:b/>
                <w:bCs/>
                <w:color w:val="000000" w:themeColor="text1"/>
              </w:rPr>
              <w:t>подъездов</w:t>
            </w:r>
          </w:p>
        </w:tc>
        <w:tc>
          <w:tcPr>
            <w:tcW w:w="194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 w:themeColor="text1"/>
              </w:rPr>
            </w:pPr>
            <w:r w:rsidRPr="00861360">
              <w:rPr>
                <w:rFonts w:eastAsia="Calibri"/>
                <w:b/>
                <w:bCs/>
                <w:color w:val="000000" w:themeColor="text1"/>
              </w:rPr>
              <w:t>Примечание</w:t>
            </w:r>
          </w:p>
        </w:tc>
      </w:tr>
      <w:tr w:rsidR="004D54A6" w:rsidRPr="00861360" w:rsidTr="004D54A6">
        <w:trPr>
          <w:gridAfter w:val="1"/>
          <w:wAfter w:w="1480" w:type="dxa"/>
          <w:trHeight w:val="463"/>
        </w:trPr>
        <w:tc>
          <w:tcPr>
            <w:tcW w:w="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Анадырский проезд, д.7, к.2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4D54A6" w:rsidRPr="00861360" w:rsidTr="004D54A6">
        <w:trPr>
          <w:trHeight w:val="463"/>
        </w:trPr>
        <w:tc>
          <w:tcPr>
            <w:tcW w:w="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Анадырский проезд, д.7, к.3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4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4D54A6" w:rsidRPr="00861360" w:rsidTr="004D54A6">
        <w:trPr>
          <w:gridAfter w:val="1"/>
          <w:wAfter w:w="1480" w:type="dxa"/>
          <w:trHeight w:val="463"/>
        </w:trPr>
        <w:tc>
          <w:tcPr>
            <w:tcW w:w="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ул. Енисейская, д.32, к.1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4D54A6" w:rsidRPr="00861360" w:rsidTr="004D54A6">
        <w:trPr>
          <w:gridAfter w:val="1"/>
          <w:wAfter w:w="1480" w:type="dxa"/>
          <w:trHeight w:val="463"/>
        </w:trPr>
        <w:tc>
          <w:tcPr>
            <w:tcW w:w="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ул. Енисейская, д.32, к.2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4D54A6" w:rsidRPr="00861360" w:rsidTr="004D54A6">
        <w:trPr>
          <w:gridAfter w:val="1"/>
          <w:wAfter w:w="1480" w:type="dxa"/>
          <w:trHeight w:val="463"/>
        </w:trPr>
        <w:tc>
          <w:tcPr>
            <w:tcW w:w="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ул. Искры, д.9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4D54A6" w:rsidRPr="00861360" w:rsidTr="004D54A6">
        <w:trPr>
          <w:gridAfter w:val="1"/>
          <w:wAfter w:w="1480" w:type="dxa"/>
          <w:trHeight w:val="463"/>
        </w:trPr>
        <w:tc>
          <w:tcPr>
            <w:tcW w:w="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ул. Коминтерна, д.3, к.2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4D54A6" w:rsidRPr="00861360" w:rsidTr="004D54A6">
        <w:trPr>
          <w:gridAfter w:val="1"/>
          <w:wAfter w:w="1480" w:type="dxa"/>
          <w:trHeight w:val="463"/>
        </w:trPr>
        <w:tc>
          <w:tcPr>
            <w:tcW w:w="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7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ул. Коминтерна, д.7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4D54A6" w:rsidRPr="00861360" w:rsidTr="004D54A6">
        <w:trPr>
          <w:gridAfter w:val="1"/>
          <w:wAfter w:w="1480" w:type="dxa"/>
          <w:trHeight w:val="463"/>
        </w:trPr>
        <w:tc>
          <w:tcPr>
            <w:tcW w:w="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8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ул. Коминтерна, д.20/2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7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4D54A6" w:rsidRPr="00861360" w:rsidTr="004D54A6">
        <w:trPr>
          <w:gridAfter w:val="1"/>
          <w:wAfter w:w="1480" w:type="dxa"/>
          <w:trHeight w:val="463"/>
        </w:trPr>
        <w:tc>
          <w:tcPr>
            <w:tcW w:w="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9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ул. Ленская, д.3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4D54A6" w:rsidRPr="00861360" w:rsidTr="004D54A6">
        <w:trPr>
          <w:gridAfter w:val="1"/>
          <w:wAfter w:w="1480" w:type="dxa"/>
          <w:trHeight w:val="463"/>
        </w:trPr>
        <w:tc>
          <w:tcPr>
            <w:tcW w:w="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10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ул. Ленская, д.18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4D54A6" w:rsidRPr="00861360" w:rsidTr="004D54A6">
        <w:trPr>
          <w:gridAfter w:val="1"/>
          <w:wAfter w:w="1480" w:type="dxa"/>
          <w:trHeight w:val="463"/>
        </w:trPr>
        <w:tc>
          <w:tcPr>
            <w:tcW w:w="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11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ул. Летчика Бабушкина, д.17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4D54A6" w:rsidRPr="00861360" w:rsidTr="004D54A6">
        <w:trPr>
          <w:gridAfter w:val="1"/>
          <w:wAfter w:w="1480" w:type="dxa"/>
          <w:trHeight w:val="463"/>
        </w:trPr>
        <w:tc>
          <w:tcPr>
            <w:tcW w:w="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12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ул. Летчика Бабушкина, д.43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4D54A6" w:rsidRPr="00861360" w:rsidTr="004D54A6">
        <w:trPr>
          <w:gridAfter w:val="1"/>
          <w:wAfter w:w="1480" w:type="dxa"/>
          <w:trHeight w:val="463"/>
        </w:trPr>
        <w:tc>
          <w:tcPr>
            <w:tcW w:w="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13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ул. Менжинского, д.19, к.1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4D54A6" w:rsidRPr="00861360" w:rsidTr="004D54A6">
        <w:trPr>
          <w:gridAfter w:val="1"/>
          <w:wAfter w:w="1480" w:type="dxa"/>
          <w:trHeight w:val="463"/>
        </w:trPr>
        <w:tc>
          <w:tcPr>
            <w:tcW w:w="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14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ул. Осташковская д.17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4D54A6" w:rsidRPr="00861360" w:rsidTr="004D54A6">
        <w:trPr>
          <w:gridAfter w:val="1"/>
          <w:wAfter w:w="1480" w:type="dxa"/>
          <w:trHeight w:val="463"/>
        </w:trPr>
        <w:tc>
          <w:tcPr>
            <w:tcW w:w="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15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ул. Осташковская д.19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4D54A6" w:rsidRPr="00861360" w:rsidTr="004D54A6">
        <w:trPr>
          <w:gridAfter w:val="1"/>
          <w:wAfter w:w="1480" w:type="dxa"/>
          <w:trHeight w:val="463"/>
        </w:trPr>
        <w:tc>
          <w:tcPr>
            <w:tcW w:w="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16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ул. Рудневой, д.6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861360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4D54A6" w:rsidRPr="00861360" w:rsidTr="004D54A6">
        <w:trPr>
          <w:gridAfter w:val="1"/>
          <w:wAfter w:w="1480" w:type="dxa"/>
          <w:trHeight w:val="463"/>
        </w:trPr>
        <w:tc>
          <w:tcPr>
            <w:tcW w:w="5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 w:themeColor="text1"/>
              </w:rPr>
            </w:pPr>
            <w:r w:rsidRPr="00861360">
              <w:rPr>
                <w:rFonts w:eastAsia="Calibri"/>
                <w:b/>
                <w:color w:val="000000" w:themeColor="text1"/>
              </w:rPr>
              <w:t>итого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 w:themeColor="text1"/>
              </w:rPr>
            </w:pPr>
            <w:r w:rsidRPr="00861360">
              <w:rPr>
                <w:rFonts w:eastAsia="Calibri"/>
                <w:b/>
                <w:color w:val="000000" w:themeColor="text1"/>
              </w:rPr>
              <w:t>52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420D2" w:rsidRPr="00861360" w:rsidRDefault="00E420D2" w:rsidP="0086136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</w:p>
        </w:tc>
      </w:tr>
    </w:tbl>
    <w:p w:rsidR="004D54A6" w:rsidRPr="00861360" w:rsidRDefault="0016326B" w:rsidP="00861360">
      <w:pPr>
        <w:tabs>
          <w:tab w:val="left" w:pos="900"/>
        </w:tabs>
        <w:jc w:val="both"/>
        <w:rPr>
          <w:rFonts w:eastAsia="Calibri"/>
          <w:b/>
          <w:i/>
          <w:color w:val="000000" w:themeColor="text1"/>
        </w:rPr>
      </w:pPr>
      <w:r w:rsidRPr="00861360">
        <w:rPr>
          <w:b/>
          <w:color w:val="000000" w:themeColor="text1"/>
        </w:rPr>
        <w:lastRenderedPageBreak/>
        <w:t xml:space="preserve">                    </w:t>
      </w:r>
      <w:r w:rsidR="004D54A6" w:rsidRPr="00861360">
        <w:rPr>
          <w:rFonts w:eastAsia="Calibri"/>
          <w:b/>
          <w:i/>
          <w:color w:val="000000" w:themeColor="text1"/>
        </w:rPr>
        <w:t xml:space="preserve"> Работа  по снижению задолженности за ЖКУ.</w:t>
      </w:r>
    </w:p>
    <w:p w:rsidR="004D54A6" w:rsidRPr="00861360" w:rsidRDefault="004D54A6" w:rsidP="00861360">
      <w:pPr>
        <w:tabs>
          <w:tab w:val="left" w:pos="900"/>
        </w:tabs>
        <w:jc w:val="both"/>
        <w:rPr>
          <w:rFonts w:eastAsia="Calibri"/>
          <w:b/>
          <w:color w:val="000000" w:themeColor="text1"/>
        </w:rPr>
      </w:pPr>
    </w:p>
    <w:p w:rsidR="004D54A6" w:rsidRPr="00861360" w:rsidRDefault="004D54A6" w:rsidP="00861360">
      <w:pPr>
        <w:ind w:firstLine="567"/>
        <w:jc w:val="both"/>
        <w:rPr>
          <w:color w:val="000000" w:themeColor="text1"/>
        </w:rPr>
      </w:pPr>
      <w:r w:rsidRPr="00861360">
        <w:rPr>
          <w:color w:val="000000" w:themeColor="text1"/>
        </w:rPr>
        <w:t xml:space="preserve">Важнейшей задачей для района является снижение задолженности населения по оплате за жилищно-коммунальные услуги. Актуальность проблемы оплаты населением с каждым годом возрастает. Прием должников отделом по работе с физическими и юридическими лицами ГБУ «Жилищник Бабушкинского района» ведется ежедневно. С должниками заключаются соглашения о реструктуризации долга, при обязательной оплате первого взноса в размере 30% от общей суммы задолженности, которые позволяют постепенно вести погашение задолженности ежемесячными платежами. </w:t>
      </w:r>
    </w:p>
    <w:p w:rsidR="004D54A6" w:rsidRPr="00861360" w:rsidRDefault="004D54A6" w:rsidP="00861360">
      <w:pPr>
        <w:ind w:left="-142" w:firstLine="850"/>
        <w:jc w:val="both"/>
        <w:rPr>
          <w:rFonts w:eastAsia="Calibri"/>
          <w:b/>
          <w:color w:val="000000" w:themeColor="text1"/>
        </w:rPr>
      </w:pPr>
    </w:p>
    <w:p w:rsidR="004D54A6" w:rsidRPr="00861360" w:rsidRDefault="004D54A6" w:rsidP="00861360">
      <w:pPr>
        <w:ind w:firstLine="708"/>
        <w:jc w:val="both"/>
        <w:rPr>
          <w:rFonts w:eastAsia="Calibri"/>
          <w:b/>
          <w:color w:val="000000" w:themeColor="text1"/>
        </w:rPr>
      </w:pPr>
      <w:r w:rsidRPr="00861360">
        <w:rPr>
          <w:rFonts w:eastAsia="Calibri"/>
          <w:color w:val="000000" w:themeColor="text1"/>
        </w:rPr>
        <w:t>Для достижения большей динамики снижения задолженности жителей Бабушкинского района проведены следующие мероприятия:</w:t>
      </w:r>
    </w:p>
    <w:p w:rsidR="004D54A6" w:rsidRPr="00861360" w:rsidRDefault="004D54A6" w:rsidP="00861360">
      <w:pPr>
        <w:ind w:firstLine="567"/>
        <w:jc w:val="both"/>
        <w:rPr>
          <w:rFonts w:eastAsia="Calibri"/>
          <w:b/>
          <w:color w:val="000000" w:themeColor="text1"/>
        </w:rPr>
      </w:pPr>
      <w:r w:rsidRPr="00861360">
        <w:rPr>
          <w:rFonts w:eastAsia="Calibri"/>
          <w:color w:val="000000" w:themeColor="text1"/>
        </w:rPr>
        <w:t xml:space="preserve">-  ежемесячная почтовая рассылка уведомлений о наличии задолженности за ЖКУ, в которых также содержится информация о способах погашения задолженности, в том числе путем заключения договора реструктуризации, и о возможных последствиях неуплаты ЖКУ согласно действующему законодательству;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54A6" w:rsidRPr="00861360" w:rsidRDefault="004D54A6" w:rsidP="00861360">
      <w:pPr>
        <w:ind w:firstLine="567"/>
        <w:jc w:val="both"/>
        <w:rPr>
          <w:rFonts w:eastAsia="Calibri"/>
          <w:b/>
          <w:color w:val="000000" w:themeColor="text1"/>
        </w:rPr>
      </w:pPr>
      <w:r w:rsidRPr="00861360">
        <w:rPr>
          <w:rFonts w:eastAsia="Calibri"/>
          <w:color w:val="000000" w:themeColor="text1"/>
        </w:rPr>
        <w:t>- еженедельное размещение объявлений на информационных стендах подъездов об имеющихся в доме должниках;</w:t>
      </w:r>
    </w:p>
    <w:p w:rsidR="004D54A6" w:rsidRPr="00861360" w:rsidRDefault="004D54A6" w:rsidP="00861360">
      <w:pPr>
        <w:ind w:firstLine="567"/>
        <w:jc w:val="both"/>
        <w:rPr>
          <w:rFonts w:eastAsia="Calibri"/>
          <w:b/>
          <w:color w:val="000000" w:themeColor="text1"/>
        </w:rPr>
      </w:pPr>
      <w:r w:rsidRPr="00861360">
        <w:rPr>
          <w:rFonts w:eastAsia="Calibri"/>
          <w:color w:val="000000" w:themeColor="text1"/>
        </w:rPr>
        <w:t xml:space="preserve">- ежемесячная отправка обычных и долговых ЕПД МФЦ Бабушкинского района; </w:t>
      </w:r>
    </w:p>
    <w:p w:rsidR="004D54A6" w:rsidRPr="00861360" w:rsidRDefault="004D54A6" w:rsidP="00861360">
      <w:pPr>
        <w:ind w:firstLine="567"/>
        <w:jc w:val="both"/>
        <w:rPr>
          <w:rFonts w:eastAsia="Calibri"/>
          <w:b/>
          <w:color w:val="000000" w:themeColor="text1"/>
        </w:rPr>
      </w:pPr>
      <w:r w:rsidRPr="00861360">
        <w:rPr>
          <w:rFonts w:eastAsia="Calibri"/>
          <w:color w:val="000000" w:themeColor="text1"/>
        </w:rPr>
        <w:t>-  ограничение водоотведения должникам за ЖКУ;</w:t>
      </w:r>
    </w:p>
    <w:p w:rsidR="004D54A6" w:rsidRPr="00861360" w:rsidRDefault="004D54A6" w:rsidP="00861360">
      <w:pPr>
        <w:ind w:firstLine="567"/>
        <w:jc w:val="both"/>
        <w:rPr>
          <w:rFonts w:eastAsia="Calibri"/>
          <w:color w:val="000000" w:themeColor="text1"/>
        </w:rPr>
      </w:pPr>
      <w:r w:rsidRPr="00861360">
        <w:rPr>
          <w:rFonts w:eastAsia="Calibri"/>
          <w:color w:val="000000" w:themeColor="text1"/>
        </w:rPr>
        <w:t xml:space="preserve">- еженедельные обходы </w:t>
      </w:r>
      <w:proofErr w:type="gramStart"/>
      <w:r w:rsidRPr="00861360">
        <w:rPr>
          <w:rFonts w:eastAsia="Calibri"/>
          <w:color w:val="000000" w:themeColor="text1"/>
        </w:rPr>
        <w:t>должников  с</w:t>
      </w:r>
      <w:proofErr w:type="gramEnd"/>
      <w:r w:rsidRPr="00861360">
        <w:rPr>
          <w:rFonts w:eastAsia="Calibri"/>
          <w:color w:val="000000" w:themeColor="text1"/>
        </w:rPr>
        <w:t xml:space="preserve"> целью вручения уведомлений нарочно и проведения бесед, в ходе которых должникам разъясняются возможные способы оплаты задолженности и законные меры принудительного взыскания.</w:t>
      </w:r>
    </w:p>
    <w:p w:rsidR="004D54A6" w:rsidRPr="00861360" w:rsidRDefault="004D54A6" w:rsidP="00861360">
      <w:pPr>
        <w:jc w:val="both"/>
        <w:rPr>
          <w:rFonts w:eastAsia="Times New Roman"/>
          <w:bCs/>
          <w:color w:val="000000" w:themeColor="text1"/>
          <w:lang w:eastAsia="ru-RU"/>
        </w:rPr>
      </w:pPr>
      <w:r w:rsidRPr="00861360">
        <w:rPr>
          <w:rFonts w:eastAsia="Times New Roman"/>
          <w:bCs/>
          <w:color w:val="000000" w:themeColor="text1"/>
          <w:lang w:eastAsia="ru-RU"/>
        </w:rPr>
        <w:t xml:space="preserve">        - ежедневное информирование должников посредством системы автоматического телефонного информирования с целью увеличения взыскания задолженности за оказанные услуги ЖКХ населению.</w:t>
      </w:r>
    </w:p>
    <w:p w:rsidR="004D54A6" w:rsidRPr="00861360" w:rsidRDefault="004D54A6" w:rsidP="00861360">
      <w:pPr>
        <w:ind w:firstLine="708"/>
        <w:jc w:val="both"/>
        <w:rPr>
          <w:rFonts w:eastAsia="Calibri"/>
          <w:color w:val="000000" w:themeColor="text1"/>
          <w:highlight w:val="yellow"/>
        </w:rPr>
      </w:pPr>
    </w:p>
    <w:p w:rsidR="004D54A6" w:rsidRPr="00861360" w:rsidRDefault="004D54A6" w:rsidP="00861360">
      <w:pPr>
        <w:ind w:firstLine="567"/>
        <w:jc w:val="both"/>
        <w:rPr>
          <w:color w:val="000000" w:themeColor="text1"/>
        </w:rPr>
      </w:pPr>
      <w:r w:rsidRPr="00861360">
        <w:rPr>
          <w:b/>
          <w:color w:val="000000" w:themeColor="text1"/>
        </w:rPr>
        <w:t xml:space="preserve">По сведениям ГКУ «Центр координации ГУ ИС» общая сумма задолженности юридических лиц - </w:t>
      </w:r>
      <w:r w:rsidRPr="00861360">
        <w:rPr>
          <w:color w:val="000000" w:themeColor="text1"/>
        </w:rPr>
        <w:t xml:space="preserve">по состоянию на 01.03.2020 задолженность составляет 4 687 692 руб. 95 коп. </w:t>
      </w:r>
    </w:p>
    <w:p w:rsidR="004D54A6" w:rsidRPr="00861360" w:rsidRDefault="004D54A6" w:rsidP="00861360">
      <w:pPr>
        <w:jc w:val="both"/>
        <w:rPr>
          <w:rFonts w:eastAsia="Times New Roman"/>
          <w:bCs/>
          <w:color w:val="000000" w:themeColor="text1"/>
          <w:lang w:eastAsia="ru-RU"/>
        </w:rPr>
      </w:pPr>
      <w:r w:rsidRPr="00861360">
        <w:rPr>
          <w:rFonts w:eastAsia="Times New Roman"/>
          <w:bCs/>
          <w:color w:val="000000" w:themeColor="text1"/>
          <w:lang w:eastAsia="ru-RU"/>
        </w:rPr>
        <w:t xml:space="preserve">         В ходе мероприятий, направленных на взыскание (погашение) дебиторской задолженности с должников, ГБУ «Жилищник Бабушкинского района» </w:t>
      </w:r>
      <w:r w:rsidRPr="00861360">
        <w:rPr>
          <w:rFonts w:eastAsia="Times New Roman"/>
          <w:b/>
          <w:bCs/>
          <w:color w:val="000000" w:themeColor="text1"/>
          <w:lang w:eastAsia="ru-RU"/>
        </w:rPr>
        <w:t xml:space="preserve">за 2019г. </w:t>
      </w:r>
      <w:r w:rsidRPr="00861360">
        <w:rPr>
          <w:rFonts w:eastAsia="Times New Roman"/>
          <w:bCs/>
          <w:color w:val="000000" w:themeColor="text1"/>
          <w:lang w:eastAsia="ru-RU"/>
        </w:rPr>
        <w:t xml:space="preserve">выполнил следующий объем работ: </w:t>
      </w:r>
    </w:p>
    <w:p w:rsidR="004D54A6" w:rsidRPr="00861360" w:rsidRDefault="004D54A6" w:rsidP="00861360">
      <w:pPr>
        <w:jc w:val="both"/>
        <w:rPr>
          <w:rFonts w:eastAsia="Calibri"/>
          <w:color w:val="000000" w:themeColor="text1"/>
        </w:rPr>
      </w:pPr>
      <w:r w:rsidRPr="00861360">
        <w:rPr>
          <w:rFonts w:eastAsia="Calibri"/>
          <w:color w:val="000000" w:themeColor="text1"/>
        </w:rPr>
        <w:t xml:space="preserve">        - Подано 14 заявлений о выдаче судебных приказов/исков в суд по должникам, имеющим задолженность свыше 6 мес. на сумму 4 236 587,96 руб., из них:</w:t>
      </w:r>
    </w:p>
    <w:p w:rsidR="004D54A6" w:rsidRPr="00861360" w:rsidRDefault="004D54A6" w:rsidP="00861360">
      <w:pPr>
        <w:jc w:val="both"/>
        <w:rPr>
          <w:rFonts w:eastAsia="Calibri"/>
          <w:color w:val="000000" w:themeColor="text1"/>
        </w:rPr>
      </w:pPr>
      <w:r w:rsidRPr="00861360">
        <w:rPr>
          <w:rFonts w:eastAsia="Calibri"/>
          <w:color w:val="000000" w:themeColor="text1"/>
        </w:rPr>
        <w:t xml:space="preserve">         - В суде находятся 5 заявлений о выдаче судебного приказа на сумму 1 298 804,21 руб.</w:t>
      </w:r>
    </w:p>
    <w:p w:rsidR="004D54A6" w:rsidRPr="00861360" w:rsidRDefault="004D54A6" w:rsidP="00861360">
      <w:pPr>
        <w:jc w:val="both"/>
        <w:rPr>
          <w:rFonts w:eastAsia="Calibri"/>
          <w:color w:val="000000" w:themeColor="text1"/>
        </w:rPr>
      </w:pPr>
      <w:r w:rsidRPr="00861360">
        <w:rPr>
          <w:rFonts w:eastAsia="Calibri"/>
          <w:color w:val="000000" w:themeColor="text1"/>
        </w:rPr>
        <w:t xml:space="preserve">         - Удовлетворено 9 исков на сумму 2 937 783,75 руб.</w:t>
      </w:r>
    </w:p>
    <w:p w:rsidR="004D54A6" w:rsidRPr="00861360" w:rsidRDefault="004D54A6" w:rsidP="00861360">
      <w:pPr>
        <w:jc w:val="both"/>
        <w:rPr>
          <w:rFonts w:eastAsia="Calibri"/>
          <w:color w:val="000000" w:themeColor="text1"/>
        </w:rPr>
      </w:pPr>
      <w:r w:rsidRPr="00861360">
        <w:rPr>
          <w:rFonts w:eastAsia="Calibri"/>
          <w:color w:val="000000" w:themeColor="text1"/>
        </w:rPr>
        <w:t xml:space="preserve">         - Заключено мировое соглашение 24.12.2019 на сумму 1 436 299,41 руб., выплачено 607 259,88 руб.</w:t>
      </w:r>
    </w:p>
    <w:p w:rsidR="004D54A6" w:rsidRPr="00861360" w:rsidRDefault="004D54A6" w:rsidP="00861360">
      <w:pPr>
        <w:jc w:val="both"/>
        <w:rPr>
          <w:rFonts w:eastAsia="Times New Roman"/>
          <w:bCs/>
          <w:color w:val="000000" w:themeColor="text1"/>
          <w:lang w:eastAsia="ru-RU"/>
        </w:rPr>
      </w:pPr>
      <w:r w:rsidRPr="00861360">
        <w:rPr>
          <w:rFonts w:eastAsia="Calibri"/>
          <w:color w:val="000000" w:themeColor="text1"/>
        </w:rPr>
        <w:lastRenderedPageBreak/>
        <w:t xml:space="preserve">          - Получено 6 исполнительных документов на сумму 1 338 667,82</w:t>
      </w:r>
      <w:r w:rsidRPr="00861360">
        <w:rPr>
          <w:rFonts w:eastAsia="Times New Roman"/>
          <w:bCs/>
          <w:color w:val="000000" w:themeColor="text1"/>
          <w:lang w:eastAsia="ru-RU"/>
        </w:rPr>
        <w:t xml:space="preserve"> руб., переданы в УФССП, из них:</w:t>
      </w:r>
    </w:p>
    <w:p w:rsidR="004D54A6" w:rsidRPr="00861360" w:rsidRDefault="004D54A6" w:rsidP="00861360">
      <w:pPr>
        <w:rPr>
          <w:rFonts w:eastAsia="Times New Roman"/>
          <w:bCs/>
          <w:color w:val="000000" w:themeColor="text1"/>
          <w:lang w:eastAsia="ru-RU"/>
        </w:rPr>
      </w:pPr>
      <w:r w:rsidRPr="00861360">
        <w:rPr>
          <w:rFonts w:eastAsia="Times New Roman"/>
          <w:bCs/>
          <w:color w:val="000000" w:themeColor="text1"/>
          <w:lang w:eastAsia="ru-RU"/>
        </w:rPr>
        <w:t xml:space="preserve">           - Идёт взыскание по 4 ИД на сумму 1 241 273,54 руб.</w:t>
      </w:r>
    </w:p>
    <w:p w:rsidR="004D54A6" w:rsidRPr="00861360" w:rsidRDefault="004D54A6" w:rsidP="00861360">
      <w:pPr>
        <w:rPr>
          <w:rFonts w:eastAsia="Times New Roman"/>
          <w:bCs/>
          <w:color w:val="000000" w:themeColor="text1"/>
          <w:lang w:eastAsia="ru-RU"/>
        </w:rPr>
      </w:pPr>
      <w:r w:rsidRPr="00861360">
        <w:rPr>
          <w:rFonts w:eastAsia="Times New Roman"/>
          <w:bCs/>
          <w:color w:val="000000" w:themeColor="text1"/>
          <w:lang w:eastAsia="ru-RU"/>
        </w:rPr>
        <w:t xml:space="preserve">           - Взыскано полностью задолженность по 2 ИД на сумму 97 394,28 руб.</w:t>
      </w:r>
    </w:p>
    <w:p w:rsidR="004D54A6" w:rsidRPr="00861360" w:rsidRDefault="004D54A6" w:rsidP="00861360">
      <w:pPr>
        <w:rPr>
          <w:rFonts w:eastAsia="Times New Roman"/>
          <w:bCs/>
          <w:color w:val="000000" w:themeColor="text1"/>
          <w:lang w:eastAsia="ru-RU"/>
        </w:rPr>
      </w:pPr>
    </w:p>
    <w:p w:rsidR="004D54A6" w:rsidRPr="00861360" w:rsidRDefault="004D54A6" w:rsidP="00861360">
      <w:pPr>
        <w:ind w:firstLine="567"/>
        <w:jc w:val="both"/>
        <w:rPr>
          <w:rFonts w:eastAsia="Calibri"/>
          <w:color w:val="000000" w:themeColor="text1"/>
          <w:highlight w:val="yellow"/>
        </w:rPr>
      </w:pPr>
    </w:p>
    <w:p w:rsidR="004D54A6" w:rsidRPr="00861360" w:rsidRDefault="004D54A6" w:rsidP="00861360">
      <w:pPr>
        <w:ind w:firstLine="567"/>
        <w:jc w:val="both"/>
        <w:rPr>
          <w:rFonts w:eastAsia="Calibri"/>
          <w:color w:val="000000" w:themeColor="text1"/>
        </w:rPr>
      </w:pPr>
      <w:r w:rsidRPr="00861360">
        <w:rPr>
          <w:rFonts w:eastAsia="Calibri"/>
          <w:b/>
          <w:color w:val="000000" w:themeColor="text1"/>
        </w:rPr>
        <w:t xml:space="preserve">По сведениям МФЦ Бабушкинского района общая сумма </w:t>
      </w:r>
      <w:proofErr w:type="gramStart"/>
      <w:r w:rsidRPr="00861360">
        <w:rPr>
          <w:rFonts w:eastAsia="Calibri"/>
          <w:b/>
          <w:color w:val="000000" w:themeColor="text1"/>
        </w:rPr>
        <w:t>задолженности  физических</w:t>
      </w:r>
      <w:proofErr w:type="gramEnd"/>
      <w:r w:rsidRPr="00861360">
        <w:rPr>
          <w:rFonts w:eastAsia="Calibri"/>
          <w:b/>
          <w:color w:val="000000" w:themeColor="text1"/>
        </w:rPr>
        <w:t xml:space="preserve"> лиц </w:t>
      </w:r>
      <w:r w:rsidRPr="00861360">
        <w:rPr>
          <w:rFonts w:eastAsia="Calibri"/>
          <w:color w:val="000000" w:themeColor="text1"/>
        </w:rPr>
        <w:t>по состоянию на 01.03.2020 составляет 56</w:t>
      </w:r>
      <w:r w:rsidRPr="00861360">
        <w:rPr>
          <w:rFonts w:eastAsia="Calibri"/>
          <w:color w:val="000000" w:themeColor="text1"/>
          <w:lang w:val="en-US"/>
        </w:rPr>
        <w:t> </w:t>
      </w:r>
      <w:r w:rsidRPr="00861360">
        <w:rPr>
          <w:rFonts w:eastAsia="Calibri"/>
          <w:color w:val="000000" w:themeColor="text1"/>
        </w:rPr>
        <w:t>715 118 руб. 42 коп.</w:t>
      </w:r>
    </w:p>
    <w:p w:rsidR="004D54A6" w:rsidRPr="00861360" w:rsidRDefault="004D54A6" w:rsidP="00861360">
      <w:pPr>
        <w:jc w:val="both"/>
        <w:rPr>
          <w:rFonts w:eastAsia="Calibri"/>
          <w:color w:val="000000" w:themeColor="text1"/>
          <w:highlight w:val="yellow"/>
        </w:rPr>
      </w:pPr>
      <w:r w:rsidRPr="00861360">
        <w:rPr>
          <w:rFonts w:eastAsia="Times New Roman"/>
          <w:bCs/>
          <w:color w:val="000000" w:themeColor="text1"/>
          <w:lang w:eastAsia="ru-RU"/>
        </w:rPr>
        <w:t xml:space="preserve">         В ходе мероприятий, направленных на взыскание (погашение) дебиторской задолженности с должников, ГБУ «Жилищник Бабушкинского района» </w:t>
      </w:r>
      <w:r w:rsidRPr="00861360">
        <w:rPr>
          <w:rFonts w:eastAsia="Times New Roman"/>
          <w:b/>
          <w:bCs/>
          <w:color w:val="000000" w:themeColor="text1"/>
          <w:lang w:eastAsia="ru-RU"/>
        </w:rPr>
        <w:t xml:space="preserve">за 2019г. </w:t>
      </w:r>
      <w:r w:rsidRPr="00861360">
        <w:rPr>
          <w:rFonts w:eastAsia="Times New Roman"/>
          <w:bCs/>
          <w:color w:val="000000" w:themeColor="text1"/>
          <w:lang w:eastAsia="ru-RU"/>
        </w:rPr>
        <w:t xml:space="preserve">выполнил следующий объем работ: </w:t>
      </w:r>
    </w:p>
    <w:p w:rsidR="004D54A6" w:rsidRPr="00861360" w:rsidRDefault="004D54A6" w:rsidP="00861360">
      <w:pPr>
        <w:numPr>
          <w:ilvl w:val="0"/>
          <w:numId w:val="37"/>
        </w:numPr>
        <w:jc w:val="both"/>
        <w:rPr>
          <w:rFonts w:eastAsia="Times New Roman"/>
          <w:bCs/>
          <w:color w:val="000000" w:themeColor="text1"/>
          <w:lang w:eastAsia="ru-RU"/>
        </w:rPr>
      </w:pPr>
      <w:r w:rsidRPr="00861360">
        <w:rPr>
          <w:rFonts w:eastAsia="Times New Roman"/>
          <w:bCs/>
          <w:color w:val="000000" w:themeColor="text1"/>
          <w:lang w:eastAsia="ru-RU"/>
        </w:rPr>
        <w:t>В суд подано 182 заявления о выдаче судебного приказа на сумму 14 279 967,58 руб.</w:t>
      </w:r>
    </w:p>
    <w:p w:rsidR="004D54A6" w:rsidRPr="00861360" w:rsidRDefault="004D54A6" w:rsidP="00861360">
      <w:pPr>
        <w:numPr>
          <w:ilvl w:val="0"/>
          <w:numId w:val="37"/>
        </w:numPr>
        <w:rPr>
          <w:rFonts w:eastAsia="Times New Roman"/>
          <w:bCs/>
          <w:color w:val="000000" w:themeColor="text1"/>
          <w:lang w:eastAsia="ru-RU"/>
        </w:rPr>
      </w:pPr>
      <w:r w:rsidRPr="00861360">
        <w:rPr>
          <w:rFonts w:eastAsia="Times New Roman"/>
          <w:bCs/>
          <w:color w:val="000000" w:themeColor="text1"/>
          <w:lang w:eastAsia="ru-RU"/>
        </w:rPr>
        <w:t>Подано в банк 35 ИД на сумму 2 497 828,19 руб.</w:t>
      </w:r>
    </w:p>
    <w:p w:rsidR="004D54A6" w:rsidRPr="00861360" w:rsidRDefault="004D54A6" w:rsidP="00861360">
      <w:pPr>
        <w:numPr>
          <w:ilvl w:val="0"/>
          <w:numId w:val="37"/>
        </w:numPr>
        <w:jc w:val="both"/>
        <w:rPr>
          <w:rFonts w:eastAsia="Times New Roman"/>
          <w:bCs/>
          <w:color w:val="000000" w:themeColor="text1"/>
          <w:lang w:eastAsia="ru-RU"/>
        </w:rPr>
      </w:pPr>
      <w:r w:rsidRPr="00861360">
        <w:rPr>
          <w:rFonts w:eastAsia="Times New Roman"/>
          <w:bCs/>
          <w:color w:val="000000" w:themeColor="text1"/>
          <w:lang w:eastAsia="ru-RU"/>
        </w:rPr>
        <w:t>В суде в настоящее время находятся 77 заявлений о выдаче судебного приказа на сумму 3 501 356,97 руб.</w:t>
      </w:r>
    </w:p>
    <w:p w:rsidR="004D54A6" w:rsidRPr="00861360" w:rsidRDefault="004D54A6" w:rsidP="00861360">
      <w:pPr>
        <w:numPr>
          <w:ilvl w:val="0"/>
          <w:numId w:val="37"/>
        </w:numPr>
        <w:rPr>
          <w:rFonts w:eastAsia="Times New Roman"/>
          <w:bCs/>
          <w:color w:val="000000" w:themeColor="text1"/>
          <w:lang w:eastAsia="ru-RU"/>
        </w:rPr>
      </w:pPr>
      <w:r w:rsidRPr="00861360">
        <w:rPr>
          <w:rFonts w:eastAsia="Times New Roman"/>
          <w:bCs/>
          <w:color w:val="000000" w:themeColor="text1"/>
          <w:lang w:eastAsia="ru-RU"/>
        </w:rPr>
        <w:t>В ФССП передано 130 ИД на сумму 12 380 341,68 руб., из них:</w:t>
      </w:r>
    </w:p>
    <w:p w:rsidR="004D54A6" w:rsidRPr="00861360" w:rsidRDefault="004D54A6" w:rsidP="00861360">
      <w:pPr>
        <w:numPr>
          <w:ilvl w:val="0"/>
          <w:numId w:val="37"/>
        </w:numPr>
        <w:rPr>
          <w:rFonts w:eastAsia="Times New Roman"/>
          <w:bCs/>
          <w:color w:val="000000" w:themeColor="text1"/>
          <w:lang w:eastAsia="ru-RU"/>
        </w:rPr>
      </w:pPr>
      <w:r w:rsidRPr="00861360">
        <w:rPr>
          <w:rFonts w:eastAsia="Times New Roman"/>
          <w:bCs/>
          <w:color w:val="000000" w:themeColor="text1"/>
          <w:lang w:eastAsia="ru-RU"/>
        </w:rPr>
        <w:t>Взыскано полностью по 28 ИД на сумму 1 816 451,14 руб.</w:t>
      </w:r>
    </w:p>
    <w:p w:rsidR="004D54A6" w:rsidRPr="00861360" w:rsidRDefault="004D54A6" w:rsidP="00861360">
      <w:pPr>
        <w:numPr>
          <w:ilvl w:val="0"/>
          <w:numId w:val="37"/>
        </w:numPr>
        <w:rPr>
          <w:rFonts w:eastAsia="Times New Roman"/>
          <w:bCs/>
          <w:color w:val="000000" w:themeColor="text1"/>
          <w:lang w:eastAsia="ru-RU"/>
        </w:rPr>
      </w:pPr>
      <w:r w:rsidRPr="00861360">
        <w:rPr>
          <w:rFonts w:eastAsia="Times New Roman"/>
          <w:bCs/>
          <w:color w:val="000000" w:themeColor="text1"/>
          <w:lang w:eastAsia="ru-RU"/>
        </w:rPr>
        <w:t>Прекращено невозможностью взыскания 20 ИД на сумму 2 380 857,58 руб.</w:t>
      </w:r>
    </w:p>
    <w:p w:rsidR="004D54A6" w:rsidRPr="00861360" w:rsidRDefault="004D54A6" w:rsidP="00861360">
      <w:pPr>
        <w:numPr>
          <w:ilvl w:val="0"/>
          <w:numId w:val="37"/>
        </w:numPr>
        <w:rPr>
          <w:rFonts w:eastAsia="Times New Roman"/>
          <w:bCs/>
          <w:color w:val="000000" w:themeColor="text1"/>
          <w:lang w:eastAsia="ru-RU"/>
        </w:rPr>
      </w:pPr>
      <w:r w:rsidRPr="00861360">
        <w:rPr>
          <w:rFonts w:eastAsia="Times New Roman"/>
          <w:bCs/>
          <w:color w:val="000000" w:themeColor="text1"/>
          <w:lang w:eastAsia="ru-RU"/>
        </w:rPr>
        <w:t>Заключено 48 договоров реструктуризации на сумму 4 218 593,11 руб.</w:t>
      </w:r>
    </w:p>
    <w:p w:rsidR="004D54A6" w:rsidRPr="00861360" w:rsidRDefault="004D54A6" w:rsidP="00861360">
      <w:pPr>
        <w:numPr>
          <w:ilvl w:val="0"/>
          <w:numId w:val="37"/>
        </w:numPr>
        <w:rPr>
          <w:rFonts w:eastAsia="Times New Roman"/>
          <w:bCs/>
          <w:color w:val="000000" w:themeColor="text1"/>
          <w:lang w:eastAsia="ru-RU"/>
        </w:rPr>
      </w:pPr>
      <w:r w:rsidRPr="00861360">
        <w:rPr>
          <w:rFonts w:eastAsia="Times New Roman"/>
          <w:bCs/>
          <w:color w:val="000000" w:themeColor="text1"/>
          <w:lang w:eastAsia="ru-RU"/>
        </w:rPr>
        <w:t>В настоящее время действует 42 договора на сумму 5 495 083,09 руб.</w:t>
      </w:r>
    </w:p>
    <w:p w:rsidR="004D54A6" w:rsidRPr="00861360" w:rsidRDefault="004D54A6" w:rsidP="00861360">
      <w:pPr>
        <w:numPr>
          <w:ilvl w:val="0"/>
          <w:numId w:val="37"/>
        </w:numPr>
        <w:rPr>
          <w:rFonts w:eastAsia="Times New Roman"/>
          <w:bCs/>
          <w:color w:val="000000" w:themeColor="text1"/>
          <w:lang w:eastAsia="ru-RU"/>
        </w:rPr>
      </w:pPr>
      <w:r w:rsidRPr="00861360">
        <w:rPr>
          <w:rFonts w:eastAsia="Times New Roman"/>
          <w:bCs/>
          <w:color w:val="000000" w:themeColor="text1"/>
          <w:lang w:eastAsia="ru-RU"/>
        </w:rPr>
        <w:t>Взыскано приставами 2 142 998,73 руб.</w:t>
      </w:r>
    </w:p>
    <w:p w:rsidR="004D54A6" w:rsidRPr="00861360" w:rsidRDefault="004D54A6" w:rsidP="00861360">
      <w:pPr>
        <w:numPr>
          <w:ilvl w:val="0"/>
          <w:numId w:val="37"/>
        </w:numPr>
        <w:rPr>
          <w:rFonts w:eastAsia="Times New Roman"/>
          <w:bCs/>
          <w:color w:val="000000" w:themeColor="text1"/>
          <w:lang w:eastAsia="ru-RU"/>
        </w:rPr>
      </w:pPr>
      <w:r w:rsidRPr="00861360">
        <w:rPr>
          <w:rFonts w:eastAsia="Times New Roman"/>
          <w:bCs/>
          <w:color w:val="000000" w:themeColor="text1"/>
          <w:lang w:eastAsia="ru-RU"/>
        </w:rPr>
        <w:t>Взыскано банком 1 476 859,81 руб.</w:t>
      </w:r>
    </w:p>
    <w:p w:rsidR="004D54A6" w:rsidRPr="00861360" w:rsidRDefault="004D54A6" w:rsidP="00861360">
      <w:pPr>
        <w:numPr>
          <w:ilvl w:val="0"/>
          <w:numId w:val="37"/>
        </w:numPr>
        <w:rPr>
          <w:rFonts w:eastAsia="Times New Roman"/>
          <w:bCs/>
          <w:color w:val="000000" w:themeColor="text1"/>
          <w:lang w:eastAsia="ru-RU"/>
        </w:rPr>
      </w:pPr>
      <w:r w:rsidRPr="00861360">
        <w:rPr>
          <w:rFonts w:eastAsia="Times New Roman"/>
          <w:bCs/>
          <w:color w:val="000000" w:themeColor="text1"/>
          <w:lang w:eastAsia="ru-RU"/>
        </w:rPr>
        <w:t>Оплата по договорам реструктуризации на сумму 3 483 768,81 руб.</w:t>
      </w:r>
    </w:p>
    <w:p w:rsidR="004D54A6" w:rsidRPr="00861360" w:rsidRDefault="004D54A6" w:rsidP="00861360">
      <w:pPr>
        <w:numPr>
          <w:ilvl w:val="0"/>
          <w:numId w:val="37"/>
        </w:numPr>
        <w:rPr>
          <w:rFonts w:eastAsia="Times New Roman"/>
          <w:bCs/>
          <w:color w:val="000000" w:themeColor="text1"/>
          <w:lang w:eastAsia="ru-RU"/>
        </w:rPr>
      </w:pPr>
      <w:r w:rsidRPr="00861360">
        <w:rPr>
          <w:rFonts w:eastAsia="Times New Roman"/>
          <w:bCs/>
          <w:color w:val="000000" w:themeColor="text1"/>
          <w:lang w:eastAsia="ru-RU"/>
        </w:rPr>
        <w:t>Оплата задолженности без договоров на сумму 6 981 018,3 руб.</w:t>
      </w:r>
    </w:p>
    <w:p w:rsidR="004D54A6" w:rsidRPr="00861360" w:rsidRDefault="004D54A6" w:rsidP="00861360">
      <w:pPr>
        <w:numPr>
          <w:ilvl w:val="0"/>
          <w:numId w:val="37"/>
        </w:numPr>
        <w:rPr>
          <w:rFonts w:eastAsia="Times New Roman"/>
          <w:bCs/>
          <w:color w:val="000000" w:themeColor="text1"/>
          <w:lang w:eastAsia="ru-RU"/>
        </w:rPr>
      </w:pPr>
      <w:r w:rsidRPr="00861360">
        <w:rPr>
          <w:rFonts w:eastAsia="Times New Roman"/>
          <w:bCs/>
          <w:color w:val="000000" w:themeColor="text1"/>
          <w:lang w:eastAsia="ru-RU"/>
        </w:rPr>
        <w:t>Итого 14 084 645,65 руб.</w:t>
      </w:r>
    </w:p>
    <w:p w:rsidR="004D54A6" w:rsidRPr="00861360" w:rsidRDefault="004D54A6" w:rsidP="00861360">
      <w:pPr>
        <w:ind w:left="-142" w:firstLine="850"/>
        <w:jc w:val="both"/>
        <w:rPr>
          <w:rFonts w:eastAsia="Calibri"/>
          <w:color w:val="000000" w:themeColor="text1"/>
          <w:highlight w:val="yellow"/>
        </w:rPr>
      </w:pPr>
    </w:p>
    <w:p w:rsidR="004D54A6" w:rsidRPr="00861360" w:rsidRDefault="004D54A6" w:rsidP="00861360">
      <w:pPr>
        <w:ind w:left="-142" w:firstLine="850"/>
        <w:jc w:val="both"/>
        <w:rPr>
          <w:rFonts w:eastAsia="Calibri"/>
          <w:color w:val="000000" w:themeColor="text1"/>
        </w:rPr>
      </w:pPr>
      <w:r w:rsidRPr="00861360">
        <w:rPr>
          <w:rFonts w:eastAsia="Calibri"/>
          <w:color w:val="000000" w:themeColor="text1"/>
        </w:rPr>
        <w:t>ГБУ Жилищник Бабушкинского района работает в полном взаимодействии с судебными приставами, должникам ограничивается выезд за пределы РФ, производится арест имущества, осуществляются совместные выходы к должникам с целью ареста и описи имущества.</w:t>
      </w:r>
    </w:p>
    <w:p w:rsidR="004D54A6" w:rsidRPr="00861360" w:rsidRDefault="004D54A6" w:rsidP="00861360">
      <w:pPr>
        <w:ind w:left="-142" w:firstLine="850"/>
        <w:jc w:val="both"/>
        <w:rPr>
          <w:rFonts w:eastAsia="Calibri"/>
          <w:color w:val="000000" w:themeColor="text1"/>
        </w:rPr>
      </w:pPr>
    </w:p>
    <w:p w:rsidR="0016326B" w:rsidRPr="00861360" w:rsidRDefault="004D54A6" w:rsidP="00861360">
      <w:pPr>
        <w:tabs>
          <w:tab w:val="left" w:pos="900"/>
        </w:tabs>
        <w:jc w:val="both"/>
        <w:rPr>
          <w:b/>
          <w:color w:val="000000" w:themeColor="text1"/>
        </w:rPr>
      </w:pPr>
      <w:r w:rsidRPr="00861360">
        <w:rPr>
          <w:b/>
          <w:color w:val="000000" w:themeColor="text1"/>
        </w:rPr>
        <w:t>Спасибо</w:t>
      </w:r>
      <w:r w:rsidR="00A618BA" w:rsidRPr="00861360">
        <w:rPr>
          <w:b/>
          <w:color w:val="000000" w:themeColor="text1"/>
        </w:rPr>
        <w:t xml:space="preserve"> за внимание</w:t>
      </w:r>
      <w:r w:rsidRPr="00861360">
        <w:rPr>
          <w:b/>
          <w:color w:val="000000" w:themeColor="text1"/>
        </w:rPr>
        <w:t>!</w:t>
      </w:r>
    </w:p>
    <w:sectPr w:rsidR="0016326B" w:rsidRPr="00861360" w:rsidSect="006A64EA">
      <w:footerReference w:type="default" r:id="rId8"/>
      <w:pgSz w:w="11906" w:h="16838"/>
      <w:pgMar w:top="1134" w:right="850" w:bottom="851" w:left="1276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B75" w:rsidRDefault="00F50B75" w:rsidP="00F81E1B">
      <w:r>
        <w:separator/>
      </w:r>
    </w:p>
  </w:endnote>
  <w:endnote w:type="continuationSeparator" w:id="0">
    <w:p w:rsidR="00F50B75" w:rsidRDefault="00F50B75" w:rsidP="00F8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089259"/>
      <w:docPartObj>
        <w:docPartGallery w:val="Page Numbers (Bottom of Page)"/>
        <w:docPartUnique/>
      </w:docPartObj>
    </w:sdtPr>
    <w:sdtEndPr/>
    <w:sdtContent>
      <w:p w:rsidR="00CD53B0" w:rsidRDefault="00300FCF">
        <w:pPr>
          <w:pStyle w:val="ab"/>
          <w:jc w:val="center"/>
        </w:pPr>
        <w:r>
          <w:fldChar w:fldCharType="begin"/>
        </w:r>
        <w:r w:rsidR="00F061BB">
          <w:instrText>PAGE   \* MERGEFORMAT</w:instrText>
        </w:r>
        <w:r>
          <w:fldChar w:fldCharType="separate"/>
        </w:r>
        <w:r w:rsidR="006A64E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D53B0" w:rsidRDefault="00CD53B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B75" w:rsidRDefault="00F50B75" w:rsidP="00F81E1B">
      <w:r>
        <w:separator/>
      </w:r>
    </w:p>
  </w:footnote>
  <w:footnote w:type="continuationSeparator" w:id="0">
    <w:p w:rsidR="00F50B75" w:rsidRDefault="00F50B75" w:rsidP="00F8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D99"/>
    <w:multiLevelType w:val="multilevel"/>
    <w:tmpl w:val="421CB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5F4DC2"/>
    <w:multiLevelType w:val="hybridMultilevel"/>
    <w:tmpl w:val="C624D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0E13"/>
    <w:multiLevelType w:val="multilevel"/>
    <w:tmpl w:val="9C56F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AC4BAB"/>
    <w:multiLevelType w:val="hybridMultilevel"/>
    <w:tmpl w:val="42DE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B5E97"/>
    <w:multiLevelType w:val="multilevel"/>
    <w:tmpl w:val="49885D0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5" w15:restartNumberingAfterBreak="0">
    <w:nsid w:val="1243486F"/>
    <w:multiLevelType w:val="hybridMultilevel"/>
    <w:tmpl w:val="6E62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D03DC"/>
    <w:multiLevelType w:val="hybridMultilevel"/>
    <w:tmpl w:val="7E6ECB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EC16F6"/>
    <w:multiLevelType w:val="hybridMultilevel"/>
    <w:tmpl w:val="FB883B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1EF1627"/>
    <w:multiLevelType w:val="hybridMultilevel"/>
    <w:tmpl w:val="F9ACFB96"/>
    <w:lvl w:ilvl="0" w:tplc="D3B8D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887B1B"/>
    <w:multiLevelType w:val="multilevel"/>
    <w:tmpl w:val="421CB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1F6297"/>
    <w:multiLevelType w:val="hybridMultilevel"/>
    <w:tmpl w:val="0E342B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8F339A6"/>
    <w:multiLevelType w:val="hybridMultilevel"/>
    <w:tmpl w:val="87BC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97D56"/>
    <w:multiLevelType w:val="hybridMultilevel"/>
    <w:tmpl w:val="26CCCFEC"/>
    <w:lvl w:ilvl="0" w:tplc="BECC0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41D71"/>
    <w:multiLevelType w:val="hybridMultilevel"/>
    <w:tmpl w:val="63F2C5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0E21C7"/>
    <w:multiLevelType w:val="hybridMultilevel"/>
    <w:tmpl w:val="1CE4C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F0000"/>
    <w:multiLevelType w:val="hybridMultilevel"/>
    <w:tmpl w:val="533697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6797434"/>
    <w:multiLevelType w:val="hybridMultilevel"/>
    <w:tmpl w:val="8AC65F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C476E"/>
    <w:multiLevelType w:val="hybridMultilevel"/>
    <w:tmpl w:val="9E3E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D70E2"/>
    <w:multiLevelType w:val="multilevel"/>
    <w:tmpl w:val="A712D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A435F32"/>
    <w:multiLevelType w:val="hybridMultilevel"/>
    <w:tmpl w:val="2F86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45A02"/>
    <w:multiLevelType w:val="hybridMultilevel"/>
    <w:tmpl w:val="8C68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F4813"/>
    <w:multiLevelType w:val="hybridMultilevel"/>
    <w:tmpl w:val="7E6ECB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F86F67"/>
    <w:multiLevelType w:val="multilevel"/>
    <w:tmpl w:val="A712D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57516D"/>
    <w:multiLevelType w:val="hybridMultilevel"/>
    <w:tmpl w:val="7D5CA0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B9438D0"/>
    <w:multiLevelType w:val="hybridMultilevel"/>
    <w:tmpl w:val="7D02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F6D22"/>
    <w:multiLevelType w:val="hybridMultilevel"/>
    <w:tmpl w:val="E54E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55816"/>
    <w:multiLevelType w:val="hybridMultilevel"/>
    <w:tmpl w:val="F51E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62EE4"/>
    <w:multiLevelType w:val="hybridMultilevel"/>
    <w:tmpl w:val="1650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3246C"/>
    <w:multiLevelType w:val="hybridMultilevel"/>
    <w:tmpl w:val="13A0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47C3E"/>
    <w:multiLevelType w:val="hybridMultilevel"/>
    <w:tmpl w:val="4D48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40988"/>
    <w:multiLevelType w:val="hybridMultilevel"/>
    <w:tmpl w:val="C246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E363D"/>
    <w:multiLevelType w:val="hybridMultilevel"/>
    <w:tmpl w:val="6F20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217AF"/>
    <w:multiLevelType w:val="hybridMultilevel"/>
    <w:tmpl w:val="C83E7130"/>
    <w:lvl w:ilvl="0" w:tplc="672A4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AB9114E"/>
    <w:multiLevelType w:val="hybridMultilevel"/>
    <w:tmpl w:val="56A21CE0"/>
    <w:lvl w:ilvl="0" w:tplc="7E1A26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 w15:restartNumberingAfterBreak="0">
    <w:nsid w:val="6BBE2ACC"/>
    <w:multiLevelType w:val="hybridMultilevel"/>
    <w:tmpl w:val="02944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34DC2"/>
    <w:multiLevelType w:val="hybridMultilevel"/>
    <w:tmpl w:val="9AA2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54B23"/>
    <w:multiLevelType w:val="multilevel"/>
    <w:tmpl w:val="9C56F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4"/>
  </w:num>
  <w:num w:numId="4">
    <w:abstractNumId w:val="16"/>
  </w:num>
  <w:num w:numId="5">
    <w:abstractNumId w:val="17"/>
  </w:num>
  <w:num w:numId="6">
    <w:abstractNumId w:val="6"/>
  </w:num>
  <w:num w:numId="7">
    <w:abstractNumId w:val="11"/>
  </w:num>
  <w:num w:numId="8">
    <w:abstractNumId w:val="1"/>
  </w:num>
  <w:num w:numId="9">
    <w:abstractNumId w:val="21"/>
  </w:num>
  <w:num w:numId="10">
    <w:abstractNumId w:val="34"/>
  </w:num>
  <w:num w:numId="11">
    <w:abstractNumId w:val="13"/>
  </w:num>
  <w:num w:numId="12">
    <w:abstractNumId w:val="26"/>
  </w:num>
  <w:num w:numId="13">
    <w:abstractNumId w:val="33"/>
  </w:num>
  <w:num w:numId="14">
    <w:abstractNumId w:val="18"/>
  </w:num>
  <w:num w:numId="15">
    <w:abstractNumId w:val="2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25"/>
  </w:num>
  <w:num w:numId="20">
    <w:abstractNumId w:val="14"/>
  </w:num>
  <w:num w:numId="21">
    <w:abstractNumId w:val="9"/>
  </w:num>
  <w:num w:numId="22">
    <w:abstractNumId w:val="0"/>
  </w:num>
  <w:num w:numId="23">
    <w:abstractNumId w:val="36"/>
  </w:num>
  <w:num w:numId="24">
    <w:abstractNumId w:val="2"/>
  </w:num>
  <w:num w:numId="25">
    <w:abstractNumId w:val="30"/>
  </w:num>
  <w:num w:numId="26">
    <w:abstractNumId w:val="3"/>
  </w:num>
  <w:num w:numId="27">
    <w:abstractNumId w:val="23"/>
  </w:num>
  <w:num w:numId="28">
    <w:abstractNumId w:val="32"/>
  </w:num>
  <w:num w:numId="29">
    <w:abstractNumId w:val="7"/>
  </w:num>
  <w:num w:numId="30">
    <w:abstractNumId w:val="8"/>
  </w:num>
  <w:num w:numId="31">
    <w:abstractNumId w:val="28"/>
  </w:num>
  <w:num w:numId="32">
    <w:abstractNumId w:val="35"/>
  </w:num>
  <w:num w:numId="33">
    <w:abstractNumId w:val="31"/>
  </w:num>
  <w:num w:numId="34">
    <w:abstractNumId w:val="10"/>
  </w:num>
  <w:num w:numId="35">
    <w:abstractNumId w:val="15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F3"/>
    <w:rsid w:val="0000437B"/>
    <w:rsid w:val="00011E25"/>
    <w:rsid w:val="0001432F"/>
    <w:rsid w:val="000332A3"/>
    <w:rsid w:val="00033F8C"/>
    <w:rsid w:val="00051124"/>
    <w:rsid w:val="000572C0"/>
    <w:rsid w:val="0008431A"/>
    <w:rsid w:val="000900E8"/>
    <w:rsid w:val="000A6D0F"/>
    <w:rsid w:val="000B3F00"/>
    <w:rsid w:val="000B4479"/>
    <w:rsid w:val="000B4E85"/>
    <w:rsid w:val="000C0838"/>
    <w:rsid w:val="000C4B99"/>
    <w:rsid w:val="000D0FB3"/>
    <w:rsid w:val="000E35B4"/>
    <w:rsid w:val="000E5E76"/>
    <w:rsid w:val="000E723A"/>
    <w:rsid w:val="00102866"/>
    <w:rsid w:val="001270F2"/>
    <w:rsid w:val="00137480"/>
    <w:rsid w:val="001564C6"/>
    <w:rsid w:val="0016326B"/>
    <w:rsid w:val="00163807"/>
    <w:rsid w:val="00165419"/>
    <w:rsid w:val="00166686"/>
    <w:rsid w:val="001814CE"/>
    <w:rsid w:val="001A7C66"/>
    <w:rsid w:val="001B0AB5"/>
    <w:rsid w:val="001B30DB"/>
    <w:rsid w:val="001D1ECC"/>
    <w:rsid w:val="001D5E79"/>
    <w:rsid w:val="001D7103"/>
    <w:rsid w:val="001F2E5A"/>
    <w:rsid w:val="002018DA"/>
    <w:rsid w:val="002032D7"/>
    <w:rsid w:val="00205ADF"/>
    <w:rsid w:val="00220456"/>
    <w:rsid w:val="0022170A"/>
    <w:rsid w:val="002239C3"/>
    <w:rsid w:val="0024077D"/>
    <w:rsid w:val="002420F7"/>
    <w:rsid w:val="00272131"/>
    <w:rsid w:val="0027394A"/>
    <w:rsid w:val="0028387D"/>
    <w:rsid w:val="00286148"/>
    <w:rsid w:val="002914C4"/>
    <w:rsid w:val="00295CCD"/>
    <w:rsid w:val="002A4A3C"/>
    <w:rsid w:val="002C7F26"/>
    <w:rsid w:val="002E3873"/>
    <w:rsid w:val="002E5EA7"/>
    <w:rsid w:val="002F060D"/>
    <w:rsid w:val="00300FCF"/>
    <w:rsid w:val="00340E71"/>
    <w:rsid w:val="003411D0"/>
    <w:rsid w:val="00343C4C"/>
    <w:rsid w:val="00344B30"/>
    <w:rsid w:val="0034672F"/>
    <w:rsid w:val="003744F2"/>
    <w:rsid w:val="003753B4"/>
    <w:rsid w:val="00386C31"/>
    <w:rsid w:val="0039373C"/>
    <w:rsid w:val="003A362E"/>
    <w:rsid w:val="003A4B71"/>
    <w:rsid w:val="003B2859"/>
    <w:rsid w:val="003B3C9E"/>
    <w:rsid w:val="003C76F5"/>
    <w:rsid w:val="003D14AF"/>
    <w:rsid w:val="003F71BD"/>
    <w:rsid w:val="00413596"/>
    <w:rsid w:val="00424B26"/>
    <w:rsid w:val="00425E3C"/>
    <w:rsid w:val="004322B4"/>
    <w:rsid w:val="00494326"/>
    <w:rsid w:val="004A1614"/>
    <w:rsid w:val="004A19D7"/>
    <w:rsid w:val="004A366E"/>
    <w:rsid w:val="004A7C22"/>
    <w:rsid w:val="004B6F39"/>
    <w:rsid w:val="004D1036"/>
    <w:rsid w:val="004D2FE6"/>
    <w:rsid w:val="004D30CD"/>
    <w:rsid w:val="004D54A6"/>
    <w:rsid w:val="004F3145"/>
    <w:rsid w:val="00502DBC"/>
    <w:rsid w:val="005201C6"/>
    <w:rsid w:val="00541834"/>
    <w:rsid w:val="00551593"/>
    <w:rsid w:val="005540EE"/>
    <w:rsid w:val="00590316"/>
    <w:rsid w:val="0059737E"/>
    <w:rsid w:val="00621860"/>
    <w:rsid w:val="0063621E"/>
    <w:rsid w:val="006377A0"/>
    <w:rsid w:val="0064707D"/>
    <w:rsid w:val="00660088"/>
    <w:rsid w:val="00682F20"/>
    <w:rsid w:val="00686565"/>
    <w:rsid w:val="00692FB7"/>
    <w:rsid w:val="00693FC8"/>
    <w:rsid w:val="006A02F4"/>
    <w:rsid w:val="006A626B"/>
    <w:rsid w:val="006A64EA"/>
    <w:rsid w:val="006C652F"/>
    <w:rsid w:val="006D6CBD"/>
    <w:rsid w:val="00727B71"/>
    <w:rsid w:val="00760C9A"/>
    <w:rsid w:val="00765791"/>
    <w:rsid w:val="0077177C"/>
    <w:rsid w:val="00781CF7"/>
    <w:rsid w:val="00786A5D"/>
    <w:rsid w:val="007A4843"/>
    <w:rsid w:val="007B3902"/>
    <w:rsid w:val="007B5FA6"/>
    <w:rsid w:val="007E514A"/>
    <w:rsid w:val="007E7DA5"/>
    <w:rsid w:val="007F2FDE"/>
    <w:rsid w:val="007F5788"/>
    <w:rsid w:val="00807C90"/>
    <w:rsid w:val="008220C4"/>
    <w:rsid w:val="00825651"/>
    <w:rsid w:val="00830EE8"/>
    <w:rsid w:val="00836D6E"/>
    <w:rsid w:val="00861360"/>
    <w:rsid w:val="008707E4"/>
    <w:rsid w:val="0087081C"/>
    <w:rsid w:val="008759E8"/>
    <w:rsid w:val="00875B9F"/>
    <w:rsid w:val="00895659"/>
    <w:rsid w:val="008A23DC"/>
    <w:rsid w:val="008D498F"/>
    <w:rsid w:val="008E2DC4"/>
    <w:rsid w:val="008F485B"/>
    <w:rsid w:val="00901512"/>
    <w:rsid w:val="00913464"/>
    <w:rsid w:val="0091540C"/>
    <w:rsid w:val="00926514"/>
    <w:rsid w:val="00930C12"/>
    <w:rsid w:val="00931AC8"/>
    <w:rsid w:val="00932AD0"/>
    <w:rsid w:val="009808BE"/>
    <w:rsid w:val="009A64FB"/>
    <w:rsid w:val="009B462E"/>
    <w:rsid w:val="009B62AA"/>
    <w:rsid w:val="009B7050"/>
    <w:rsid w:val="009C3B69"/>
    <w:rsid w:val="009E5893"/>
    <w:rsid w:val="009F7439"/>
    <w:rsid w:val="00A11875"/>
    <w:rsid w:val="00A27A29"/>
    <w:rsid w:val="00A35DF9"/>
    <w:rsid w:val="00A428B1"/>
    <w:rsid w:val="00A45464"/>
    <w:rsid w:val="00A50D0F"/>
    <w:rsid w:val="00A57E1A"/>
    <w:rsid w:val="00A618BA"/>
    <w:rsid w:val="00A61FDB"/>
    <w:rsid w:val="00A63984"/>
    <w:rsid w:val="00A642FE"/>
    <w:rsid w:val="00A65E31"/>
    <w:rsid w:val="00A7163E"/>
    <w:rsid w:val="00A844D6"/>
    <w:rsid w:val="00A861BD"/>
    <w:rsid w:val="00AA210F"/>
    <w:rsid w:val="00AB32CF"/>
    <w:rsid w:val="00AC68B7"/>
    <w:rsid w:val="00AD16A4"/>
    <w:rsid w:val="00AD4CF8"/>
    <w:rsid w:val="00AD4DBB"/>
    <w:rsid w:val="00AD753A"/>
    <w:rsid w:val="00AE710D"/>
    <w:rsid w:val="00AF1268"/>
    <w:rsid w:val="00B00575"/>
    <w:rsid w:val="00B030A5"/>
    <w:rsid w:val="00B10D8A"/>
    <w:rsid w:val="00B12284"/>
    <w:rsid w:val="00B250B5"/>
    <w:rsid w:val="00B40ED1"/>
    <w:rsid w:val="00B41A83"/>
    <w:rsid w:val="00B72D58"/>
    <w:rsid w:val="00B776FD"/>
    <w:rsid w:val="00BB326B"/>
    <w:rsid w:val="00BD2D78"/>
    <w:rsid w:val="00BD7D6E"/>
    <w:rsid w:val="00BE525E"/>
    <w:rsid w:val="00BF004B"/>
    <w:rsid w:val="00BF16B8"/>
    <w:rsid w:val="00BF6B9A"/>
    <w:rsid w:val="00C20BF2"/>
    <w:rsid w:val="00C20EFC"/>
    <w:rsid w:val="00C226B7"/>
    <w:rsid w:val="00C22C1F"/>
    <w:rsid w:val="00C2758D"/>
    <w:rsid w:val="00C308F3"/>
    <w:rsid w:val="00C33C74"/>
    <w:rsid w:val="00C4559A"/>
    <w:rsid w:val="00C45E2B"/>
    <w:rsid w:val="00C663A7"/>
    <w:rsid w:val="00C9403F"/>
    <w:rsid w:val="00C961C1"/>
    <w:rsid w:val="00C962E7"/>
    <w:rsid w:val="00CA4935"/>
    <w:rsid w:val="00CA69D5"/>
    <w:rsid w:val="00CD0259"/>
    <w:rsid w:val="00CD0CA0"/>
    <w:rsid w:val="00CD0DF7"/>
    <w:rsid w:val="00CD2B2D"/>
    <w:rsid w:val="00CD53B0"/>
    <w:rsid w:val="00CE294F"/>
    <w:rsid w:val="00CE3710"/>
    <w:rsid w:val="00CE37B3"/>
    <w:rsid w:val="00CF1367"/>
    <w:rsid w:val="00CF5EB4"/>
    <w:rsid w:val="00D01ED0"/>
    <w:rsid w:val="00D131A3"/>
    <w:rsid w:val="00D1390C"/>
    <w:rsid w:val="00D242F1"/>
    <w:rsid w:val="00D3070B"/>
    <w:rsid w:val="00D30CFC"/>
    <w:rsid w:val="00D3362F"/>
    <w:rsid w:val="00D3612E"/>
    <w:rsid w:val="00D650C9"/>
    <w:rsid w:val="00D666D4"/>
    <w:rsid w:val="00DA13A9"/>
    <w:rsid w:val="00DA6ED1"/>
    <w:rsid w:val="00DB2296"/>
    <w:rsid w:val="00DB3E52"/>
    <w:rsid w:val="00DB739A"/>
    <w:rsid w:val="00DC17F1"/>
    <w:rsid w:val="00DF4E37"/>
    <w:rsid w:val="00E03C18"/>
    <w:rsid w:val="00E311C1"/>
    <w:rsid w:val="00E33574"/>
    <w:rsid w:val="00E3507B"/>
    <w:rsid w:val="00E420D2"/>
    <w:rsid w:val="00E50B7B"/>
    <w:rsid w:val="00E61FC6"/>
    <w:rsid w:val="00E73C1E"/>
    <w:rsid w:val="00E804D9"/>
    <w:rsid w:val="00E84E4A"/>
    <w:rsid w:val="00E8524E"/>
    <w:rsid w:val="00EB5A9F"/>
    <w:rsid w:val="00EC5C19"/>
    <w:rsid w:val="00ED3C82"/>
    <w:rsid w:val="00F039C8"/>
    <w:rsid w:val="00F061BB"/>
    <w:rsid w:val="00F1470D"/>
    <w:rsid w:val="00F50B75"/>
    <w:rsid w:val="00F55241"/>
    <w:rsid w:val="00F57245"/>
    <w:rsid w:val="00F71402"/>
    <w:rsid w:val="00F8175D"/>
    <w:rsid w:val="00F81E1B"/>
    <w:rsid w:val="00F83A19"/>
    <w:rsid w:val="00F92476"/>
    <w:rsid w:val="00FC01FA"/>
    <w:rsid w:val="00FC0A41"/>
    <w:rsid w:val="00FC6E50"/>
    <w:rsid w:val="00FD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8C28D-42A7-49F0-89C4-D8BE8D01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326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AD16A4"/>
    <w:rPr>
      <w:rFonts w:ascii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89565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1E1B"/>
  </w:style>
  <w:style w:type="paragraph" w:styleId="ab">
    <w:name w:val="footer"/>
    <w:basedOn w:val="a"/>
    <w:link w:val="ac"/>
    <w:uiPriority w:val="99"/>
    <w:unhideWhenUsed/>
    <w:rsid w:val="00F81E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1E1B"/>
  </w:style>
  <w:style w:type="paragraph" w:styleId="ad">
    <w:name w:val="Normal (Web)"/>
    <w:basedOn w:val="a"/>
    <w:uiPriority w:val="99"/>
    <w:rsid w:val="00E73C1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061BB"/>
    <w:rPr>
      <w:rFonts w:asciiTheme="minorHAnsi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6"/>
    <w:uiPriority w:val="59"/>
    <w:rsid w:val="001B30D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8CB3-D03E-4AA9-8EB1-371AD04C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Юлия Евгеньевна</dc:creator>
  <cp:lastModifiedBy>Marina</cp:lastModifiedBy>
  <cp:revision>2</cp:revision>
  <cp:lastPrinted>2018-03-22T06:12:00Z</cp:lastPrinted>
  <dcterms:created xsi:type="dcterms:W3CDTF">2020-03-13T11:28:00Z</dcterms:created>
  <dcterms:modified xsi:type="dcterms:W3CDTF">2020-03-13T11:28:00Z</dcterms:modified>
</cp:coreProperties>
</file>