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97" w:rsidRPr="00D30DC6" w:rsidRDefault="00BF7697" w:rsidP="00BF7697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6"/>
          <w:szCs w:val="26"/>
        </w:rPr>
      </w:pPr>
      <w:r w:rsidRPr="00DF436B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 xml:space="preserve"> 4</w:t>
      </w:r>
    </w:p>
    <w:p w:rsidR="00BF7697" w:rsidRPr="00DF436B" w:rsidRDefault="00BF7697" w:rsidP="00BF7697">
      <w:pPr>
        <w:snapToGrid w:val="0"/>
        <w:spacing w:after="0" w:line="240" w:lineRule="auto"/>
        <w:ind w:left="50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 w:rsidRPr="00DF436B">
        <w:rPr>
          <w:rFonts w:ascii="Times New Roman" w:eastAsia="Times New Roman" w:hAnsi="Times New Roman"/>
          <w:lang w:eastAsia="ru-RU"/>
        </w:rPr>
        <w:t xml:space="preserve">к решению Совета депутатов </w:t>
      </w:r>
    </w:p>
    <w:p w:rsidR="00BF7697" w:rsidRDefault="00BF7697" w:rsidP="00BF7697">
      <w:pPr>
        <w:snapToGrid w:val="0"/>
        <w:spacing w:after="0" w:line="240" w:lineRule="auto"/>
        <w:ind w:left="50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 w:rsidRPr="00DF436B">
        <w:rPr>
          <w:rFonts w:ascii="Times New Roman" w:eastAsia="Times New Roman" w:hAnsi="Times New Roman"/>
          <w:lang w:eastAsia="ru-RU"/>
        </w:rPr>
        <w:t xml:space="preserve">муниципального округа </w:t>
      </w:r>
      <w:proofErr w:type="spellStart"/>
      <w:r>
        <w:rPr>
          <w:rFonts w:ascii="Times New Roman" w:eastAsia="Times New Roman" w:hAnsi="Times New Roman"/>
          <w:lang w:eastAsia="ru-RU"/>
        </w:rPr>
        <w:t>Бабушкинский</w:t>
      </w:r>
      <w:proofErr w:type="spellEnd"/>
    </w:p>
    <w:p w:rsidR="00BF7697" w:rsidRDefault="00BF7697" w:rsidP="00BF7697">
      <w:pPr>
        <w:snapToGrid w:val="0"/>
        <w:spacing w:after="0" w:line="240" w:lineRule="auto"/>
        <w:ind w:left="50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</w:t>
      </w:r>
      <w:r>
        <w:rPr>
          <w:rFonts w:ascii="Times New Roman" w:eastAsia="Times New Roman" w:hAnsi="Times New Roman"/>
          <w:lang w:eastAsia="ru-RU"/>
        </w:rPr>
        <w:tab/>
        <w:t>от 15 октября 2013 года №16/11</w:t>
      </w:r>
    </w:p>
    <w:p w:rsidR="00BF7697" w:rsidRDefault="00BF7697" w:rsidP="00BF7697">
      <w:pPr>
        <w:widowControl w:val="0"/>
        <w:suppressAutoHyphens/>
        <w:spacing w:after="0" w:line="240" w:lineRule="auto"/>
        <w:ind w:firstLine="567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</w:p>
    <w:p w:rsidR="00BF7697" w:rsidRPr="00CB29B3" w:rsidRDefault="00BF7697" w:rsidP="00BF7697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 w:rsidRPr="00CB29B3">
        <w:rPr>
          <w:rFonts w:ascii="Times New Roman" w:hAnsi="Times New Roman"/>
          <w:sz w:val="24"/>
          <w:szCs w:val="24"/>
        </w:rPr>
        <w:t>Приложение  1</w:t>
      </w:r>
    </w:p>
    <w:p w:rsidR="00BF7697" w:rsidRPr="00CB29B3" w:rsidRDefault="00BF7697" w:rsidP="00BF7697">
      <w:pPr>
        <w:snapToGri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9B3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Совета депутатов </w:t>
      </w:r>
    </w:p>
    <w:p w:rsidR="00BF7697" w:rsidRPr="00CB29B3" w:rsidRDefault="00BF7697" w:rsidP="00BF7697">
      <w:pPr>
        <w:snapToGri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9B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   </w:t>
      </w:r>
      <w:proofErr w:type="spellStart"/>
      <w:r w:rsidRPr="00CB29B3">
        <w:rPr>
          <w:rFonts w:ascii="Times New Roman" w:eastAsia="Times New Roman" w:hAnsi="Times New Roman"/>
          <w:sz w:val="24"/>
          <w:szCs w:val="24"/>
          <w:lang w:eastAsia="ru-RU"/>
        </w:rPr>
        <w:t>Бабушкинский</w:t>
      </w:r>
      <w:proofErr w:type="spellEnd"/>
    </w:p>
    <w:p w:rsidR="00BF7697" w:rsidRPr="00CB29B3" w:rsidRDefault="00BF7697" w:rsidP="00BF7697">
      <w:pPr>
        <w:snapToGri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9B3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28 сентября 2017</w:t>
      </w:r>
      <w:r w:rsidRPr="00CB29B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14/5</w:t>
      </w:r>
    </w:p>
    <w:p w:rsidR="00BF7697" w:rsidRPr="0061035B" w:rsidRDefault="00BF7697" w:rsidP="00BF7697">
      <w:pPr>
        <w:widowControl w:val="0"/>
        <w:suppressAutoHyphens/>
        <w:spacing w:after="0" w:line="240" w:lineRule="auto"/>
        <w:ind w:firstLine="567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BF7697" w:rsidRPr="0061035B" w:rsidRDefault="00BF7697" w:rsidP="00BF7697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61035B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Положение</w:t>
      </w:r>
    </w:p>
    <w:p w:rsidR="00BF7697" w:rsidRPr="0061035B" w:rsidRDefault="00BF7697" w:rsidP="00BF7697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</w:pPr>
      <w:r w:rsidRPr="0061035B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о </w:t>
      </w:r>
      <w:r w:rsidRPr="0061035B"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  <w:t xml:space="preserve">Комиссии по организации работы Совета депутатов и развитию </w:t>
      </w:r>
    </w:p>
    <w:p w:rsidR="00BF7697" w:rsidRPr="0061035B" w:rsidRDefault="00BF7697" w:rsidP="00BF7697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</w:pPr>
      <w:r w:rsidRPr="0061035B"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  <w:t xml:space="preserve">муниципального округа </w:t>
      </w:r>
      <w:proofErr w:type="spellStart"/>
      <w:r w:rsidRPr="0061035B"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  <w:t>Бабушкинский</w:t>
      </w:r>
      <w:proofErr w:type="spellEnd"/>
    </w:p>
    <w:p w:rsidR="00BF7697" w:rsidRPr="0061035B" w:rsidRDefault="00BF7697" w:rsidP="00BF7697">
      <w:pPr>
        <w:spacing w:before="240" w:after="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035B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BF7697" w:rsidRPr="0061035B" w:rsidRDefault="00BF7697" w:rsidP="00BF769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 xml:space="preserve">1.1. Комиссия по организации работы Совета депутатов и развитию муниципального округа </w:t>
      </w:r>
      <w:proofErr w:type="spellStart"/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>Бабушкинский</w:t>
      </w:r>
      <w:proofErr w:type="spellEnd"/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Комиссия) является постоянно действующим рабочим органом Совета депутатов муниципального округа </w:t>
      </w:r>
      <w:proofErr w:type="spellStart"/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>Бабушкинский</w:t>
      </w:r>
      <w:proofErr w:type="spellEnd"/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 xml:space="preserve">  (далее – Совет депутатов) и образуется на срок полномочий Совета депутатов.</w:t>
      </w:r>
    </w:p>
    <w:p w:rsidR="00BF7697" w:rsidRPr="0061035B" w:rsidRDefault="00BF7697" w:rsidP="00BF769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61035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В своей деятельности Комиссия руководствуется Конституцией РФ, Федеральным Законом от 06.10.2003г. № 131-ФЗ «Об общих принципах организации местного самоуправления в Российской Федерации», Законом города Москвы от 06.11.2002г. № 56 «Об организации местного самоуправления в городе Москве», Уставом муниципального округа </w:t>
      </w:r>
      <w:proofErr w:type="spellStart"/>
      <w:r w:rsidRPr="0061035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Бабушкинский</w:t>
      </w:r>
      <w:proofErr w:type="spellEnd"/>
      <w:r w:rsidRPr="0061035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(далее - Устав), Регламентом Совета депутатов муниципального округа </w:t>
      </w:r>
      <w:proofErr w:type="spellStart"/>
      <w:r w:rsidRPr="0061035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Бабушкинский</w:t>
      </w:r>
      <w:proofErr w:type="spellEnd"/>
      <w:r w:rsidRPr="0061035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(далее - Регламент), настоящим Положением и иными нормативно-правовыми актами Совета депутатов муниципального округа</w:t>
      </w:r>
      <w:proofErr w:type="gramEnd"/>
      <w:r w:rsidRPr="0061035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61035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Бабушкинский</w:t>
      </w:r>
      <w:proofErr w:type="spellEnd"/>
      <w:r w:rsidRPr="0061035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.</w:t>
      </w:r>
    </w:p>
    <w:p w:rsidR="00BF7697" w:rsidRPr="0061035B" w:rsidRDefault="00BF7697" w:rsidP="00BF769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>1.3. В рамках целей, определенных настоящим Положением, Комиссия обладает организационной и функциональной независимостью и осуществляет свою деятельность самостоятельно. Комиссия подотчетна Совету депутатов.</w:t>
      </w:r>
    </w:p>
    <w:p w:rsidR="00BF7697" w:rsidRPr="0061035B" w:rsidRDefault="00BF7697" w:rsidP="00BF769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>1.4. Деятельность Комиссии основывается на принципах законности, объективности, эффективно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сти, независимости и гласности.</w:t>
      </w:r>
    </w:p>
    <w:p w:rsidR="00BF7697" w:rsidRPr="0061035B" w:rsidRDefault="00BF7697" w:rsidP="00BF7697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035B">
        <w:rPr>
          <w:rFonts w:ascii="Times New Roman" w:eastAsia="Times New Roman" w:hAnsi="Times New Roman"/>
          <w:b/>
          <w:sz w:val="28"/>
          <w:szCs w:val="28"/>
          <w:lang w:eastAsia="ru-RU"/>
        </w:rPr>
        <w:t>2. Формирование и состав Комиссии</w:t>
      </w:r>
    </w:p>
    <w:p w:rsidR="00BF7697" w:rsidRPr="0061035B" w:rsidRDefault="00BF7697" w:rsidP="00BF76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>2.1. Формирование Комиссии, утверждение ее персонального состава, внесение изменений в него, а также упразднение Комиссии осуществляется решениями  Совета депутатов, принимаемыми в порядке, установленном Регламентом Совета депутатов в соответствии с настоящим Положением</w:t>
      </w:r>
      <w:r w:rsidRPr="0061035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</w:p>
    <w:p w:rsidR="00BF7697" w:rsidRPr="0061035B" w:rsidRDefault="00BF7697" w:rsidP="00BF7697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>2.2. Председатель и члены Комиссии избираются Советом депутатов из состава Совета депутатов большинством голосов от установленного числа депутатов Совета депутатов. Общее число членов Комиссии устанавливается решением Совета депутатов и не может быть менее трех человек.</w:t>
      </w:r>
    </w:p>
    <w:p w:rsidR="00BF7697" w:rsidRPr="0061035B" w:rsidRDefault="00BF7697" w:rsidP="00BF76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>2.3. Состав Комиссии утверждается решением Совета депутатов.</w:t>
      </w:r>
    </w:p>
    <w:p w:rsidR="00BF7697" w:rsidRPr="0061035B" w:rsidRDefault="00BF7697" w:rsidP="00BF769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035B">
        <w:rPr>
          <w:rFonts w:ascii="Times New Roman" w:eastAsia="Times New Roman" w:hAnsi="Times New Roman"/>
          <w:b/>
          <w:sz w:val="28"/>
          <w:szCs w:val="28"/>
          <w:lang w:eastAsia="ru-RU"/>
        </w:rPr>
        <w:t>3. Направление деятельности комиссии.</w:t>
      </w:r>
    </w:p>
    <w:p w:rsidR="00BF7697" w:rsidRPr="0061035B" w:rsidRDefault="00BF7697" w:rsidP="00BF7697">
      <w:p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61035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lastRenderedPageBreak/>
        <w:tab/>
        <w:t xml:space="preserve">3.1 Направление деятельности Комиссии по организации работы Совета депутатов и развитию муниципального округа </w:t>
      </w:r>
      <w:proofErr w:type="spellStart"/>
      <w:r w:rsidRPr="0061035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Бабушкинский</w:t>
      </w:r>
      <w:proofErr w:type="spellEnd"/>
      <w:r w:rsidRPr="0061035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заключается в организационном, методическом и информационном обеспечении деятельности Совета депутатов и его Комиссий, контроль за соблюдением </w:t>
      </w:r>
      <w:proofErr w:type="gramStart"/>
      <w:r w:rsidRPr="0061035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норм Регламента работы Совета депутатов</w:t>
      </w:r>
      <w:proofErr w:type="gramEnd"/>
      <w:r w:rsidRPr="0061035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:</w:t>
      </w:r>
    </w:p>
    <w:p w:rsidR="00BF7697" w:rsidRPr="0061035B" w:rsidRDefault="00BF7697" w:rsidP="00BF7697">
      <w:pPr>
        <w:suppressAutoHyphens/>
        <w:autoSpaceDN w:val="0"/>
        <w:spacing w:after="0" w:line="0" w:lineRule="atLeast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61035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3.1.1. в формировании повестки дня заседания Совета депутатов, планировании работы Совета депутатов;</w:t>
      </w:r>
    </w:p>
    <w:p w:rsidR="00BF7697" w:rsidRPr="0061035B" w:rsidRDefault="00BF7697" w:rsidP="00BF7697">
      <w:pPr>
        <w:widowControl w:val="0"/>
        <w:suppressAutoHyphens/>
        <w:autoSpaceDN w:val="0"/>
        <w:spacing w:after="0" w:line="0" w:lineRule="atLeast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61035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3.1.2. в координации взаимодействия Совета депутатов с другими органами местного самоуправления, органами исполнительной власти города Москвы, Московской городской Думой, а также координация межмуниципального сотрудничества и межрегиональных связей Представительного органа местного самоуправления;</w:t>
      </w:r>
    </w:p>
    <w:p w:rsidR="00BF7697" w:rsidRPr="0061035B" w:rsidRDefault="00BF7697" w:rsidP="00BF7697">
      <w:pPr>
        <w:widowControl w:val="0"/>
        <w:suppressAutoHyphens/>
        <w:autoSpaceDN w:val="0"/>
        <w:spacing w:after="0" w:line="0" w:lineRule="atLeast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3.1.3</w:t>
      </w:r>
      <w:r w:rsidRPr="0061035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. в участие в разработке и продвижении законодательных инициатив Представительного органа местного самоуправления в Московской городской Думе;</w:t>
      </w:r>
    </w:p>
    <w:p w:rsidR="00BF7697" w:rsidRPr="0061035B" w:rsidRDefault="00BF7697" w:rsidP="00BF7697">
      <w:pPr>
        <w:widowControl w:val="0"/>
        <w:numPr>
          <w:ilvl w:val="2"/>
          <w:numId w:val="1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61035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в </w:t>
      </w:r>
      <w:proofErr w:type="gramStart"/>
      <w:r w:rsidRPr="0061035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контроле за</w:t>
      </w:r>
      <w:proofErr w:type="gramEnd"/>
      <w:r w:rsidRPr="0061035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соблюдением Устава;</w:t>
      </w:r>
    </w:p>
    <w:p w:rsidR="00BF7697" w:rsidRPr="0061035B" w:rsidRDefault="00BF7697" w:rsidP="00BF7697">
      <w:pPr>
        <w:widowControl w:val="0"/>
        <w:numPr>
          <w:ilvl w:val="2"/>
          <w:numId w:val="1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61035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в </w:t>
      </w:r>
      <w:proofErr w:type="gramStart"/>
      <w:r w:rsidRPr="0061035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контроле за</w:t>
      </w:r>
      <w:proofErr w:type="gramEnd"/>
      <w:r w:rsidRPr="0061035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соблюдением Регламента работы Совета депутатов;</w:t>
      </w:r>
    </w:p>
    <w:p w:rsidR="00BF7697" w:rsidRPr="0061035B" w:rsidRDefault="00BF7697" w:rsidP="00BF7697">
      <w:pPr>
        <w:widowControl w:val="0"/>
        <w:numPr>
          <w:ilvl w:val="2"/>
          <w:numId w:val="1"/>
        </w:numPr>
        <w:suppressAutoHyphens/>
        <w:autoSpaceDN w:val="0"/>
        <w:spacing w:after="0" w:line="0" w:lineRule="atLeast"/>
        <w:ind w:left="0"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61035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в организации проведения п</w:t>
      </w: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убличных слушаний и </w:t>
      </w:r>
      <w:proofErr w:type="gramStart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контроле за</w:t>
      </w:r>
      <w:proofErr w:type="gramEnd"/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</w:t>
      </w:r>
      <w:r w:rsidRPr="0061035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соблюдением Законодательства при проведении публичных слушаний;</w:t>
      </w:r>
    </w:p>
    <w:p w:rsidR="00BF7697" w:rsidRPr="0061035B" w:rsidRDefault="00BF7697" w:rsidP="00BF7697">
      <w:pPr>
        <w:widowControl w:val="0"/>
        <w:numPr>
          <w:ilvl w:val="2"/>
          <w:numId w:val="1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61035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в разработке проектов, предложений и изменений в Устав;</w:t>
      </w:r>
    </w:p>
    <w:p w:rsidR="00BF7697" w:rsidRPr="0061035B" w:rsidRDefault="00BF7697" w:rsidP="00BF7697">
      <w:pPr>
        <w:widowControl w:val="0"/>
        <w:suppressAutoHyphens/>
        <w:autoSpaceDN w:val="0"/>
        <w:spacing w:after="0" w:line="0" w:lineRule="atLeast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3.1.8</w:t>
      </w:r>
      <w:r w:rsidRPr="0061035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. в разработке проектов, предложений и изменений в Регламент работы Совета депутатов;</w:t>
      </w:r>
    </w:p>
    <w:p w:rsidR="00BF7697" w:rsidRPr="0061035B" w:rsidRDefault="00BF7697" w:rsidP="00BF7697">
      <w:pPr>
        <w:widowControl w:val="0"/>
        <w:suppressAutoHyphens/>
        <w:autoSpaceDN w:val="0"/>
        <w:spacing w:after="0" w:line="0" w:lineRule="atLeast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3.1.9</w:t>
      </w:r>
      <w:r w:rsidRPr="0061035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. в разработке предложений по установлению официальных символов муниципального округа </w:t>
      </w:r>
      <w:proofErr w:type="spellStart"/>
      <w:r w:rsidRPr="0061035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Бабушкинский</w:t>
      </w:r>
      <w:proofErr w:type="spellEnd"/>
      <w:r w:rsidRPr="0061035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;</w:t>
      </w:r>
    </w:p>
    <w:p w:rsidR="00BF7697" w:rsidRPr="0061035B" w:rsidRDefault="00BF7697" w:rsidP="00BF7697">
      <w:pPr>
        <w:widowControl w:val="0"/>
        <w:suppressAutoHyphens/>
        <w:autoSpaceDN w:val="0"/>
        <w:spacing w:after="0" w:line="0" w:lineRule="atLeast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3.1.10</w:t>
      </w:r>
      <w:r w:rsidRPr="0061035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. в разработке предложений по учреждению почетных званий, грамот, дипломов и знаков муниципального округа;</w:t>
      </w:r>
    </w:p>
    <w:p w:rsidR="00BF7697" w:rsidRPr="0061035B" w:rsidRDefault="00BF7697" w:rsidP="00BF7697">
      <w:pPr>
        <w:widowControl w:val="0"/>
        <w:suppressAutoHyphens/>
        <w:autoSpaceDN w:val="0"/>
        <w:spacing w:after="0" w:line="0" w:lineRule="atLeast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61035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3.1.1</w:t>
      </w: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1</w:t>
      </w:r>
      <w:r w:rsidRPr="0061035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. в разработке предложений по организации и деятельности комиссий Совета депутатов;</w:t>
      </w:r>
    </w:p>
    <w:p w:rsidR="00BF7697" w:rsidRPr="0061035B" w:rsidRDefault="00BF7697" w:rsidP="00BF7697">
      <w:pPr>
        <w:widowControl w:val="0"/>
        <w:suppressAutoHyphens/>
        <w:autoSpaceDN w:val="0"/>
        <w:spacing w:after="0" w:line="0" w:lineRule="atLeast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61035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3.1.1</w:t>
      </w: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2</w:t>
      </w:r>
      <w:r w:rsidRPr="0061035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. в </w:t>
      </w:r>
      <w:proofErr w:type="gramStart"/>
      <w:r w:rsidRPr="0061035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контроле за</w:t>
      </w:r>
      <w:proofErr w:type="gramEnd"/>
      <w:r w:rsidRPr="0061035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исполнением органами местного самоуправления и должностными лицами местного самоуправления муниципального округа полномочий по решению вопросов местного значения;</w:t>
      </w:r>
    </w:p>
    <w:p w:rsidR="00BF7697" w:rsidRPr="0061035B" w:rsidRDefault="00BF7697" w:rsidP="00BF7697">
      <w:pPr>
        <w:widowControl w:val="0"/>
        <w:numPr>
          <w:ilvl w:val="2"/>
          <w:numId w:val="2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61035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в разработке проектов решений Совета депутатов:</w:t>
      </w:r>
    </w:p>
    <w:p w:rsidR="00BF7697" w:rsidRPr="0061035B" w:rsidRDefault="00BF7697" w:rsidP="00BF7697">
      <w:p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61035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-  о проведении местного референдума;</w:t>
      </w:r>
    </w:p>
    <w:p w:rsidR="00BF7697" w:rsidRPr="0061035B" w:rsidRDefault="00BF7697" w:rsidP="00BF7697">
      <w:p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61035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- об установлении порядка регистрации Уставов территориального общественного самоуправления;</w:t>
      </w:r>
    </w:p>
    <w:p w:rsidR="00BF7697" w:rsidRPr="0061035B" w:rsidRDefault="00BF7697" w:rsidP="00BF7697">
      <w:p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61035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- об участии в публичных слушаниях;</w:t>
      </w:r>
    </w:p>
    <w:p w:rsidR="00BF7697" w:rsidRPr="0061035B" w:rsidRDefault="00BF7697" w:rsidP="00BF7697">
      <w:p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61035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- о самороспуске депутатов Совета депутатов;</w:t>
      </w:r>
    </w:p>
    <w:p w:rsidR="00BF7697" w:rsidRPr="0061035B" w:rsidRDefault="00BF7697" w:rsidP="00BF7697">
      <w:p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61035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- о назначении исполняющего обязанности главы муниципального округа </w:t>
      </w:r>
      <w:proofErr w:type="spellStart"/>
      <w:r w:rsidRPr="0061035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Бабушкинский</w:t>
      </w:r>
      <w:proofErr w:type="spellEnd"/>
      <w:r w:rsidRPr="0061035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, в случаях, предусмотренных Уставом;</w:t>
      </w:r>
    </w:p>
    <w:p w:rsidR="00BF7697" w:rsidRPr="0061035B" w:rsidRDefault="00BF7697" w:rsidP="00BF7697">
      <w:p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61035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- о порядке и сроках утверждения численного состава инициативной группы граждан, имеющих право присутствовать на открытых заседаниях Совета депутатов при рассмотрении проектов правовых актов, внесенных на рассмотрение гражданами;</w:t>
      </w:r>
    </w:p>
    <w:p w:rsidR="00BF7697" w:rsidRPr="0061035B" w:rsidRDefault="00BF7697" w:rsidP="00BF7697">
      <w:p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61035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- о порядке назначения и проведения собрания (конференции) граждан, проживающих на территории муниципального округа;</w:t>
      </w:r>
    </w:p>
    <w:p w:rsidR="00BF7697" w:rsidRPr="0061035B" w:rsidRDefault="00BF7697" w:rsidP="00BF7697">
      <w:p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61035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lastRenderedPageBreak/>
        <w:t>-о порядке и сроках официального опубликования (обнародования) итогов собрания (конференции) граждан;</w:t>
      </w:r>
    </w:p>
    <w:p w:rsidR="00BF7697" w:rsidRPr="0061035B" w:rsidRDefault="00BF7697" w:rsidP="00BF7697">
      <w:p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61035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-о порядке назначения и проведения опроса граждан, проживающих на территории муниципального округа;</w:t>
      </w:r>
    </w:p>
    <w:p w:rsidR="00BF7697" w:rsidRDefault="00BF7697" w:rsidP="00BF7697">
      <w:p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61035B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- о порядке организации и прове</w:t>
      </w: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дении публичных слушаний.</w:t>
      </w:r>
    </w:p>
    <w:p w:rsidR="00BF7697" w:rsidRDefault="00BF7697" w:rsidP="00BF7697">
      <w:p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BF7697" w:rsidRDefault="00BF7697" w:rsidP="00BF7697">
      <w:p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BF7697" w:rsidRDefault="00BF7697" w:rsidP="00BF7697">
      <w:p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8140C8" w:rsidRDefault="008140C8"/>
    <w:sectPr w:rsidR="008140C8" w:rsidSect="00814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302B"/>
    <w:multiLevelType w:val="multilevel"/>
    <w:tmpl w:val="380468C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7B567139"/>
    <w:multiLevelType w:val="multilevel"/>
    <w:tmpl w:val="B276CE26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697"/>
    <w:rsid w:val="001D680B"/>
    <w:rsid w:val="008140C8"/>
    <w:rsid w:val="00BF7697"/>
    <w:rsid w:val="00F8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User55</cp:lastModifiedBy>
  <cp:revision>1</cp:revision>
  <dcterms:created xsi:type="dcterms:W3CDTF">2018-11-20T10:03:00Z</dcterms:created>
  <dcterms:modified xsi:type="dcterms:W3CDTF">2018-11-20T10:03:00Z</dcterms:modified>
</cp:coreProperties>
</file>