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D110" w14:textId="77777777"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14:paraId="55091400" w14:textId="77777777"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14:paraId="58511EE3" w14:textId="77777777"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14:paraId="3B1AD0F8" w14:textId="77777777" w:rsidR="009B6D76" w:rsidRPr="00FD0A06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FD0A06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49742BA3" w14:textId="11F0C586" w:rsidR="009B6D76" w:rsidRPr="00FD0A06" w:rsidRDefault="009B6D76" w:rsidP="00E27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FD0A06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071821BE" w14:textId="5CD6654B" w:rsidR="009B6D76" w:rsidRPr="00E27D76" w:rsidRDefault="009B6D76" w:rsidP="00E27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FD0A06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43D32467" w14:textId="77777777" w:rsidR="00600EFC" w:rsidRDefault="00600EFC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14:paraId="16286DF8" w14:textId="6D273306" w:rsidR="006C1E68" w:rsidRDefault="00BF276D" w:rsidP="006C1E68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марта 2024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>года</w:t>
      </w:r>
      <w:r w:rsidR="00F131CC">
        <w:rPr>
          <w:b/>
          <w:sz w:val="28"/>
          <w:szCs w:val="28"/>
        </w:rPr>
        <w:t xml:space="preserve">             </w:t>
      </w:r>
      <w:r w:rsidR="004E6A1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="0056758D" w:rsidRPr="00132158">
        <w:rPr>
          <w:b/>
          <w:sz w:val="28"/>
          <w:szCs w:val="28"/>
        </w:rPr>
        <w:t>/</w:t>
      </w:r>
      <w:r w:rsidR="00EB3281">
        <w:rPr>
          <w:b/>
          <w:sz w:val="28"/>
          <w:szCs w:val="28"/>
        </w:rPr>
        <w:t>…</w:t>
      </w:r>
    </w:p>
    <w:p w14:paraId="280F81CF" w14:textId="77777777" w:rsidR="006C1E68" w:rsidRDefault="006C1E68" w:rsidP="006C1E68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tbl>
      <w:tblPr>
        <w:tblStyle w:val="ab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957"/>
      </w:tblGrid>
      <w:tr w:rsidR="006C1E68" w14:paraId="34299AF1" w14:textId="77777777" w:rsidTr="002E2E95">
        <w:tc>
          <w:tcPr>
            <w:tcW w:w="6096" w:type="dxa"/>
          </w:tcPr>
          <w:p w14:paraId="75F3BD4F" w14:textId="77777777" w:rsidR="006C1E68" w:rsidRPr="006C1E68" w:rsidRDefault="006C1E68" w:rsidP="00A365E1">
            <w:pPr>
              <w:pStyle w:val="a3"/>
              <w:rPr>
                <w:b/>
                <w:bCs/>
                <w:lang w:eastAsia="ru-RU"/>
              </w:rPr>
            </w:pPr>
            <w:r w:rsidRPr="006C1E68">
              <w:rPr>
                <w:b/>
                <w:bCs/>
                <w:lang w:eastAsia="ru-RU"/>
              </w:rPr>
              <w:t xml:space="preserve">Об информации руководителя </w:t>
            </w:r>
            <w:r w:rsidR="00A374B5" w:rsidRPr="00395FD4">
              <w:rPr>
                <w:b/>
                <w:bCs/>
                <w:lang w:eastAsia="ru-RU"/>
              </w:rPr>
              <w:t xml:space="preserve">социальной службы </w:t>
            </w:r>
            <w:r w:rsidR="006C5FFC">
              <w:rPr>
                <w:b/>
                <w:bCs/>
                <w:lang w:eastAsia="ru-RU"/>
              </w:rPr>
              <w:t>У</w:t>
            </w:r>
            <w:r w:rsidR="00A374B5" w:rsidRPr="00395FD4">
              <w:rPr>
                <w:b/>
                <w:bCs/>
                <w:lang w:eastAsia="ru-RU"/>
              </w:rPr>
              <w:t>правления организации оказания социальных услуг по Северо-Восточному административному округу ГБУ «Мой социальный помощник», обслуживающего население муниципального округа Бабушкинский</w:t>
            </w:r>
            <w:r w:rsidRPr="006C1E68">
              <w:rPr>
                <w:b/>
                <w:bCs/>
                <w:lang w:eastAsia="ru-RU"/>
              </w:rPr>
              <w:t xml:space="preserve">, о работе </w:t>
            </w:r>
            <w:r w:rsidR="002D72D3">
              <w:rPr>
                <w:b/>
                <w:bCs/>
                <w:lang w:eastAsia="ru-RU"/>
              </w:rPr>
              <w:t>ГБУ ТЦСО «Бабушкинский»</w:t>
            </w:r>
            <w:r w:rsidRPr="006C1E68">
              <w:rPr>
                <w:b/>
                <w:bCs/>
                <w:lang w:eastAsia="ru-RU"/>
              </w:rPr>
              <w:t xml:space="preserve"> в 202</w:t>
            </w:r>
            <w:r w:rsidR="00BF276D">
              <w:rPr>
                <w:b/>
                <w:bCs/>
                <w:lang w:eastAsia="ru-RU"/>
              </w:rPr>
              <w:t>3</w:t>
            </w:r>
            <w:r w:rsidRPr="006C1E68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4957" w:type="dxa"/>
          </w:tcPr>
          <w:p w14:paraId="22B27B1C" w14:textId="77777777" w:rsidR="006C1E68" w:rsidRDefault="006C1E68" w:rsidP="00A365E1">
            <w:pPr>
              <w:pStyle w:val="a3"/>
              <w:rPr>
                <w:bCs/>
                <w:lang w:eastAsia="ru-RU"/>
              </w:rPr>
            </w:pPr>
          </w:p>
        </w:tc>
      </w:tr>
    </w:tbl>
    <w:p w14:paraId="3B29EB1D" w14:textId="77777777" w:rsidR="006C1E68" w:rsidRDefault="006C1E68" w:rsidP="00A365E1">
      <w:pPr>
        <w:pStyle w:val="a3"/>
        <w:rPr>
          <w:bCs/>
          <w:lang w:eastAsia="ru-RU"/>
        </w:rPr>
      </w:pPr>
    </w:p>
    <w:p w14:paraId="49FF9A1D" w14:textId="77777777" w:rsidR="00487AE6" w:rsidRDefault="009E0663" w:rsidP="008C5179">
      <w:pPr>
        <w:pStyle w:val="a3"/>
        <w:ind w:firstLine="709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>постановлением Правительства Москвы  от 10 сентября 2012 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</w:t>
      </w:r>
      <w:r w:rsidR="00395FD4" w:rsidRPr="00395FD4">
        <w:t xml:space="preserve">социальной службы </w:t>
      </w:r>
      <w:r w:rsidR="00320C0A">
        <w:t>У</w:t>
      </w:r>
      <w:r w:rsidR="00395FD4" w:rsidRPr="00395FD4">
        <w:t>правления организации оказания социальных услуг по Северо-Восточному административному округу ГБУ «Мой социальный помощник»,</w:t>
      </w:r>
      <w:r w:rsidR="00395FD4">
        <w:rPr>
          <w:b/>
          <w:bCs/>
          <w:lang w:eastAsia="ru-RU"/>
        </w:rPr>
        <w:t xml:space="preserve"> </w:t>
      </w:r>
      <w:r w:rsidR="00B27DD9">
        <w:t xml:space="preserve">о работе </w:t>
      </w:r>
      <w:r w:rsidR="002D72D3" w:rsidRPr="002D72D3">
        <w:t xml:space="preserve">ГБУ ТЦСО «Бабушкинский» </w:t>
      </w:r>
      <w:r w:rsidR="00B27DD9">
        <w:t>в 20</w:t>
      </w:r>
      <w:r w:rsidR="00394106">
        <w:t>2</w:t>
      </w:r>
      <w:r w:rsidR="00BF276D">
        <w:t>3</w:t>
      </w:r>
      <w:r w:rsidR="00B27DD9">
        <w:t xml:space="preserve"> году, </w:t>
      </w:r>
    </w:p>
    <w:p w14:paraId="38FB23E0" w14:textId="1A1F9E10" w:rsidR="00B27DD9" w:rsidRPr="00DB5E2D" w:rsidRDefault="00B27DD9" w:rsidP="00487AE6">
      <w:pPr>
        <w:pStyle w:val="a3"/>
        <w:rPr>
          <w:b/>
        </w:rPr>
      </w:pPr>
      <w:bookmarkStart w:id="0" w:name="_GoBack"/>
      <w:bookmarkEnd w:id="0"/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14:paraId="159C1F38" w14:textId="77777777" w:rsidR="00B55BBA" w:rsidRPr="00FC5684" w:rsidRDefault="00FC5684" w:rsidP="008C5179">
      <w:pPr>
        <w:pStyle w:val="a3"/>
        <w:ind w:firstLine="709"/>
      </w:pPr>
      <w:r w:rsidRPr="00FC5684">
        <w:t>1. </w:t>
      </w:r>
      <w:r w:rsidR="00B27DD9" w:rsidRPr="00FC5684">
        <w:t>Принять информацию руководителя</w:t>
      </w:r>
      <w:r w:rsidR="00BF276D">
        <w:t xml:space="preserve"> социальной службы</w:t>
      </w:r>
      <w:r w:rsidR="0018572E">
        <w:t xml:space="preserve"> </w:t>
      </w:r>
      <w:r w:rsidR="00320C0A">
        <w:t>У</w:t>
      </w:r>
      <w:r w:rsidR="00BF276D">
        <w:t>правления организации оказания социальных услуг по Северо-Восточному административному округу</w:t>
      </w:r>
      <w:r w:rsidR="00B27DD9" w:rsidRPr="00FC5684">
        <w:t xml:space="preserve"> ГБУ «</w:t>
      </w:r>
      <w:r w:rsidR="00BF276D">
        <w:t>Мой социальный помощник</w:t>
      </w:r>
      <w:r w:rsidR="00B27DD9" w:rsidRPr="00FC5684">
        <w:t>»</w:t>
      </w:r>
      <w:r w:rsidR="006C1E68">
        <w:t xml:space="preserve">, обслуживающего население муниципального округа Бабушкинский, </w:t>
      </w:r>
      <w:r w:rsidR="00BF276D">
        <w:t>Петровой С.Н</w:t>
      </w:r>
      <w:r w:rsidR="00154B1F" w:rsidRPr="00FC5684">
        <w:t xml:space="preserve">. </w:t>
      </w:r>
      <w:r w:rsidR="00B27DD9" w:rsidRPr="00FC5684">
        <w:t xml:space="preserve">о работе </w:t>
      </w:r>
      <w:r w:rsidR="00C01058" w:rsidRPr="00C01058">
        <w:t xml:space="preserve">ГБУ ТЦСО «Бабушкинский» </w:t>
      </w:r>
      <w:r w:rsidR="00B27DD9" w:rsidRPr="00FC5684">
        <w:t>в 20</w:t>
      </w:r>
      <w:r w:rsidR="00394106" w:rsidRPr="00FC5684">
        <w:t>2</w:t>
      </w:r>
      <w:r w:rsidR="00BF276D">
        <w:t>3</w:t>
      </w:r>
      <w:r w:rsidR="00B27DD9" w:rsidRPr="00FC5684">
        <w:t xml:space="preserve"> году к сведению.</w:t>
      </w:r>
    </w:p>
    <w:p w14:paraId="21666ED4" w14:textId="77777777" w:rsidR="00B55BBA" w:rsidRPr="00FC5684" w:rsidRDefault="00FC5684" w:rsidP="008C5179">
      <w:pPr>
        <w:pStyle w:val="a3"/>
        <w:ind w:firstLine="709"/>
      </w:pPr>
      <w:r w:rsidRPr="00FC5684">
        <w:t>2. </w:t>
      </w:r>
      <w:r w:rsidR="00B27DD9" w:rsidRPr="00FC5684">
        <w:t xml:space="preserve">Направить настоящее решение в </w:t>
      </w:r>
      <w:r w:rsidR="00320C0A">
        <w:t>Д</w:t>
      </w:r>
      <w:r w:rsidR="00320C0A" w:rsidRPr="00320C0A">
        <w:t xml:space="preserve">епартамент труда и социальной защиты населения города </w:t>
      </w:r>
      <w:r w:rsidR="00320C0A">
        <w:t>М</w:t>
      </w:r>
      <w:r w:rsidR="00320C0A" w:rsidRPr="00320C0A">
        <w:t xml:space="preserve">осквы, </w:t>
      </w:r>
      <w:r w:rsidR="00A140D1" w:rsidRPr="00FC5684">
        <w:t>ГБУ «</w:t>
      </w:r>
      <w:r w:rsidR="00BF276D">
        <w:t>Мой социальный помощник</w:t>
      </w:r>
      <w:r w:rsidR="00A140D1" w:rsidRPr="00FC5684">
        <w:t>»</w:t>
      </w:r>
      <w:r w:rsidR="00B27DD9" w:rsidRPr="00FC5684">
        <w:t>, Департамент территориальных органов исполнительной власти города Москвы</w:t>
      </w:r>
      <w:r w:rsidR="007040FD" w:rsidRPr="00FC5684">
        <w:t xml:space="preserve"> в течение 3 дней со дня его принятия</w:t>
      </w:r>
      <w:r w:rsidR="00B27DD9" w:rsidRPr="00FC5684">
        <w:t>.</w:t>
      </w:r>
    </w:p>
    <w:p w14:paraId="24970D66" w14:textId="77777777" w:rsidR="00E27D76" w:rsidRDefault="00E27D76" w:rsidP="00E27D76">
      <w:pPr>
        <w:pStyle w:val="a3"/>
        <w:ind w:firstLine="700"/>
      </w:pPr>
      <w:r>
        <w:t xml:space="preserve">3. Опубликовать настоящее решение в </w:t>
      </w:r>
      <w:r w:rsidRPr="00280EA7">
        <w:t>бюллетене «Московский муниципальный вестник»</w:t>
      </w:r>
      <w:r>
        <w:t xml:space="preserve"> в соответствии с Уставом муниципального округа Бабушкинский.</w:t>
      </w:r>
    </w:p>
    <w:p w14:paraId="51E9D081" w14:textId="60A34DD4" w:rsidR="00E27D76" w:rsidRDefault="00E27D76" w:rsidP="00E27D76">
      <w:pPr>
        <w:pStyle w:val="a3"/>
        <w:ind w:firstLine="700"/>
      </w:pPr>
      <w:r>
        <w:t>4.</w:t>
      </w:r>
      <w:r w:rsidR="00AD2B63">
        <w:t> </w:t>
      </w:r>
      <w:r>
        <w:t xml:space="preserve">Информацию о работе учреждения в 2023 году разместить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14:paraId="005D5691" w14:textId="0F5A1792" w:rsidR="00B27DD9" w:rsidRPr="00FC5684" w:rsidRDefault="00E27D76" w:rsidP="008C5179">
      <w:pPr>
        <w:pStyle w:val="a3"/>
        <w:ind w:firstLine="709"/>
      </w:pPr>
      <w:r>
        <w:t>5</w:t>
      </w:r>
      <w:r w:rsidR="00FC5684" w:rsidRPr="00FC5684">
        <w:t>. </w:t>
      </w:r>
      <w:r w:rsidR="00B27DD9" w:rsidRPr="00FC5684">
        <w:t xml:space="preserve">Контроль за выполнением настоящего решения возложить на главу муниципального округа Бабушкинский </w:t>
      </w:r>
      <w:r w:rsidR="00866BF3">
        <w:t>Катанского А.А.</w:t>
      </w:r>
    </w:p>
    <w:p w14:paraId="17CEB7D8" w14:textId="77777777" w:rsidR="000F24B4" w:rsidRDefault="000F24B4" w:rsidP="00A365E1">
      <w:pPr>
        <w:pStyle w:val="a3"/>
        <w:rPr>
          <w:b/>
        </w:rPr>
      </w:pPr>
    </w:p>
    <w:p w14:paraId="706F91AA" w14:textId="77777777"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14:paraId="033417CF" w14:textId="0B61E5A6" w:rsidR="000F24B4" w:rsidRPr="000E382A" w:rsidRDefault="00B27DD9" w:rsidP="008C5179">
      <w:pPr>
        <w:pStyle w:val="a3"/>
        <w:tabs>
          <w:tab w:val="left" w:pos="7797"/>
        </w:tabs>
        <w:rPr>
          <w:b/>
        </w:rPr>
      </w:pPr>
      <w:r>
        <w:rPr>
          <w:b/>
        </w:rPr>
        <w:t>округа Бабушкинский</w:t>
      </w:r>
      <w:r w:rsidR="008C5179">
        <w:rPr>
          <w:b/>
        </w:rPr>
        <w:tab/>
      </w:r>
      <w:r w:rsidR="00866BF3">
        <w:rPr>
          <w:b/>
        </w:rPr>
        <w:t>А.А. Катанский</w:t>
      </w:r>
    </w:p>
    <w:sectPr w:rsidR="000F24B4" w:rsidRPr="000E382A" w:rsidSect="002D72D3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B8"/>
    <w:rsid w:val="00002D8C"/>
    <w:rsid w:val="000355C4"/>
    <w:rsid w:val="000E382A"/>
    <w:rsid w:val="000F24B4"/>
    <w:rsid w:val="00110935"/>
    <w:rsid w:val="00132158"/>
    <w:rsid w:val="00146101"/>
    <w:rsid w:val="00154B1F"/>
    <w:rsid w:val="0018572E"/>
    <w:rsid w:val="001A4689"/>
    <w:rsid w:val="00253E59"/>
    <w:rsid w:val="002D72D3"/>
    <w:rsid w:val="002E2E95"/>
    <w:rsid w:val="003141AF"/>
    <w:rsid w:val="00320C0A"/>
    <w:rsid w:val="0034220C"/>
    <w:rsid w:val="00381AB8"/>
    <w:rsid w:val="00394106"/>
    <w:rsid w:val="00395FD4"/>
    <w:rsid w:val="003F2291"/>
    <w:rsid w:val="003F3AD9"/>
    <w:rsid w:val="00487AE6"/>
    <w:rsid w:val="00495507"/>
    <w:rsid w:val="004E6A1E"/>
    <w:rsid w:val="0056758D"/>
    <w:rsid w:val="005F3F28"/>
    <w:rsid w:val="00600861"/>
    <w:rsid w:val="00600EFC"/>
    <w:rsid w:val="006C1E68"/>
    <w:rsid w:val="006C5FFC"/>
    <w:rsid w:val="006D51B4"/>
    <w:rsid w:val="007040FD"/>
    <w:rsid w:val="007100E4"/>
    <w:rsid w:val="00722748"/>
    <w:rsid w:val="007D40F7"/>
    <w:rsid w:val="00832C4F"/>
    <w:rsid w:val="00866BF3"/>
    <w:rsid w:val="008C5179"/>
    <w:rsid w:val="008C6A3A"/>
    <w:rsid w:val="009563F8"/>
    <w:rsid w:val="009579D9"/>
    <w:rsid w:val="0098625A"/>
    <w:rsid w:val="009B6D76"/>
    <w:rsid w:val="009E0663"/>
    <w:rsid w:val="00A140D1"/>
    <w:rsid w:val="00A365E1"/>
    <w:rsid w:val="00A374B5"/>
    <w:rsid w:val="00A70DEB"/>
    <w:rsid w:val="00AB215C"/>
    <w:rsid w:val="00AD2B63"/>
    <w:rsid w:val="00B27DD9"/>
    <w:rsid w:val="00B55BBA"/>
    <w:rsid w:val="00B727E4"/>
    <w:rsid w:val="00BF276D"/>
    <w:rsid w:val="00C01058"/>
    <w:rsid w:val="00C21DED"/>
    <w:rsid w:val="00CA3BD2"/>
    <w:rsid w:val="00DB5E2D"/>
    <w:rsid w:val="00DD77C6"/>
    <w:rsid w:val="00DF7BF6"/>
    <w:rsid w:val="00E27D76"/>
    <w:rsid w:val="00E55FA8"/>
    <w:rsid w:val="00E94098"/>
    <w:rsid w:val="00EB3281"/>
    <w:rsid w:val="00F131CC"/>
    <w:rsid w:val="00F30052"/>
    <w:rsid w:val="00FC5684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519C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9B6D76"/>
    <w:pPr>
      <w:spacing w:after="0" w:line="240" w:lineRule="auto"/>
    </w:pPr>
  </w:style>
  <w:style w:type="paragraph" w:styleId="a9">
    <w:name w:val="header"/>
    <w:basedOn w:val="a"/>
    <w:link w:val="aa"/>
    <w:rsid w:val="009B6D7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a">
    <w:name w:val="Верхний колонтитул Знак"/>
    <w:basedOn w:val="a0"/>
    <w:link w:val="a9"/>
    <w:rsid w:val="009B6D76"/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6C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0C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45B9-63A3-43C8-9EAB-8890DAC5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13</cp:revision>
  <cp:lastPrinted>2024-03-15T09:00:00Z</cp:lastPrinted>
  <dcterms:created xsi:type="dcterms:W3CDTF">2023-01-13T12:11:00Z</dcterms:created>
  <dcterms:modified xsi:type="dcterms:W3CDTF">2024-03-15T09:00:00Z</dcterms:modified>
</cp:coreProperties>
</file>