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CE" w:rsidRPr="00E513E4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E513E4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E513E4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E513E4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5D4C4C" w:rsidRPr="00E513E4">
        <w:rPr>
          <w:rFonts w:ascii="Times New Roman" w:eastAsia="Calibri" w:hAnsi="Times New Roman" w:cs="Times New Roman"/>
          <w:b/>
          <w:sz w:val="28"/>
          <w:szCs w:val="28"/>
        </w:rPr>
        <w:t>Бабушкинский</w:t>
      </w:r>
      <w:r w:rsidR="00326534"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26534" w:rsidRPr="00E513E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801C3" w:rsidRPr="00E513E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26534"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 w:rsidRPr="00E513E4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087E23" w:rsidRPr="00E513E4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991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294A13" w:rsidRPr="00E513E4" w:rsidRDefault="00294A13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991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 xml:space="preserve">Основные функции ГПБУ «Мосприрода»: </w:t>
      </w:r>
    </w:p>
    <w:p w:rsidR="00737991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•</w:t>
      </w:r>
      <w:r w:rsidRPr="00E513E4">
        <w:rPr>
          <w:rFonts w:ascii="Times New Roman" w:hAnsi="Times New Roman" w:cs="Times New Roman"/>
          <w:sz w:val="28"/>
          <w:szCs w:val="28"/>
        </w:rPr>
        <w:tab/>
        <w:t>обеспечение охраны ООПТ;</w:t>
      </w:r>
    </w:p>
    <w:p w:rsidR="00737991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•</w:t>
      </w:r>
      <w:r w:rsidRPr="00E513E4">
        <w:rPr>
          <w:rFonts w:ascii="Times New Roman" w:hAnsi="Times New Roman" w:cs="Times New Roman"/>
          <w:sz w:val="28"/>
          <w:szCs w:val="28"/>
        </w:rPr>
        <w:tab/>
        <w:t>организация и контроль за текущим содержанием ООПТ и отдельных объектов природного комплекса, проведение мониторинговых исследований на природных территориях города Москвы;</w:t>
      </w:r>
    </w:p>
    <w:p w:rsidR="00737991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•</w:t>
      </w:r>
      <w:r w:rsidRPr="00E513E4">
        <w:rPr>
          <w:rFonts w:ascii="Times New Roman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737991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•</w:t>
      </w:r>
      <w:r w:rsidRPr="00E513E4">
        <w:rPr>
          <w:rFonts w:ascii="Times New Roman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2D138A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•</w:t>
      </w:r>
      <w:r w:rsidRPr="00E513E4">
        <w:rPr>
          <w:rFonts w:ascii="Times New Roman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737991" w:rsidRPr="00E513E4" w:rsidRDefault="00737991" w:rsidP="00737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A13EA" w:rsidRPr="00E513E4" w:rsidRDefault="002D138A" w:rsidP="00D526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4">
        <w:rPr>
          <w:rFonts w:ascii="Times New Roman" w:eastAsia="Calibri" w:hAnsi="Times New Roman" w:cs="Times New Roman"/>
          <w:sz w:val="28"/>
          <w:szCs w:val="28"/>
        </w:rPr>
        <w:t>В</w:t>
      </w:r>
      <w:r w:rsidR="00BD0634" w:rsidRPr="00E51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E513E4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C6D84" w:rsidRPr="00E513E4">
        <w:rPr>
          <w:rFonts w:ascii="Times New Roman" w:eastAsia="Calibri" w:hAnsi="Times New Roman" w:cs="Times New Roman"/>
          <w:sz w:val="28"/>
          <w:szCs w:val="28"/>
        </w:rPr>
        <w:t xml:space="preserve">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294A13" w:rsidRPr="00E513E4" w:rsidRDefault="00294A13" w:rsidP="00D526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BE5" w:rsidRPr="00E513E4" w:rsidRDefault="006C14B2" w:rsidP="00A51BE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района </w:t>
      </w:r>
      <w:r w:rsidR="00A51BE5"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Бабушкинский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</w:t>
      </w:r>
      <w:r w:rsidR="00A51BE5"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</w:t>
      </w:r>
      <w:r w:rsidR="00A51BE5" w:rsidRPr="00E513E4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A51BE5" w:rsidRPr="00E513E4">
        <w:rPr>
          <w:rFonts w:ascii="Times New Roman" w:eastAsia="Calibri" w:hAnsi="Times New Roman" w:cs="Times New Roman"/>
          <w:sz w:val="28"/>
          <w:szCs w:val="28"/>
        </w:rPr>
        <w:t>асть ООПТ ПИП «Останкино» (на площади 54,15 га)</w:t>
      </w:r>
    </w:p>
    <w:p w:rsidR="006C14B2" w:rsidRPr="00E513E4" w:rsidRDefault="006C14B2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401" w:rsidRPr="00E513E4" w:rsidRDefault="00533311" w:rsidP="0053331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394AB8" w:rsidRPr="00E513E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</w:t>
      </w:r>
    </w:p>
    <w:p w:rsidR="004A2401" w:rsidRPr="00E513E4" w:rsidRDefault="004A2401" w:rsidP="004A2401">
      <w:pPr>
        <w:spacing w:after="0" w:line="259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801C3" w:rsidRPr="00E513E4" w:rsidRDefault="00A801C3" w:rsidP="00A801C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sz w:val="28"/>
          <w:szCs w:val="28"/>
        </w:rPr>
        <w:t xml:space="preserve">Государственными инспекторами в области охраны окружающей среды на </w:t>
      </w:r>
      <w:proofErr w:type="gramStart"/>
      <w:r w:rsidRPr="00E513E4">
        <w:rPr>
          <w:rFonts w:ascii="Times New Roman" w:eastAsia="Calibri" w:hAnsi="Times New Roman" w:cs="Times New Roman"/>
          <w:sz w:val="28"/>
          <w:szCs w:val="28"/>
        </w:rPr>
        <w:t>ООПТ  в</w:t>
      </w:r>
      <w:proofErr w:type="gramEnd"/>
      <w:r w:rsidRPr="00E513E4">
        <w:rPr>
          <w:rFonts w:ascii="Times New Roman" w:eastAsia="Calibri" w:hAnsi="Times New Roman" w:cs="Times New Roman"/>
          <w:sz w:val="28"/>
          <w:szCs w:val="28"/>
        </w:rPr>
        <w:t xml:space="preserve"> 2022 году на указанной территории было проведено 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256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обходов, из них 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36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совместно с сотрудникам</w:t>
      </w:r>
      <w:r w:rsidR="006E350B">
        <w:rPr>
          <w:rFonts w:ascii="Times New Roman" w:eastAsia="Calibri" w:hAnsi="Times New Roman" w:cs="Times New Roman"/>
          <w:bCs/>
          <w:sz w:val="28"/>
          <w:szCs w:val="28"/>
        </w:rPr>
        <w:t>и ППС УВД по СВАО города Москвы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801C3" w:rsidRPr="00E513E4" w:rsidRDefault="00A801C3" w:rsidP="00A801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Возгораний и чрезвычайных ситуаций в 2022 году на данной территории не зафиксировано.</w:t>
      </w:r>
    </w:p>
    <w:p w:rsidR="00A801C3" w:rsidRPr="00E513E4" w:rsidRDefault="00A801C3" w:rsidP="00A801C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 xml:space="preserve">По результатам патрулирования за нарушение установленных Правительством Москвы правил пожарной безопасности в отношении виновных лиц в 2022 году было составлено </w:t>
      </w:r>
      <w:r w:rsidRPr="00E513E4">
        <w:rPr>
          <w:rFonts w:ascii="Times New Roman" w:hAnsi="Times New Roman" w:cs="Times New Roman"/>
          <w:b/>
          <w:sz w:val="28"/>
          <w:szCs w:val="28"/>
        </w:rPr>
        <w:t>9</w:t>
      </w:r>
      <w:r w:rsidRPr="00E513E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по ч.2 ст.3.20 КоАП города Москвы.</w:t>
      </w:r>
    </w:p>
    <w:p w:rsidR="00DA6703" w:rsidRPr="00E513E4" w:rsidRDefault="00A801C3" w:rsidP="00A80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профилактических мероприятий с гражданами (посетителями ООПТ) проводятся разъяснительные беседы о недопустимости нарушения 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природоохранного законодательства и нарушения правил пожарной безопасности, а именно использование мангала вне специально обустроенных площадок на территории ООПТ.</w:t>
      </w:r>
    </w:p>
    <w:p w:rsidR="00183EAC" w:rsidRPr="00E513E4" w:rsidRDefault="00183EAC" w:rsidP="00623CE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0D09" w:rsidRPr="00E513E4" w:rsidRDefault="00600D09" w:rsidP="00600D0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E513E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содержании и обслуживании территории.</w:t>
      </w:r>
    </w:p>
    <w:p w:rsidR="00600D09" w:rsidRPr="00E513E4" w:rsidRDefault="00600D09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D09" w:rsidRPr="00E513E4" w:rsidRDefault="00600D09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Работы по содержанию и благоустройству территорий осуществляются балансодержателями:</w:t>
      </w:r>
    </w:p>
    <w:p w:rsidR="00600D09" w:rsidRPr="00E513E4" w:rsidRDefault="00600D09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6E350B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учреждение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Москвы «Парк Яуза» (14 га);</w:t>
      </w:r>
    </w:p>
    <w:p w:rsidR="00600D09" w:rsidRPr="00E513E4" w:rsidRDefault="006E350B" w:rsidP="00600D0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50B">
        <w:rPr>
          <w:rFonts w:ascii="Times New Roman" w:eastAsia="Calibri" w:hAnsi="Times New Roman" w:cs="Times New Roman"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осударственное автономное учреждение культуры города Москвы «Парк культуры и отдыха «Бабушкинский» </w:t>
      </w:r>
      <w:r w:rsidR="00600D09" w:rsidRPr="00E513E4">
        <w:rPr>
          <w:rFonts w:ascii="Times New Roman" w:eastAsia="Calibri" w:hAnsi="Times New Roman" w:cs="Times New Roman"/>
          <w:bCs/>
          <w:sz w:val="28"/>
          <w:szCs w:val="28"/>
        </w:rPr>
        <w:t>(40 га).</w:t>
      </w:r>
    </w:p>
    <w:p w:rsidR="00A51BE5" w:rsidRPr="00E513E4" w:rsidRDefault="00A51BE5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E513E4" w:rsidRDefault="006C14B2" w:rsidP="00183EAC">
      <w:pPr>
        <w:pStyle w:val="a4"/>
        <w:numPr>
          <w:ilvl w:val="0"/>
          <w:numId w:val="29"/>
        </w:num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513E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 xml:space="preserve">В 2022 году в границах Бабушкинского района на территории долины реки Яуза, которая входит в состав ООПТ ПИП «Останкино» проведено </w:t>
      </w:r>
      <w:r w:rsidRPr="00E513E4">
        <w:rPr>
          <w:rFonts w:ascii="Times New Roman" w:hAnsi="Times New Roman" w:cs="Times New Roman"/>
          <w:b/>
          <w:sz w:val="28"/>
          <w:szCs w:val="28"/>
        </w:rPr>
        <w:t>14</w:t>
      </w:r>
      <w:r w:rsidRPr="00E513E4">
        <w:rPr>
          <w:rFonts w:ascii="Times New Roman" w:hAnsi="Times New Roman" w:cs="Times New Roman"/>
          <w:sz w:val="28"/>
          <w:szCs w:val="28"/>
        </w:rPr>
        <w:t xml:space="preserve"> мероприятий с суммарным числом участников </w:t>
      </w:r>
      <w:r w:rsidRPr="00E513E4">
        <w:rPr>
          <w:rFonts w:ascii="Times New Roman" w:hAnsi="Times New Roman" w:cs="Times New Roman"/>
          <w:b/>
          <w:sz w:val="28"/>
          <w:szCs w:val="28"/>
        </w:rPr>
        <w:t>270</w:t>
      </w:r>
      <w:r w:rsidR="006E350B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- природоохранная акция «Серая шейка-2022» (ежегодный зимний учет водоплавающих птиц, в ходе которого фиксируется количество водоплавающих, с целью передачи данных в Союз охраны птиц России);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-экскурсии эколого-биологической тематики для посетителей подведомственной территории: «Осенние изменения в природе», «Разнообразие птиц СВАО»;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- квест «Такие разные птицы».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 xml:space="preserve">В рамках сотрудничества с </w:t>
      </w:r>
      <w:r w:rsidR="006E350B" w:rsidRPr="006E350B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6E350B">
        <w:rPr>
          <w:rFonts w:ascii="Times New Roman" w:eastAsia="Calibri" w:hAnsi="Times New Roman" w:cs="Times New Roman"/>
          <w:bCs/>
          <w:sz w:val="28"/>
          <w:szCs w:val="28"/>
        </w:rPr>
        <w:t>осударственным автономным учреждением культуры города Москвы «Парк культуры и отдыха «Бабушкинский»</w:t>
      </w:r>
      <w:r w:rsidRPr="00E513E4">
        <w:rPr>
          <w:rFonts w:ascii="Times New Roman" w:hAnsi="Times New Roman" w:cs="Times New Roman"/>
          <w:sz w:val="28"/>
          <w:szCs w:val="28"/>
        </w:rPr>
        <w:t xml:space="preserve"> (Сквер по </w:t>
      </w:r>
      <w:proofErr w:type="spellStart"/>
      <w:r w:rsidRPr="00E513E4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Pr="00E513E4">
        <w:rPr>
          <w:rFonts w:ascii="Times New Roman" w:hAnsi="Times New Roman" w:cs="Times New Roman"/>
          <w:sz w:val="28"/>
          <w:szCs w:val="28"/>
        </w:rPr>
        <w:t xml:space="preserve"> проезду) ежемесячно проводятся совместные эколого-просветительские мероприятия: экскурсии «Синичкин день», «По следам бобра», «О черепахах» Зимние явления в природе», «Водные экосистемы», квест «В поисках капельки», мастер-классы:</w:t>
      </w:r>
      <w:r w:rsidRPr="00E513E4">
        <w:t xml:space="preserve"> «</w:t>
      </w:r>
      <w:r w:rsidRPr="00E513E4">
        <w:rPr>
          <w:rFonts w:ascii="Times New Roman" w:hAnsi="Times New Roman" w:cs="Times New Roman"/>
          <w:sz w:val="28"/>
          <w:szCs w:val="28"/>
        </w:rPr>
        <w:t xml:space="preserve">Декупаж ненужных вещей», «Роспись деревянных фигурок», «Открытка с сухоцветами». В 2022 году их посетило более </w:t>
      </w:r>
      <w:r w:rsidRPr="00E513E4">
        <w:rPr>
          <w:rFonts w:ascii="Times New Roman" w:hAnsi="Times New Roman" w:cs="Times New Roman"/>
          <w:b/>
          <w:sz w:val="28"/>
          <w:szCs w:val="28"/>
        </w:rPr>
        <w:t>120</w:t>
      </w:r>
      <w:r w:rsidRPr="00E513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2953" w:rsidRPr="00E513E4" w:rsidRDefault="00302953" w:rsidP="003029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4">
        <w:rPr>
          <w:rFonts w:ascii="Times New Roman" w:eastAsia="Calibri" w:hAnsi="Times New Roman" w:cs="Times New Roman"/>
          <w:sz w:val="28"/>
          <w:szCs w:val="28"/>
        </w:rPr>
        <w:t>Эколого-просветительская работа проводилась</w:t>
      </w:r>
      <w:r w:rsidR="006E350B">
        <w:rPr>
          <w:rFonts w:ascii="Times New Roman" w:eastAsia="Calibri" w:hAnsi="Times New Roman" w:cs="Times New Roman"/>
          <w:sz w:val="28"/>
          <w:szCs w:val="28"/>
        </w:rPr>
        <w:t xml:space="preserve"> с образовательным учреждением 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ГБОУ г. Москвы «Школа № 1095» </w:t>
      </w:r>
      <w:r w:rsidR="006E350B">
        <w:rPr>
          <w:rFonts w:ascii="Times New Roman" w:eastAsia="Calibri" w:hAnsi="Times New Roman" w:cs="Times New Roman"/>
          <w:bCs/>
          <w:sz w:val="28"/>
          <w:szCs w:val="28"/>
        </w:rPr>
        <w:t>дошкольное отделение №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1. На базе школы проведено 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эколого-тематических занятий. 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2953" w:rsidRPr="00E513E4" w:rsidRDefault="00302953" w:rsidP="00302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 БИОЛОГИЧЕСКОГО РАЗНООБРАЗИЯ</w:t>
      </w:r>
    </w:p>
    <w:p w:rsidR="00302953" w:rsidRPr="00E513E4" w:rsidRDefault="00302953" w:rsidP="003029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проведены маршрутные учеты редких видов растений и животных. На территории произрастают «краснокнижные» виды: ирис желтый, медуница неясная, подснежник белоснежный (садовая форма), пролеска сибирская, </w:t>
      </w:r>
      <w:proofErr w:type="spellStart"/>
      <w:r w:rsidRPr="00E513E4">
        <w:rPr>
          <w:rFonts w:ascii="Times New Roman" w:eastAsia="Calibri" w:hAnsi="Times New Roman" w:cs="Times New Roman"/>
          <w:bCs/>
          <w:sz w:val="28"/>
          <w:szCs w:val="28"/>
        </w:rPr>
        <w:t>нивянник</w:t>
      </w:r>
      <w:proofErr w:type="spellEnd"/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обыкновенный, колокольчик </w:t>
      </w:r>
      <w:proofErr w:type="spellStart"/>
      <w:r w:rsidRPr="00E513E4">
        <w:rPr>
          <w:rFonts w:ascii="Times New Roman" w:eastAsia="Calibri" w:hAnsi="Times New Roman" w:cs="Times New Roman"/>
          <w:bCs/>
          <w:sz w:val="28"/>
          <w:szCs w:val="28"/>
        </w:rPr>
        <w:t>крапиволистный</w:t>
      </w:r>
      <w:proofErr w:type="spellEnd"/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В долине реки Яузы были отмечены редкие для Москвы виды животных: свиязь, мандаринка, красноголовый нырок, камышница, озерная чайка, речная крачка, сизая чайка, снегирь обыкновенный, соловей восточный, бобр речной, красотка блестящая. 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Утка мандаринка занесена в Красную книгу России, это очень редкий и необычный для Москвы вид. В пойме реки Яузы данный вид стабильно фиксируется в холодное время года, что говорит о наличии хорошей кормовой базы в зимний период и благоприятной экологической ситуации. </w:t>
      </w:r>
    </w:p>
    <w:p w:rsidR="00302953" w:rsidRPr="00E513E4" w:rsidRDefault="00302953" w:rsidP="00302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подведомственной территории, расположенной в районе Бабушкинский, можно сделать вывод, что экологическая ситуация в районе в целом благополучная – популяции редких и «краснокнижных» видов, которые наиболее чувствительны к изменению среды, находятся в стабильном состоянии.</w:t>
      </w:r>
    </w:p>
    <w:p w:rsidR="00183EAC" w:rsidRPr="00E513E4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56CD" w:rsidRPr="00E513E4" w:rsidRDefault="000C56CD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01C3" w:rsidRPr="00E513E4" w:rsidRDefault="00A801C3" w:rsidP="00A801C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C3" w:rsidRPr="00E513E4" w:rsidRDefault="00A801C3" w:rsidP="00A801C3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Деятельность Дирекции освещается в социальных сетях (</w:t>
      </w:r>
      <w:proofErr w:type="spellStart"/>
      <w:r w:rsidRPr="00E513E4">
        <w:rPr>
          <w:rFonts w:ascii="Times New Roman" w:eastAsia="Calibri" w:hAnsi="Times New Roman" w:cs="Times New Roman"/>
          <w:bCs/>
          <w:sz w:val="28"/>
          <w:szCs w:val="28"/>
        </w:rPr>
        <w:t>Телеграм</w:t>
      </w:r>
      <w:proofErr w:type="spellEnd"/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E513E4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) и на сайте 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WWW.MOSPRIRODA.RU,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где можно узнать о предстоящих мероприятиях.                                      </w:t>
      </w:r>
    </w:p>
    <w:p w:rsidR="00294A13" w:rsidRPr="00A801C3" w:rsidRDefault="00A801C3" w:rsidP="00A801C3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8-499-477-11-97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sectPr w:rsidR="00294A13" w:rsidRPr="00A801C3" w:rsidSect="00A801C3">
      <w:pgSz w:w="11906" w:h="16838"/>
      <w:pgMar w:top="567" w:right="42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BD3FC1"/>
    <w:multiLevelType w:val="hybridMultilevel"/>
    <w:tmpl w:val="4D3A00DA"/>
    <w:lvl w:ilvl="0" w:tplc="A0A41B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E8233E"/>
    <w:multiLevelType w:val="hybridMultilevel"/>
    <w:tmpl w:val="66401C4A"/>
    <w:lvl w:ilvl="0" w:tplc="A77A6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9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B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EE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C0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B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6A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F50015"/>
    <w:multiLevelType w:val="hybridMultilevel"/>
    <w:tmpl w:val="02C216E8"/>
    <w:lvl w:ilvl="0" w:tplc="8FC292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5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"/>
  </w:num>
  <w:num w:numId="11">
    <w:abstractNumId w:val="28"/>
  </w:num>
  <w:num w:numId="12">
    <w:abstractNumId w:val="26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0"/>
  </w:num>
  <w:num w:numId="20">
    <w:abstractNumId w:val="6"/>
  </w:num>
  <w:num w:numId="21">
    <w:abstractNumId w:val="27"/>
  </w:num>
  <w:num w:numId="22">
    <w:abstractNumId w:val="16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  <w:num w:numId="27">
    <w:abstractNumId w:val="20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B"/>
    <w:rsid w:val="0001475F"/>
    <w:rsid w:val="000232BE"/>
    <w:rsid w:val="00026A8A"/>
    <w:rsid w:val="00031AE1"/>
    <w:rsid w:val="00041FBE"/>
    <w:rsid w:val="00047D3A"/>
    <w:rsid w:val="0005699F"/>
    <w:rsid w:val="000705B1"/>
    <w:rsid w:val="0007567E"/>
    <w:rsid w:val="00076961"/>
    <w:rsid w:val="00087E23"/>
    <w:rsid w:val="000A751A"/>
    <w:rsid w:val="000B30A0"/>
    <w:rsid w:val="000B40EF"/>
    <w:rsid w:val="000B6253"/>
    <w:rsid w:val="000C56CD"/>
    <w:rsid w:val="00124AF1"/>
    <w:rsid w:val="0013495E"/>
    <w:rsid w:val="00156366"/>
    <w:rsid w:val="0016766D"/>
    <w:rsid w:val="0017782D"/>
    <w:rsid w:val="001833BA"/>
    <w:rsid w:val="00183EAC"/>
    <w:rsid w:val="00184DAC"/>
    <w:rsid w:val="00196781"/>
    <w:rsid w:val="001A231B"/>
    <w:rsid w:val="001C39A6"/>
    <w:rsid w:val="002125ED"/>
    <w:rsid w:val="00225D7E"/>
    <w:rsid w:val="002266BD"/>
    <w:rsid w:val="00232BF7"/>
    <w:rsid w:val="00240B0D"/>
    <w:rsid w:val="002619FA"/>
    <w:rsid w:val="00262704"/>
    <w:rsid w:val="00270DC0"/>
    <w:rsid w:val="00293E62"/>
    <w:rsid w:val="00294A13"/>
    <w:rsid w:val="00296E1F"/>
    <w:rsid w:val="002A1D81"/>
    <w:rsid w:val="002C5811"/>
    <w:rsid w:val="002D138A"/>
    <w:rsid w:val="002E40C0"/>
    <w:rsid w:val="002F30EB"/>
    <w:rsid w:val="002F4907"/>
    <w:rsid w:val="00302953"/>
    <w:rsid w:val="0032382D"/>
    <w:rsid w:val="00326534"/>
    <w:rsid w:val="003436C1"/>
    <w:rsid w:val="00353C76"/>
    <w:rsid w:val="00354ACB"/>
    <w:rsid w:val="00371932"/>
    <w:rsid w:val="00375A66"/>
    <w:rsid w:val="00394AB8"/>
    <w:rsid w:val="003970E5"/>
    <w:rsid w:val="003B6E0F"/>
    <w:rsid w:val="003F3013"/>
    <w:rsid w:val="00415BC6"/>
    <w:rsid w:val="0046691C"/>
    <w:rsid w:val="00471584"/>
    <w:rsid w:val="00481A9D"/>
    <w:rsid w:val="00485382"/>
    <w:rsid w:val="00494F80"/>
    <w:rsid w:val="004A2401"/>
    <w:rsid w:val="004B1401"/>
    <w:rsid w:val="004C5B6B"/>
    <w:rsid w:val="004F77DB"/>
    <w:rsid w:val="00506519"/>
    <w:rsid w:val="00510B5F"/>
    <w:rsid w:val="00512A39"/>
    <w:rsid w:val="00520D78"/>
    <w:rsid w:val="00527ADC"/>
    <w:rsid w:val="00533311"/>
    <w:rsid w:val="005565A5"/>
    <w:rsid w:val="00571342"/>
    <w:rsid w:val="005D07F0"/>
    <w:rsid w:val="005D19A4"/>
    <w:rsid w:val="005D4C4C"/>
    <w:rsid w:val="005D6232"/>
    <w:rsid w:val="005F2057"/>
    <w:rsid w:val="005F236C"/>
    <w:rsid w:val="00600D09"/>
    <w:rsid w:val="00623CE0"/>
    <w:rsid w:val="00630213"/>
    <w:rsid w:val="0064709A"/>
    <w:rsid w:val="00660C3A"/>
    <w:rsid w:val="00661920"/>
    <w:rsid w:val="006A13EA"/>
    <w:rsid w:val="006A1FC7"/>
    <w:rsid w:val="006A284F"/>
    <w:rsid w:val="006C062D"/>
    <w:rsid w:val="006C14B2"/>
    <w:rsid w:val="006D0B40"/>
    <w:rsid w:val="006E350B"/>
    <w:rsid w:val="006E4006"/>
    <w:rsid w:val="006E7B77"/>
    <w:rsid w:val="006F71C0"/>
    <w:rsid w:val="007156D9"/>
    <w:rsid w:val="00737991"/>
    <w:rsid w:val="00761B50"/>
    <w:rsid w:val="0077128B"/>
    <w:rsid w:val="00774752"/>
    <w:rsid w:val="007924A7"/>
    <w:rsid w:val="007E030F"/>
    <w:rsid w:val="007F01DE"/>
    <w:rsid w:val="007F4BFA"/>
    <w:rsid w:val="00815C16"/>
    <w:rsid w:val="00816331"/>
    <w:rsid w:val="00820124"/>
    <w:rsid w:val="00837F54"/>
    <w:rsid w:val="00842423"/>
    <w:rsid w:val="00850805"/>
    <w:rsid w:val="0085376E"/>
    <w:rsid w:val="00864EE2"/>
    <w:rsid w:val="008655B7"/>
    <w:rsid w:val="00874EC3"/>
    <w:rsid w:val="008B209E"/>
    <w:rsid w:val="008B3451"/>
    <w:rsid w:val="008C36E4"/>
    <w:rsid w:val="009140FE"/>
    <w:rsid w:val="0092182E"/>
    <w:rsid w:val="009235A3"/>
    <w:rsid w:val="009259BE"/>
    <w:rsid w:val="00961102"/>
    <w:rsid w:val="0096394F"/>
    <w:rsid w:val="00984421"/>
    <w:rsid w:val="00996035"/>
    <w:rsid w:val="009A23AB"/>
    <w:rsid w:val="009C5F0E"/>
    <w:rsid w:val="009D0397"/>
    <w:rsid w:val="009D7CD6"/>
    <w:rsid w:val="00A25C5D"/>
    <w:rsid w:val="00A323D9"/>
    <w:rsid w:val="00A51BE5"/>
    <w:rsid w:val="00A54067"/>
    <w:rsid w:val="00A6624E"/>
    <w:rsid w:val="00A7461C"/>
    <w:rsid w:val="00A801C3"/>
    <w:rsid w:val="00A81BCE"/>
    <w:rsid w:val="00A84405"/>
    <w:rsid w:val="00A968B5"/>
    <w:rsid w:val="00AA2B3E"/>
    <w:rsid w:val="00AC6D84"/>
    <w:rsid w:val="00AF0635"/>
    <w:rsid w:val="00AF0BB8"/>
    <w:rsid w:val="00B01F6F"/>
    <w:rsid w:val="00B04844"/>
    <w:rsid w:val="00B0672B"/>
    <w:rsid w:val="00B30307"/>
    <w:rsid w:val="00B30C78"/>
    <w:rsid w:val="00B4007C"/>
    <w:rsid w:val="00B507DF"/>
    <w:rsid w:val="00B64D72"/>
    <w:rsid w:val="00BA4548"/>
    <w:rsid w:val="00BB75F0"/>
    <w:rsid w:val="00BD0634"/>
    <w:rsid w:val="00BE0C48"/>
    <w:rsid w:val="00C00EB1"/>
    <w:rsid w:val="00C25346"/>
    <w:rsid w:val="00C40779"/>
    <w:rsid w:val="00C63E48"/>
    <w:rsid w:val="00C73C66"/>
    <w:rsid w:val="00C84546"/>
    <w:rsid w:val="00C94FAF"/>
    <w:rsid w:val="00CC3521"/>
    <w:rsid w:val="00CE6B33"/>
    <w:rsid w:val="00D3239E"/>
    <w:rsid w:val="00D361C8"/>
    <w:rsid w:val="00D36A28"/>
    <w:rsid w:val="00D378E7"/>
    <w:rsid w:val="00D5267F"/>
    <w:rsid w:val="00D5482A"/>
    <w:rsid w:val="00D66F1D"/>
    <w:rsid w:val="00DA4077"/>
    <w:rsid w:val="00DA6703"/>
    <w:rsid w:val="00DB1615"/>
    <w:rsid w:val="00DC3050"/>
    <w:rsid w:val="00DD17AD"/>
    <w:rsid w:val="00DF6C64"/>
    <w:rsid w:val="00E22A08"/>
    <w:rsid w:val="00E2415F"/>
    <w:rsid w:val="00E513E4"/>
    <w:rsid w:val="00E55AF9"/>
    <w:rsid w:val="00ED236F"/>
    <w:rsid w:val="00EE2CD4"/>
    <w:rsid w:val="00EE7C78"/>
    <w:rsid w:val="00F0331A"/>
    <w:rsid w:val="00F1441D"/>
    <w:rsid w:val="00F15C45"/>
    <w:rsid w:val="00F53B00"/>
    <w:rsid w:val="00F9284F"/>
    <w:rsid w:val="00FC2B1E"/>
    <w:rsid w:val="00FC30CB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70B4-A2CB-4213-9454-9BF688D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2023-03-14T10:48:00Z</cp:lastPrinted>
  <dcterms:created xsi:type="dcterms:W3CDTF">2023-03-15T14:45:00Z</dcterms:created>
  <dcterms:modified xsi:type="dcterms:W3CDTF">2023-03-15T14:45:00Z</dcterms:modified>
</cp:coreProperties>
</file>