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3E7448" w:rsidRPr="00CD3AEF" w:rsidTr="001241D8">
        <w:tc>
          <w:tcPr>
            <w:tcW w:w="5245" w:type="dxa"/>
            <w:hideMark/>
          </w:tcPr>
          <w:p w:rsidR="003E7448" w:rsidRDefault="003E7448" w:rsidP="001241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Департамент здравоохранения города Москвы</w:t>
            </w:r>
          </w:p>
          <w:p w:rsidR="003E7448" w:rsidRDefault="003E7448" w:rsidP="001241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Государственное бюджетное учреждение</w:t>
            </w:r>
          </w:p>
          <w:p w:rsidR="003E7448" w:rsidRDefault="003E7448" w:rsidP="001241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здравоохранения города Москвы</w:t>
            </w:r>
          </w:p>
          <w:p w:rsidR="003E7448" w:rsidRDefault="003E7448" w:rsidP="001241D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Детская городская поликлиника № 11</w:t>
            </w:r>
          </w:p>
          <w:p w:rsidR="003E7448" w:rsidRDefault="003E7448" w:rsidP="001241D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Департамента здравоохранения города Москвы»</w:t>
            </w:r>
          </w:p>
          <w:p w:rsidR="003E7448" w:rsidRDefault="003E7448" w:rsidP="001241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ОГРН 1027739685324</w:t>
            </w:r>
          </w:p>
          <w:p w:rsidR="003E7448" w:rsidRDefault="003E7448" w:rsidP="001241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127224 Москва, ул. Грекова, д.10-А</w:t>
            </w:r>
          </w:p>
          <w:p w:rsidR="003E7448" w:rsidRPr="00844C70" w:rsidRDefault="003E7448" w:rsidP="001241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</w:t>
            </w:r>
            <w:r w:rsidRPr="00844C70">
              <w:rPr>
                <w:rFonts w:ascii="Times New Roman" w:hAnsi="Times New Roman" w:cs="Times New Roman"/>
                <w:sz w:val="22"/>
                <w:szCs w:val="22"/>
              </w:rPr>
              <w:t>.: 499-478-02-27</w:t>
            </w:r>
          </w:p>
          <w:p w:rsidR="003E7448" w:rsidRPr="00A66347" w:rsidRDefault="003E7448" w:rsidP="001241D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A6634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A6634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dgp11@ zdrav</w:t>
            </w:r>
            <w:r w:rsidRPr="00A6634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mos.ru</w:t>
            </w:r>
          </w:p>
          <w:p w:rsidR="003E7448" w:rsidRPr="001241D8" w:rsidRDefault="003E7448" w:rsidP="001241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1D8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722DB9" w:rsidRPr="001241D8">
              <w:rPr>
                <w:rFonts w:ascii="Times New Roman" w:hAnsi="Times New Roman" w:cs="Times New Roman"/>
                <w:b/>
                <w:sz w:val="22"/>
                <w:szCs w:val="22"/>
              </w:rPr>
              <w:t>________</w:t>
            </w:r>
            <w:r w:rsidRPr="001241D8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37360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4A202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1</w:t>
            </w:r>
            <w:r w:rsidR="00373605">
              <w:rPr>
                <w:rFonts w:ascii="Times New Roman" w:hAnsi="Times New Roman" w:cs="Times New Roman"/>
                <w:sz w:val="22"/>
                <w:szCs w:val="22"/>
                <w:u w:val="single"/>
                <w:lang w:val="en-US"/>
              </w:rPr>
              <w:t>5</w:t>
            </w:r>
            <w:r w:rsidR="0070064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.0</w:t>
            </w:r>
            <w:r w:rsidR="004A202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</w:t>
            </w:r>
            <w:r w:rsidR="0070064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</w:t>
            </w:r>
            <w:r w:rsidR="008E3FA4" w:rsidRPr="001241D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20</w:t>
            </w:r>
            <w:r w:rsidR="004A202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23</w:t>
            </w:r>
            <w:r w:rsidRPr="001241D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г</w:t>
            </w:r>
            <w:r w:rsidR="003B57B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</w:t>
            </w:r>
          </w:p>
          <w:p w:rsidR="003E7448" w:rsidRDefault="003E7448" w:rsidP="001241D8">
            <w:pPr>
              <w:jc w:val="center"/>
              <w:rPr>
                <w:rFonts w:ascii="Times New Roman" w:hAnsi="Times New Roman" w:cs="Times New Roman"/>
              </w:rPr>
            </w:pPr>
            <w:r w:rsidRPr="001241D8">
              <w:rPr>
                <w:rFonts w:ascii="Times New Roman" w:hAnsi="Times New Roman" w:cs="Times New Roman"/>
                <w:sz w:val="22"/>
                <w:szCs w:val="22"/>
              </w:rPr>
              <w:t>на №  ________ от ___________</w:t>
            </w:r>
          </w:p>
        </w:tc>
        <w:tc>
          <w:tcPr>
            <w:tcW w:w="5103" w:type="dxa"/>
          </w:tcPr>
          <w:p w:rsidR="003E7448" w:rsidRPr="00CD3AEF" w:rsidRDefault="003E7448" w:rsidP="00D35F8E">
            <w:pPr>
              <w:ind w:left="7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35F8E" w:rsidRPr="00D35F8E" w:rsidRDefault="00D35F8E" w:rsidP="003B57B6">
      <w:pPr>
        <w:spacing w:before="48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5F8E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о результатах работы ГБУЗ г Москвы </w:t>
      </w:r>
      <w:r w:rsidR="006F70ED">
        <w:rPr>
          <w:rFonts w:ascii="Times New Roman" w:eastAsia="Times New Roman" w:hAnsi="Times New Roman" w:cs="Times New Roman"/>
          <w:b/>
          <w:sz w:val="28"/>
          <w:szCs w:val="28"/>
        </w:rPr>
        <w:t xml:space="preserve">ДГП № 11 (филиал №2) </w:t>
      </w:r>
      <w:r w:rsidR="006F70ED" w:rsidRPr="004B59FE">
        <w:rPr>
          <w:rFonts w:ascii="Times New Roman" w:eastAsia="Times New Roman" w:hAnsi="Times New Roman" w:cs="Times New Roman"/>
          <w:b/>
          <w:sz w:val="28"/>
          <w:szCs w:val="28"/>
        </w:rPr>
        <w:t xml:space="preserve">ДЗМ </w:t>
      </w:r>
      <w:r w:rsidR="005A084F" w:rsidRPr="004B59FE">
        <w:rPr>
          <w:rFonts w:ascii="Times New Roman" w:eastAsia="Times New Roman" w:hAnsi="Times New Roman" w:cs="Times New Roman"/>
          <w:b/>
          <w:sz w:val="28"/>
          <w:szCs w:val="28"/>
        </w:rPr>
        <w:t>за 202</w:t>
      </w:r>
      <w:r w:rsidR="004A2022" w:rsidRPr="004B59F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4B59FE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D35F8E" w:rsidRPr="00D35F8E" w:rsidRDefault="00D35F8E" w:rsidP="003B57B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5F8E">
        <w:rPr>
          <w:rFonts w:ascii="Times New Roman" w:eastAsia="Times New Roman" w:hAnsi="Times New Roman" w:cs="Times New Roman"/>
          <w:b/>
          <w:sz w:val="28"/>
          <w:szCs w:val="28"/>
        </w:rPr>
        <w:t>(согласно приказу Департамента здравоохранения г. Москвы от 10 августа 2012 г. № 796 «Об обеспечении реализации исполнения Закона г. Москвы от 11 июля 2012 г. № 39»).</w:t>
      </w:r>
    </w:p>
    <w:p w:rsidR="00D35F8E" w:rsidRPr="00AA2CFA" w:rsidRDefault="00D35F8E" w:rsidP="00BC2DDC">
      <w:pPr>
        <w:spacing w:after="0" w:line="240" w:lineRule="auto"/>
        <w:ind w:right="1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CFA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бюджетное учреждение здравоохранения города Москвы </w:t>
      </w:r>
      <w:r w:rsidR="001241D8" w:rsidRPr="00AA2CF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A2CFA">
        <w:rPr>
          <w:rFonts w:ascii="Times New Roman" w:eastAsia="Times New Roman" w:hAnsi="Times New Roman" w:cs="Times New Roman"/>
          <w:sz w:val="28"/>
          <w:szCs w:val="28"/>
        </w:rPr>
        <w:t>Детская городская поликлиника № 11 Департамента здравоохранения г. Москвы</w:t>
      </w:r>
      <w:r w:rsidR="001241D8" w:rsidRPr="00AA2CFA">
        <w:rPr>
          <w:rFonts w:ascii="Times New Roman" w:eastAsia="Times New Roman" w:hAnsi="Times New Roman" w:cs="Times New Roman"/>
          <w:sz w:val="28"/>
          <w:szCs w:val="28"/>
        </w:rPr>
        <w:t>» филиал № 2</w:t>
      </w:r>
      <w:r w:rsidRPr="00AA2CFA">
        <w:rPr>
          <w:rFonts w:ascii="Times New Roman" w:eastAsia="Times New Roman" w:hAnsi="Times New Roman" w:cs="Times New Roman"/>
          <w:sz w:val="28"/>
          <w:szCs w:val="28"/>
        </w:rPr>
        <w:t xml:space="preserve"> (далее в тексте филиал №2) с 1 января 2013 г. работает в </w:t>
      </w:r>
      <w:r w:rsidR="001241D8" w:rsidRPr="00AA2CFA">
        <w:rPr>
          <w:rFonts w:ascii="Times New Roman" w:eastAsia="Times New Roman" w:hAnsi="Times New Roman" w:cs="Times New Roman"/>
          <w:sz w:val="28"/>
          <w:szCs w:val="28"/>
        </w:rPr>
        <w:t>составе</w:t>
      </w:r>
      <w:r w:rsidR="005A084F" w:rsidRPr="00AA2C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2CFA">
        <w:rPr>
          <w:rFonts w:ascii="Times New Roman" w:eastAsia="Times New Roman" w:hAnsi="Times New Roman" w:cs="Times New Roman"/>
          <w:sz w:val="28"/>
          <w:szCs w:val="28"/>
        </w:rPr>
        <w:t>амбулаторного центра, присоединен к детской поликлинике № 11 и обслуживает</w:t>
      </w:r>
      <w:r w:rsidR="004A2022">
        <w:rPr>
          <w:rFonts w:ascii="Times New Roman" w:eastAsia="Times New Roman" w:hAnsi="Times New Roman" w:cs="Times New Roman"/>
          <w:sz w:val="28"/>
          <w:szCs w:val="28"/>
        </w:rPr>
        <w:t xml:space="preserve"> детское население района </w:t>
      </w:r>
      <w:r w:rsidRPr="00AA2CFA">
        <w:rPr>
          <w:rFonts w:ascii="Times New Roman" w:eastAsia="Times New Roman" w:hAnsi="Times New Roman" w:cs="Times New Roman"/>
          <w:sz w:val="28"/>
          <w:szCs w:val="28"/>
        </w:rPr>
        <w:t>Бабушкинский г</w:t>
      </w:r>
      <w:r w:rsidR="001241D8" w:rsidRPr="00AA2CF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A2CFA">
        <w:rPr>
          <w:rFonts w:ascii="Times New Roman" w:eastAsia="Times New Roman" w:hAnsi="Times New Roman" w:cs="Times New Roman"/>
          <w:sz w:val="28"/>
          <w:szCs w:val="28"/>
        </w:rPr>
        <w:t xml:space="preserve"> Москвы.</w:t>
      </w:r>
    </w:p>
    <w:p w:rsidR="00AA2CFA" w:rsidRDefault="00004DDE" w:rsidP="00BC2DDC">
      <w:pPr>
        <w:spacing w:after="0" w:line="240" w:lineRule="auto"/>
        <w:ind w:right="1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CFA">
        <w:rPr>
          <w:rFonts w:ascii="Times New Roman" w:eastAsia="Times New Roman" w:hAnsi="Times New Roman" w:cs="Times New Roman"/>
          <w:sz w:val="28"/>
          <w:szCs w:val="28"/>
        </w:rPr>
        <w:t>Общая численность</w:t>
      </w:r>
      <w:r w:rsidR="005A084F" w:rsidRPr="00AA2C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064C" w:rsidRPr="00AA2CFA">
        <w:rPr>
          <w:rFonts w:ascii="Times New Roman" w:eastAsia="Times New Roman" w:hAnsi="Times New Roman" w:cs="Times New Roman"/>
          <w:sz w:val="28"/>
          <w:szCs w:val="28"/>
        </w:rPr>
        <w:t xml:space="preserve">прикрепленного </w:t>
      </w:r>
      <w:r w:rsidR="00D35F8E" w:rsidRPr="00AA2CFA">
        <w:rPr>
          <w:rFonts w:ascii="Times New Roman" w:eastAsia="Times New Roman" w:hAnsi="Times New Roman" w:cs="Times New Roman"/>
          <w:sz w:val="28"/>
          <w:szCs w:val="28"/>
        </w:rPr>
        <w:t xml:space="preserve">детского населения </w:t>
      </w:r>
      <w:r w:rsidR="00AB65FE" w:rsidRPr="00AA2CFA">
        <w:rPr>
          <w:rFonts w:ascii="Times New Roman" w:eastAsia="Times New Roman" w:hAnsi="Times New Roman" w:cs="Times New Roman"/>
          <w:sz w:val="28"/>
          <w:szCs w:val="28"/>
        </w:rPr>
        <w:t>района Бабушкинский</w:t>
      </w:r>
      <w:r w:rsidR="00D35F8E" w:rsidRPr="00AA2CFA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="004A2022" w:rsidRPr="004B59FE">
        <w:rPr>
          <w:rFonts w:ascii="Times New Roman" w:eastAsia="Times New Roman" w:hAnsi="Times New Roman" w:cs="Times New Roman"/>
          <w:sz w:val="28"/>
          <w:szCs w:val="28"/>
        </w:rPr>
        <w:t>11</w:t>
      </w:r>
      <w:r w:rsidR="004B59FE" w:rsidRPr="004B59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2022" w:rsidRPr="004B59FE">
        <w:rPr>
          <w:rFonts w:ascii="Times New Roman" w:eastAsia="Times New Roman" w:hAnsi="Times New Roman" w:cs="Times New Roman"/>
          <w:sz w:val="28"/>
          <w:szCs w:val="28"/>
        </w:rPr>
        <w:t>433</w:t>
      </w:r>
      <w:r w:rsidR="002D72A4" w:rsidRPr="004B59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4808" w:rsidRPr="004B59FE">
        <w:rPr>
          <w:rFonts w:ascii="Times New Roman" w:eastAsia="Times New Roman" w:hAnsi="Times New Roman" w:cs="Times New Roman"/>
          <w:sz w:val="28"/>
          <w:szCs w:val="28"/>
        </w:rPr>
        <w:t>чел.</w:t>
      </w:r>
      <w:r w:rsidR="004A2022" w:rsidRPr="004B59FE">
        <w:rPr>
          <w:rFonts w:ascii="Times New Roman" w:eastAsia="Times New Roman" w:hAnsi="Times New Roman" w:cs="Times New Roman"/>
          <w:sz w:val="28"/>
          <w:szCs w:val="28"/>
        </w:rPr>
        <w:t xml:space="preserve"> (+2%).</w:t>
      </w:r>
      <w:r w:rsidR="001F4808" w:rsidRPr="004B59FE">
        <w:rPr>
          <w:rFonts w:ascii="Times New Roman" w:eastAsia="Times New Roman" w:hAnsi="Times New Roman" w:cs="Times New Roman"/>
          <w:sz w:val="28"/>
          <w:szCs w:val="28"/>
        </w:rPr>
        <w:t xml:space="preserve"> В 20</w:t>
      </w:r>
      <w:r w:rsidR="004A2022" w:rsidRPr="004B59FE">
        <w:rPr>
          <w:rFonts w:ascii="Times New Roman" w:eastAsia="Times New Roman" w:hAnsi="Times New Roman" w:cs="Times New Roman"/>
          <w:sz w:val="28"/>
          <w:szCs w:val="28"/>
        </w:rPr>
        <w:t>21</w:t>
      </w:r>
      <w:r w:rsidR="00B94EE1" w:rsidRPr="004B59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5F8E" w:rsidRPr="004B59FE">
        <w:rPr>
          <w:rFonts w:ascii="Times New Roman" w:eastAsia="Times New Roman" w:hAnsi="Times New Roman" w:cs="Times New Roman"/>
          <w:sz w:val="28"/>
          <w:szCs w:val="28"/>
        </w:rPr>
        <w:t>г</w:t>
      </w:r>
      <w:r w:rsidR="0070064C" w:rsidRPr="004B59FE">
        <w:rPr>
          <w:rFonts w:ascii="Times New Roman" w:eastAsia="Times New Roman" w:hAnsi="Times New Roman" w:cs="Times New Roman"/>
          <w:sz w:val="28"/>
          <w:szCs w:val="28"/>
        </w:rPr>
        <w:t>.</w:t>
      </w:r>
      <w:r w:rsidR="00D35F8E" w:rsidRPr="004B59FE">
        <w:rPr>
          <w:rFonts w:ascii="Times New Roman" w:eastAsia="Times New Roman" w:hAnsi="Times New Roman" w:cs="Times New Roman"/>
          <w:sz w:val="28"/>
          <w:szCs w:val="28"/>
        </w:rPr>
        <w:t xml:space="preserve"> было </w:t>
      </w:r>
      <w:r w:rsidR="004A2022" w:rsidRPr="004B59FE">
        <w:rPr>
          <w:rFonts w:ascii="Times New Roman" w:eastAsia="Times New Roman" w:hAnsi="Times New Roman" w:cs="Times New Roman"/>
          <w:sz w:val="28"/>
          <w:szCs w:val="28"/>
        </w:rPr>
        <w:t>11</w:t>
      </w:r>
      <w:r w:rsidR="004B59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2022" w:rsidRPr="004B59FE">
        <w:rPr>
          <w:rFonts w:ascii="Times New Roman" w:eastAsia="Times New Roman" w:hAnsi="Times New Roman" w:cs="Times New Roman"/>
          <w:sz w:val="28"/>
          <w:szCs w:val="28"/>
        </w:rPr>
        <w:t>207</w:t>
      </w:r>
      <w:r w:rsidR="00D35F8E" w:rsidRPr="004B59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2A9E" w:rsidRPr="00F80D31" w:rsidRDefault="00612A9E" w:rsidP="00612A9E">
      <w:pPr>
        <w:spacing w:after="0" w:line="24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80D31">
        <w:rPr>
          <w:rFonts w:ascii="Times New Roman" w:eastAsia="Times New Roman" w:hAnsi="Times New Roman" w:cs="Times New Roman"/>
          <w:sz w:val="28"/>
          <w:szCs w:val="28"/>
        </w:rPr>
        <w:t xml:space="preserve"> 27.06.2022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F80D31">
        <w:rPr>
          <w:rFonts w:ascii="Times New Roman" w:eastAsia="Times New Roman" w:hAnsi="Times New Roman" w:cs="Times New Roman"/>
          <w:sz w:val="28"/>
          <w:szCs w:val="28"/>
        </w:rPr>
        <w:t>здани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80D31">
        <w:rPr>
          <w:rFonts w:ascii="Times New Roman" w:eastAsia="Times New Roman" w:hAnsi="Times New Roman" w:cs="Times New Roman"/>
          <w:sz w:val="28"/>
          <w:szCs w:val="28"/>
        </w:rPr>
        <w:t xml:space="preserve"> филиала № 1 (Москва, ул. Напрудная, д. 17) начался капитальный ремонт.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Часть с</w:t>
      </w:r>
      <w:r w:rsidRPr="00F80D31">
        <w:rPr>
          <w:rFonts w:ascii="Times New Roman" w:eastAsia="Times New Roman" w:hAnsi="Times New Roman" w:cs="Times New Roman"/>
          <w:sz w:val="28"/>
          <w:szCs w:val="28"/>
        </w:rPr>
        <w:t>отрудник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80D31">
        <w:rPr>
          <w:rFonts w:ascii="Times New Roman" w:eastAsia="Times New Roman" w:hAnsi="Times New Roman" w:cs="Times New Roman"/>
          <w:sz w:val="28"/>
          <w:szCs w:val="28"/>
        </w:rPr>
        <w:t xml:space="preserve"> данного подразделения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(врачи-педиатры участковые, врачи-специалисты, травматологический пункт) </w:t>
      </w:r>
      <w:r w:rsidRPr="00F80D31">
        <w:rPr>
          <w:rFonts w:ascii="Times New Roman" w:eastAsia="Times New Roman" w:hAnsi="Times New Roman" w:cs="Times New Roman"/>
          <w:sz w:val="28"/>
          <w:szCs w:val="28"/>
        </w:rPr>
        <w:t>временно размещены в здании филиал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80D31">
        <w:rPr>
          <w:rFonts w:ascii="Times New Roman" w:eastAsia="Times New Roman" w:hAnsi="Times New Roman" w:cs="Times New Roman"/>
          <w:sz w:val="28"/>
          <w:szCs w:val="28"/>
        </w:rPr>
        <w:t xml:space="preserve"> № 2. Ориентировочные сроки сдачи здания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филиала № 1 </w:t>
      </w:r>
      <w:r w:rsidRPr="00F80D31">
        <w:rPr>
          <w:rFonts w:ascii="Times New Roman" w:eastAsia="Times New Roman" w:hAnsi="Times New Roman" w:cs="Times New Roman"/>
          <w:sz w:val="28"/>
          <w:szCs w:val="28"/>
        </w:rPr>
        <w:t xml:space="preserve">в эксплуатацию – </w:t>
      </w:r>
      <w:r w:rsidRPr="00F80D31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2E0E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0D31">
        <w:rPr>
          <w:rFonts w:ascii="Times New Roman" w:eastAsia="Times New Roman" w:hAnsi="Times New Roman" w:cs="Times New Roman"/>
          <w:sz w:val="28"/>
          <w:szCs w:val="28"/>
        </w:rPr>
        <w:t xml:space="preserve">квартал 2023 года. </w:t>
      </w:r>
    </w:p>
    <w:p w:rsidR="00612A9E" w:rsidRPr="00F80D31" w:rsidRDefault="00D35F8E" w:rsidP="00612A9E">
      <w:pPr>
        <w:spacing w:after="0" w:line="24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64C">
        <w:rPr>
          <w:rFonts w:ascii="Times New Roman" w:eastAsia="Times New Roman" w:hAnsi="Times New Roman" w:cs="Times New Roman"/>
          <w:sz w:val="28"/>
          <w:szCs w:val="28"/>
        </w:rPr>
        <w:t>Первичная медико-санитарная помощь</w:t>
      </w:r>
      <w:r w:rsidRPr="00D35F8E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 территориально-участковому принципу в соответствии с нормативно-правовыми актами Министерства здравоохранения России, Департамента здравоохранения города Москвы. В случае невозможности посещения пациентом амбулаторно-поликлинического учреждения организуется оказание медицинской помощи на дому. </w:t>
      </w:r>
      <w:r w:rsidR="00612A9E" w:rsidRPr="00F80D31">
        <w:rPr>
          <w:rFonts w:ascii="Times New Roman" w:eastAsia="Times New Roman" w:hAnsi="Times New Roman" w:cs="Times New Roman"/>
          <w:sz w:val="28"/>
          <w:szCs w:val="28"/>
        </w:rPr>
        <w:t xml:space="preserve">Поликлиника участвует во всех программах по модернизации здравоохранения. В 2022 г. активно используется электронная медицинская карта пациента, выписка рецептов на медикаменты и на молочно-раздаточный пункт в электронном виде, функционал «Вызов врача на дом» для удаленного приема врачами вызовов посредством мобильных устройств. С 2022 года медицинские сестры участковые начали использовать планшеты для внесения информации, медицинской документации в электронную медицинскую карту при патронажах к новорожденным, детям раннего возраста, инвалидам. С 2022 года направления на проведение медико-социальной экспертизы на признание лица инвалидом проводится исключительно в электронном виде. </w:t>
      </w:r>
    </w:p>
    <w:p w:rsidR="00D35F8E" w:rsidRPr="00D35F8E" w:rsidRDefault="00D35F8E" w:rsidP="00612A9E">
      <w:pPr>
        <w:spacing w:after="0" w:line="240" w:lineRule="auto"/>
        <w:ind w:right="1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F8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</w:t>
      </w:r>
      <w:r w:rsidR="001241D8">
        <w:rPr>
          <w:rFonts w:ascii="Times New Roman" w:eastAsia="Times New Roman" w:hAnsi="Times New Roman" w:cs="Times New Roman"/>
          <w:sz w:val="28"/>
          <w:szCs w:val="28"/>
        </w:rPr>
        <w:t>филиале</w:t>
      </w:r>
      <w:r w:rsidR="00A70C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1D8">
        <w:rPr>
          <w:rFonts w:ascii="Times New Roman" w:eastAsia="Times New Roman" w:hAnsi="Times New Roman" w:cs="Times New Roman"/>
          <w:sz w:val="28"/>
          <w:szCs w:val="28"/>
        </w:rPr>
        <w:t>№ 2</w:t>
      </w:r>
      <w:r w:rsidRPr="00D35F8E">
        <w:rPr>
          <w:rFonts w:ascii="Times New Roman" w:eastAsia="Times New Roman" w:hAnsi="Times New Roman" w:cs="Times New Roman"/>
          <w:sz w:val="28"/>
          <w:szCs w:val="28"/>
        </w:rPr>
        <w:t xml:space="preserve"> функционируют следующие структурные подразделения (отделения):</w:t>
      </w:r>
    </w:p>
    <w:p w:rsidR="00D35F8E" w:rsidRPr="00D35F8E" w:rsidRDefault="00D35F8E" w:rsidP="00BC2DDC">
      <w:pPr>
        <w:numPr>
          <w:ilvl w:val="0"/>
          <w:numId w:val="1"/>
        </w:numPr>
        <w:suppressAutoHyphens/>
        <w:spacing w:after="0" w:line="24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35F8E">
        <w:rPr>
          <w:rFonts w:ascii="Times New Roman" w:eastAsia="Times New Roman" w:hAnsi="Times New Roman" w:cs="Times New Roman"/>
          <w:sz w:val="28"/>
          <w:szCs w:val="28"/>
          <w:lang w:eastAsia="en-US"/>
        </w:rPr>
        <w:t>Педиатрическое</w:t>
      </w:r>
      <w:r w:rsidR="00B94EE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35F8E"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отделение</w:t>
      </w:r>
    </w:p>
    <w:p w:rsidR="00D35F8E" w:rsidRPr="00D35F8E" w:rsidRDefault="00D35F8E" w:rsidP="00BC2DDC">
      <w:pPr>
        <w:numPr>
          <w:ilvl w:val="0"/>
          <w:numId w:val="1"/>
        </w:numPr>
        <w:suppressAutoHyphens/>
        <w:spacing w:after="0" w:line="24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35F8E"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Отделение профилактики (</w:t>
      </w:r>
      <w:proofErr w:type="spellStart"/>
      <w:r w:rsidRPr="00D35F8E">
        <w:rPr>
          <w:rFonts w:ascii="Times New Roman" w:eastAsia="Times New Roman" w:hAnsi="Times New Roman" w:cs="Times New Roman"/>
          <w:sz w:val="28"/>
          <w:szCs w:val="28"/>
          <w:lang w:eastAsia="en-US"/>
        </w:rPr>
        <w:t>дошкольно</w:t>
      </w:r>
      <w:proofErr w:type="spellEnd"/>
      <w:r w:rsidRPr="00D35F8E">
        <w:rPr>
          <w:rFonts w:ascii="Times New Roman" w:eastAsia="Times New Roman" w:hAnsi="Times New Roman" w:cs="Times New Roman"/>
          <w:sz w:val="28"/>
          <w:szCs w:val="28"/>
          <w:lang w:eastAsia="en-US"/>
        </w:rPr>
        <w:t>-школьное отделение)</w:t>
      </w:r>
    </w:p>
    <w:p w:rsidR="00D35F8E" w:rsidRPr="00D35F8E" w:rsidRDefault="00D35F8E" w:rsidP="00BC2DDC">
      <w:pPr>
        <w:numPr>
          <w:ilvl w:val="0"/>
          <w:numId w:val="1"/>
        </w:numPr>
        <w:suppressAutoHyphens/>
        <w:spacing w:after="0" w:line="24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35F8E">
        <w:rPr>
          <w:rFonts w:ascii="Times New Roman" w:eastAsia="Times New Roman" w:hAnsi="Times New Roman" w:cs="Times New Roman"/>
          <w:sz w:val="28"/>
          <w:szCs w:val="28"/>
          <w:lang w:eastAsia="en-US"/>
        </w:rPr>
        <w:t>Кабинеты врачей-специалистов: оториноларинголога, офтальмолога, ортопеда,</w:t>
      </w:r>
      <w:r w:rsidR="00974C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35F8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невролога, </w:t>
      </w:r>
      <w:r w:rsidR="005F081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детского </w:t>
      </w:r>
      <w:r w:rsidR="00E1606B">
        <w:rPr>
          <w:rFonts w:ascii="Times New Roman" w:eastAsia="Times New Roman" w:hAnsi="Times New Roman" w:cs="Times New Roman"/>
          <w:sz w:val="28"/>
          <w:szCs w:val="28"/>
          <w:lang w:eastAsia="en-US"/>
        </w:rPr>
        <w:t>хирурга, эндокринолога, врача по спортивной медицине и лечебной физкультуре</w:t>
      </w:r>
      <w:r w:rsidRPr="00D35F8E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D35F8E" w:rsidRPr="00D35F8E" w:rsidRDefault="00D35F8E" w:rsidP="00BC2DDC">
      <w:pPr>
        <w:numPr>
          <w:ilvl w:val="0"/>
          <w:numId w:val="1"/>
        </w:numPr>
        <w:suppressAutoHyphens/>
        <w:spacing w:after="0" w:line="24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35F8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Кабинеты восстановительного лечения (физиотерапии) с кабинетом ЛФК, кабинет массажа, бассейн. </w:t>
      </w:r>
    </w:p>
    <w:p w:rsidR="00D35F8E" w:rsidRPr="00D35F8E" w:rsidRDefault="00D35F8E" w:rsidP="00BC2DDC">
      <w:pPr>
        <w:numPr>
          <w:ilvl w:val="0"/>
          <w:numId w:val="1"/>
        </w:numPr>
        <w:suppressAutoHyphens/>
        <w:spacing w:after="0" w:line="24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35F8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Пункт </w:t>
      </w:r>
      <w:r w:rsidR="005F081B">
        <w:rPr>
          <w:rFonts w:ascii="Times New Roman" w:eastAsia="Times New Roman" w:hAnsi="Times New Roman" w:cs="Times New Roman"/>
          <w:sz w:val="28"/>
          <w:szCs w:val="28"/>
          <w:lang w:eastAsia="en-US"/>
        </w:rPr>
        <w:t>забора биологического материала.</w:t>
      </w:r>
    </w:p>
    <w:p w:rsidR="00E26C9C" w:rsidRPr="00E26C9C" w:rsidRDefault="00D35F8E" w:rsidP="00BC2DDC">
      <w:pPr>
        <w:numPr>
          <w:ilvl w:val="0"/>
          <w:numId w:val="1"/>
        </w:numPr>
        <w:suppressAutoHyphens/>
        <w:spacing w:after="0" w:line="24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35F8E">
        <w:rPr>
          <w:rFonts w:ascii="Times New Roman" w:eastAsia="Times New Roman" w:hAnsi="Times New Roman" w:cs="Times New Roman"/>
          <w:sz w:val="28"/>
          <w:szCs w:val="28"/>
          <w:lang w:eastAsia="en-US"/>
        </w:rPr>
        <w:t>Кабинеты функциональной диагностики</w:t>
      </w:r>
      <w:r w:rsidR="00B94EE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35F8E">
        <w:rPr>
          <w:rFonts w:ascii="Times New Roman" w:eastAsia="Times New Roman" w:hAnsi="Times New Roman" w:cs="Times New Roman"/>
          <w:sz w:val="28"/>
          <w:lang w:eastAsia="en-US"/>
        </w:rPr>
        <w:t>(ЭКГ, ФВД</w:t>
      </w:r>
      <w:r w:rsidR="00E26C9C">
        <w:rPr>
          <w:rFonts w:ascii="Times New Roman" w:eastAsia="Times New Roman" w:hAnsi="Times New Roman" w:cs="Times New Roman"/>
          <w:sz w:val="28"/>
          <w:lang w:eastAsia="en-US"/>
        </w:rPr>
        <w:t>)</w:t>
      </w:r>
    </w:p>
    <w:p w:rsidR="00D35F8E" w:rsidRPr="00D35F8E" w:rsidRDefault="00E26C9C" w:rsidP="00BC2DDC">
      <w:pPr>
        <w:numPr>
          <w:ilvl w:val="0"/>
          <w:numId w:val="1"/>
        </w:numPr>
        <w:suppressAutoHyphens/>
        <w:spacing w:after="0" w:line="24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Кабинеты ультразвуковой диагностики (</w:t>
      </w:r>
      <w:r w:rsidR="00D35F8E" w:rsidRPr="00D35F8E">
        <w:rPr>
          <w:rFonts w:ascii="Times New Roman" w:eastAsia="Times New Roman" w:hAnsi="Times New Roman" w:cs="Times New Roman"/>
          <w:sz w:val="28"/>
          <w:lang w:eastAsia="en-US"/>
        </w:rPr>
        <w:t>УЗИ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внутренних органов,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сердца, головного мозга).</w:t>
      </w:r>
    </w:p>
    <w:p w:rsidR="005F081B" w:rsidRPr="00D35F8E" w:rsidRDefault="005F081B" w:rsidP="00BC2DDC">
      <w:pPr>
        <w:numPr>
          <w:ilvl w:val="0"/>
          <w:numId w:val="1"/>
        </w:numPr>
        <w:suppressAutoHyphens/>
        <w:spacing w:after="0" w:line="24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Центр здоровья</w:t>
      </w:r>
      <w:r w:rsidR="00E26C9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D35F8E" w:rsidRPr="00A6151E" w:rsidRDefault="00D35F8E" w:rsidP="00BC2D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51E">
        <w:rPr>
          <w:rFonts w:ascii="Times New Roman" w:eastAsia="Times New Roman" w:hAnsi="Times New Roman" w:cs="Times New Roman"/>
          <w:sz w:val="28"/>
          <w:szCs w:val="28"/>
        </w:rPr>
        <w:t>Плановая мощность поликлиники – 320 посещений в смену</w:t>
      </w:r>
    </w:p>
    <w:p w:rsidR="00D35F8E" w:rsidRPr="00612A9E" w:rsidRDefault="00D35F8E" w:rsidP="00BC2D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A9E">
        <w:rPr>
          <w:rFonts w:ascii="Times New Roman" w:eastAsia="Times New Roman" w:hAnsi="Times New Roman" w:cs="Times New Roman"/>
          <w:sz w:val="28"/>
          <w:szCs w:val="28"/>
        </w:rPr>
        <w:t xml:space="preserve">Фактическая </w:t>
      </w:r>
      <w:r w:rsidR="00E1606B" w:rsidRPr="00612A9E">
        <w:rPr>
          <w:rFonts w:ascii="Times New Roman" w:eastAsia="Times New Roman" w:hAnsi="Times New Roman" w:cs="Times New Roman"/>
          <w:sz w:val="28"/>
          <w:szCs w:val="28"/>
        </w:rPr>
        <w:t xml:space="preserve">мощность </w:t>
      </w:r>
      <w:r w:rsidR="004C6A46" w:rsidRPr="00612A9E">
        <w:rPr>
          <w:rFonts w:ascii="Times New Roman" w:eastAsia="Times New Roman" w:hAnsi="Times New Roman" w:cs="Times New Roman"/>
          <w:sz w:val="28"/>
          <w:szCs w:val="28"/>
        </w:rPr>
        <w:t>за 20</w:t>
      </w:r>
      <w:r w:rsidR="00F7042F" w:rsidRPr="00612A9E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612A9E">
        <w:rPr>
          <w:rFonts w:ascii="Times New Roman" w:eastAsia="Times New Roman" w:hAnsi="Times New Roman" w:cs="Times New Roman"/>
          <w:sz w:val="28"/>
          <w:szCs w:val="28"/>
        </w:rPr>
        <w:t xml:space="preserve"> год – </w:t>
      </w:r>
      <w:r w:rsidR="00F7042F" w:rsidRPr="00612A9E">
        <w:rPr>
          <w:rFonts w:ascii="Times New Roman" w:eastAsia="Times New Roman" w:hAnsi="Times New Roman" w:cs="Times New Roman"/>
          <w:sz w:val="28"/>
          <w:szCs w:val="28"/>
        </w:rPr>
        <w:t>433</w:t>
      </w:r>
      <w:r w:rsidR="001241D8" w:rsidRPr="00612A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A9E">
        <w:rPr>
          <w:rFonts w:ascii="Times New Roman" w:eastAsia="Times New Roman" w:hAnsi="Times New Roman" w:cs="Times New Roman"/>
          <w:sz w:val="28"/>
          <w:szCs w:val="28"/>
        </w:rPr>
        <w:t>посещений в смену (</w:t>
      </w:r>
      <w:r w:rsidR="001F4808" w:rsidRPr="00612A9E">
        <w:rPr>
          <w:rFonts w:ascii="Times New Roman" w:eastAsia="Times New Roman" w:hAnsi="Times New Roman" w:cs="Times New Roman"/>
          <w:sz w:val="28"/>
          <w:szCs w:val="28"/>
        </w:rPr>
        <w:t>1</w:t>
      </w:r>
      <w:r w:rsidR="00F7042F" w:rsidRPr="00612A9E">
        <w:rPr>
          <w:rFonts w:ascii="Times New Roman" w:eastAsia="Times New Roman" w:hAnsi="Times New Roman" w:cs="Times New Roman"/>
          <w:sz w:val="28"/>
          <w:szCs w:val="28"/>
        </w:rPr>
        <w:t>35,3</w:t>
      </w:r>
      <w:r w:rsidRPr="00612A9E">
        <w:rPr>
          <w:rFonts w:ascii="Times New Roman" w:eastAsia="Times New Roman" w:hAnsi="Times New Roman" w:cs="Times New Roman"/>
          <w:sz w:val="28"/>
          <w:szCs w:val="28"/>
        </w:rPr>
        <w:t xml:space="preserve"> %).</w:t>
      </w:r>
    </w:p>
    <w:p w:rsidR="00D35F8E" w:rsidRPr="00B94EE1" w:rsidRDefault="00D35F8E" w:rsidP="00BC2D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A9E">
        <w:rPr>
          <w:rFonts w:ascii="Times New Roman" w:eastAsia="Times New Roman" w:hAnsi="Times New Roman" w:cs="Times New Roman"/>
          <w:sz w:val="28"/>
          <w:szCs w:val="28"/>
        </w:rPr>
        <w:t xml:space="preserve">В сравнении с предыдущим годом </w:t>
      </w:r>
      <w:r w:rsidR="007F50CC" w:rsidRPr="00612A9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1F4808" w:rsidRPr="00612A9E">
        <w:rPr>
          <w:rFonts w:ascii="Times New Roman" w:eastAsia="Times New Roman" w:hAnsi="Times New Roman" w:cs="Times New Roman"/>
          <w:sz w:val="28"/>
          <w:szCs w:val="28"/>
        </w:rPr>
        <w:t>азница</w:t>
      </w:r>
      <w:r w:rsidR="007F50CC" w:rsidRPr="00612A9E">
        <w:rPr>
          <w:rFonts w:ascii="Times New Roman" w:eastAsia="Times New Roman" w:hAnsi="Times New Roman" w:cs="Times New Roman"/>
          <w:sz w:val="28"/>
          <w:szCs w:val="28"/>
        </w:rPr>
        <w:t xml:space="preserve"> составил</w:t>
      </w:r>
      <w:r w:rsidR="001F4808" w:rsidRPr="00612A9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F50CC" w:rsidRPr="00612A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42F" w:rsidRPr="00612A9E">
        <w:rPr>
          <w:rFonts w:ascii="Times New Roman" w:eastAsia="Times New Roman" w:hAnsi="Times New Roman" w:cs="Times New Roman"/>
          <w:sz w:val="28"/>
          <w:szCs w:val="28"/>
        </w:rPr>
        <w:t>1</w:t>
      </w:r>
      <w:r w:rsidR="00974C8F" w:rsidRPr="00612A9E">
        <w:rPr>
          <w:rFonts w:ascii="Times New Roman" w:eastAsia="Times New Roman" w:hAnsi="Times New Roman" w:cs="Times New Roman"/>
          <w:sz w:val="28"/>
          <w:szCs w:val="28"/>
        </w:rPr>
        <w:t>0</w:t>
      </w:r>
      <w:r w:rsidR="007F50CC" w:rsidRPr="00612A9E">
        <w:rPr>
          <w:rFonts w:ascii="Times New Roman" w:eastAsia="Times New Roman" w:hAnsi="Times New Roman" w:cs="Times New Roman"/>
          <w:sz w:val="28"/>
          <w:szCs w:val="28"/>
        </w:rPr>
        <w:t xml:space="preserve"> % (в 20</w:t>
      </w:r>
      <w:r w:rsidR="00F7042F" w:rsidRPr="00612A9E">
        <w:rPr>
          <w:rFonts w:ascii="Times New Roman" w:eastAsia="Times New Roman" w:hAnsi="Times New Roman" w:cs="Times New Roman"/>
          <w:sz w:val="28"/>
          <w:szCs w:val="28"/>
        </w:rPr>
        <w:t>21</w:t>
      </w:r>
      <w:r w:rsidR="00004DDE" w:rsidRPr="00612A9E">
        <w:rPr>
          <w:rFonts w:ascii="Times New Roman" w:eastAsia="Times New Roman" w:hAnsi="Times New Roman" w:cs="Times New Roman"/>
          <w:sz w:val="28"/>
          <w:szCs w:val="28"/>
        </w:rPr>
        <w:t xml:space="preserve"> г. – </w:t>
      </w:r>
      <w:r w:rsidR="00F7042F" w:rsidRPr="00612A9E">
        <w:rPr>
          <w:rFonts w:ascii="Times New Roman" w:eastAsia="Times New Roman" w:hAnsi="Times New Roman" w:cs="Times New Roman"/>
          <w:sz w:val="28"/>
          <w:szCs w:val="28"/>
        </w:rPr>
        <w:t>394</w:t>
      </w:r>
      <w:r w:rsidR="00004DDE" w:rsidRPr="00612A9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35F8E" w:rsidRPr="00B94EE1" w:rsidRDefault="00D35F8E" w:rsidP="00BC2DDC">
      <w:pPr>
        <w:numPr>
          <w:ilvl w:val="0"/>
          <w:numId w:val="2"/>
        </w:numPr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4EE1">
        <w:rPr>
          <w:rFonts w:ascii="Times New Roman" w:eastAsia="Times New Roman" w:hAnsi="Times New Roman" w:cs="Times New Roman"/>
          <w:b/>
          <w:sz w:val="28"/>
          <w:szCs w:val="28"/>
        </w:rPr>
        <w:t>Показатели здоровья населения.</w:t>
      </w:r>
    </w:p>
    <w:p w:rsidR="00D35F8E" w:rsidRPr="00B94EE1" w:rsidRDefault="00D35F8E" w:rsidP="00BC2DDC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4EE1">
        <w:rPr>
          <w:rFonts w:ascii="Times New Roman" w:eastAsia="Times New Roman" w:hAnsi="Times New Roman" w:cs="Times New Roman"/>
          <w:b/>
          <w:sz w:val="28"/>
          <w:szCs w:val="28"/>
        </w:rPr>
        <w:t>Численность обслуживаемого детского населения</w:t>
      </w:r>
    </w:p>
    <w:p w:rsidR="00D35F8E" w:rsidRPr="00612A9E" w:rsidRDefault="007F50CC" w:rsidP="00BC2D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A9E">
        <w:rPr>
          <w:rFonts w:ascii="Times New Roman" w:eastAsia="Times New Roman" w:hAnsi="Times New Roman" w:cs="Times New Roman"/>
          <w:sz w:val="28"/>
          <w:szCs w:val="28"/>
        </w:rPr>
        <w:t xml:space="preserve">По переписи </w:t>
      </w:r>
      <w:r w:rsidR="00F87CBD" w:rsidRPr="00612A9E">
        <w:rPr>
          <w:rFonts w:ascii="Times New Roman" w:eastAsia="Times New Roman" w:hAnsi="Times New Roman" w:cs="Times New Roman"/>
          <w:sz w:val="28"/>
          <w:szCs w:val="28"/>
        </w:rPr>
        <w:t>на 31.1</w:t>
      </w:r>
      <w:r w:rsidR="00B94EE1" w:rsidRPr="00612A9E">
        <w:rPr>
          <w:rFonts w:ascii="Times New Roman" w:eastAsia="Times New Roman" w:hAnsi="Times New Roman" w:cs="Times New Roman"/>
          <w:sz w:val="28"/>
          <w:szCs w:val="28"/>
        </w:rPr>
        <w:t>2</w:t>
      </w:r>
      <w:r w:rsidR="00F7042F" w:rsidRPr="00612A9E"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F87CBD" w:rsidRPr="00612A9E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D35F8E" w:rsidRPr="00612A9E" w:rsidRDefault="00004DDE" w:rsidP="00BC2D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A9E">
        <w:rPr>
          <w:rFonts w:ascii="Times New Roman" w:eastAsia="Times New Roman" w:hAnsi="Times New Roman" w:cs="Times New Roman"/>
          <w:sz w:val="28"/>
          <w:szCs w:val="28"/>
        </w:rPr>
        <w:t>от 0 до 1</w:t>
      </w:r>
      <w:r w:rsidR="00547780" w:rsidRPr="00612A9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12A9E">
        <w:rPr>
          <w:rFonts w:ascii="Times New Roman" w:eastAsia="Times New Roman" w:hAnsi="Times New Roman" w:cs="Times New Roman"/>
          <w:sz w:val="28"/>
          <w:szCs w:val="28"/>
        </w:rPr>
        <w:t xml:space="preserve"> лет – </w:t>
      </w:r>
      <w:r w:rsidR="007F50CC" w:rsidRPr="00612A9E">
        <w:rPr>
          <w:rFonts w:ascii="Times New Roman" w:eastAsia="Times New Roman" w:hAnsi="Times New Roman" w:cs="Times New Roman"/>
          <w:sz w:val="28"/>
          <w:szCs w:val="28"/>
        </w:rPr>
        <w:t>11</w:t>
      </w:r>
      <w:r w:rsidR="00B94EE1" w:rsidRPr="00612A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42F" w:rsidRPr="00612A9E">
        <w:rPr>
          <w:rFonts w:ascii="Times New Roman" w:eastAsia="Times New Roman" w:hAnsi="Times New Roman" w:cs="Times New Roman"/>
          <w:sz w:val="28"/>
          <w:szCs w:val="28"/>
        </w:rPr>
        <w:t>433</w:t>
      </w:r>
      <w:r w:rsidR="007F50CC" w:rsidRPr="00612A9E">
        <w:rPr>
          <w:rFonts w:ascii="Times New Roman" w:eastAsia="Times New Roman" w:hAnsi="Times New Roman" w:cs="Times New Roman"/>
          <w:sz w:val="28"/>
          <w:szCs w:val="28"/>
        </w:rPr>
        <w:t xml:space="preserve"> детей </w:t>
      </w:r>
    </w:p>
    <w:p w:rsidR="00D35F8E" w:rsidRPr="00612A9E" w:rsidRDefault="00891881" w:rsidP="00BC2D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A9E">
        <w:rPr>
          <w:rFonts w:ascii="Times New Roman" w:eastAsia="Times New Roman" w:hAnsi="Times New Roman" w:cs="Times New Roman"/>
          <w:sz w:val="28"/>
          <w:szCs w:val="28"/>
        </w:rPr>
        <w:t>детей до года –</w:t>
      </w:r>
      <w:r w:rsidR="00F7042F" w:rsidRPr="00612A9E">
        <w:rPr>
          <w:rFonts w:ascii="Times New Roman" w:eastAsia="Times New Roman" w:hAnsi="Times New Roman" w:cs="Times New Roman"/>
          <w:sz w:val="28"/>
          <w:szCs w:val="28"/>
        </w:rPr>
        <w:t>529</w:t>
      </w:r>
    </w:p>
    <w:p w:rsidR="00D35F8E" w:rsidRPr="00612A9E" w:rsidRDefault="00004DDE" w:rsidP="00BC2D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A9E">
        <w:rPr>
          <w:rFonts w:ascii="Times New Roman" w:eastAsia="Times New Roman" w:hAnsi="Times New Roman" w:cs="Times New Roman"/>
          <w:sz w:val="28"/>
          <w:szCs w:val="28"/>
        </w:rPr>
        <w:t xml:space="preserve">0-4 лет – </w:t>
      </w:r>
      <w:r w:rsidR="00BB7BE2" w:rsidRPr="00612A9E">
        <w:rPr>
          <w:rFonts w:ascii="Times New Roman" w:eastAsia="Times New Roman" w:hAnsi="Times New Roman" w:cs="Times New Roman"/>
          <w:sz w:val="28"/>
          <w:szCs w:val="28"/>
        </w:rPr>
        <w:t>2878</w:t>
      </w:r>
    </w:p>
    <w:p w:rsidR="00D35F8E" w:rsidRPr="00612A9E" w:rsidRDefault="00004DDE" w:rsidP="00BC2D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A9E">
        <w:rPr>
          <w:rFonts w:ascii="Times New Roman" w:eastAsia="Times New Roman" w:hAnsi="Times New Roman" w:cs="Times New Roman"/>
          <w:sz w:val="28"/>
          <w:szCs w:val="28"/>
        </w:rPr>
        <w:t>5-9 лет –</w:t>
      </w:r>
      <w:r w:rsidR="00BB7BE2" w:rsidRPr="00612A9E">
        <w:rPr>
          <w:rFonts w:ascii="Times New Roman" w:eastAsia="Times New Roman" w:hAnsi="Times New Roman" w:cs="Times New Roman"/>
          <w:sz w:val="28"/>
          <w:szCs w:val="28"/>
        </w:rPr>
        <w:t>3475</w:t>
      </w:r>
    </w:p>
    <w:p w:rsidR="00D35F8E" w:rsidRPr="00612A9E" w:rsidRDefault="00004DDE" w:rsidP="00BC2D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A9E">
        <w:rPr>
          <w:rFonts w:ascii="Times New Roman" w:eastAsia="Times New Roman" w:hAnsi="Times New Roman" w:cs="Times New Roman"/>
          <w:sz w:val="28"/>
          <w:szCs w:val="28"/>
        </w:rPr>
        <w:t xml:space="preserve">10-14 лет – </w:t>
      </w:r>
      <w:r w:rsidR="00BB7BE2" w:rsidRPr="00612A9E">
        <w:rPr>
          <w:rFonts w:ascii="Times New Roman" w:eastAsia="Times New Roman" w:hAnsi="Times New Roman" w:cs="Times New Roman"/>
          <w:sz w:val="28"/>
          <w:szCs w:val="28"/>
        </w:rPr>
        <w:t>3215</w:t>
      </w:r>
    </w:p>
    <w:p w:rsidR="00D35F8E" w:rsidRPr="00612A9E" w:rsidRDefault="00891881" w:rsidP="00BC2D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A9E">
        <w:rPr>
          <w:rFonts w:ascii="Times New Roman" w:eastAsia="Times New Roman" w:hAnsi="Times New Roman" w:cs="Times New Roman"/>
          <w:sz w:val="28"/>
          <w:szCs w:val="28"/>
        </w:rPr>
        <w:t>15-17 лет – 1</w:t>
      </w:r>
      <w:r w:rsidR="005A084F" w:rsidRPr="00612A9E">
        <w:rPr>
          <w:rFonts w:ascii="Times New Roman" w:eastAsia="Times New Roman" w:hAnsi="Times New Roman" w:cs="Times New Roman"/>
          <w:sz w:val="28"/>
          <w:szCs w:val="28"/>
        </w:rPr>
        <w:t>8</w:t>
      </w:r>
      <w:r w:rsidR="00BB7BE2" w:rsidRPr="00612A9E">
        <w:rPr>
          <w:rFonts w:ascii="Times New Roman" w:eastAsia="Times New Roman" w:hAnsi="Times New Roman" w:cs="Times New Roman"/>
          <w:sz w:val="28"/>
          <w:szCs w:val="28"/>
        </w:rPr>
        <w:t>65</w:t>
      </w:r>
    </w:p>
    <w:p w:rsidR="00D35F8E" w:rsidRPr="00B94EE1" w:rsidRDefault="00891881" w:rsidP="00BC2DDC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12A9E">
        <w:rPr>
          <w:rFonts w:ascii="Times New Roman" w:eastAsia="Times New Roman" w:hAnsi="Times New Roman" w:cs="Times New Roman"/>
          <w:iCs/>
          <w:sz w:val="28"/>
          <w:szCs w:val="28"/>
        </w:rPr>
        <w:t xml:space="preserve">В </w:t>
      </w:r>
      <w:r w:rsidR="005666DE" w:rsidRPr="00612A9E">
        <w:rPr>
          <w:rFonts w:ascii="Times New Roman" w:eastAsia="Times New Roman" w:hAnsi="Times New Roman" w:cs="Times New Roman"/>
          <w:iCs/>
          <w:sz w:val="28"/>
          <w:szCs w:val="28"/>
        </w:rPr>
        <w:t xml:space="preserve">2022 г. </w:t>
      </w:r>
      <w:r w:rsidR="00547780" w:rsidRPr="00612A9E">
        <w:rPr>
          <w:rFonts w:ascii="Times New Roman" w:eastAsia="Times New Roman" w:hAnsi="Times New Roman" w:cs="Times New Roman"/>
          <w:iCs/>
          <w:sz w:val="28"/>
          <w:szCs w:val="28"/>
        </w:rPr>
        <w:t>л</w:t>
      </w:r>
      <w:r w:rsidRPr="00612A9E">
        <w:rPr>
          <w:rFonts w:ascii="Times New Roman" w:eastAsia="Times New Roman" w:hAnsi="Times New Roman" w:cs="Times New Roman"/>
          <w:iCs/>
          <w:sz w:val="28"/>
          <w:szCs w:val="28"/>
        </w:rPr>
        <w:t>етальны</w:t>
      </w:r>
      <w:r w:rsidR="00547780" w:rsidRPr="00612A9E">
        <w:rPr>
          <w:rFonts w:ascii="Times New Roman" w:eastAsia="Times New Roman" w:hAnsi="Times New Roman" w:cs="Times New Roman"/>
          <w:iCs/>
          <w:sz w:val="28"/>
          <w:szCs w:val="28"/>
        </w:rPr>
        <w:t xml:space="preserve">х </w:t>
      </w:r>
      <w:r w:rsidR="001F4808" w:rsidRPr="00612A9E">
        <w:rPr>
          <w:rFonts w:ascii="Times New Roman" w:eastAsia="Times New Roman" w:hAnsi="Times New Roman" w:cs="Times New Roman"/>
          <w:iCs/>
          <w:sz w:val="28"/>
          <w:szCs w:val="28"/>
        </w:rPr>
        <w:t>случа</w:t>
      </w:r>
      <w:r w:rsidR="00547780" w:rsidRPr="00612A9E">
        <w:rPr>
          <w:rFonts w:ascii="Times New Roman" w:eastAsia="Times New Roman" w:hAnsi="Times New Roman" w:cs="Times New Roman"/>
          <w:iCs/>
          <w:sz w:val="28"/>
          <w:szCs w:val="28"/>
        </w:rPr>
        <w:t>ев</w:t>
      </w:r>
      <w:r w:rsidR="00BA2144" w:rsidRPr="00612A9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547780" w:rsidRPr="00612A9E">
        <w:rPr>
          <w:rFonts w:ascii="Times New Roman" w:eastAsia="Times New Roman" w:hAnsi="Times New Roman" w:cs="Times New Roman"/>
          <w:iCs/>
          <w:sz w:val="28"/>
          <w:szCs w:val="28"/>
        </w:rPr>
        <w:t>детей</w:t>
      </w:r>
      <w:r w:rsidR="001F4808" w:rsidRPr="00612A9E">
        <w:rPr>
          <w:rFonts w:ascii="Times New Roman" w:eastAsia="Times New Roman" w:hAnsi="Times New Roman" w:cs="Times New Roman"/>
          <w:iCs/>
          <w:sz w:val="28"/>
          <w:szCs w:val="28"/>
        </w:rPr>
        <w:t>, проживающ</w:t>
      </w:r>
      <w:r w:rsidR="00547780" w:rsidRPr="00612A9E">
        <w:rPr>
          <w:rFonts w:ascii="Times New Roman" w:eastAsia="Times New Roman" w:hAnsi="Times New Roman" w:cs="Times New Roman"/>
          <w:iCs/>
          <w:sz w:val="28"/>
          <w:szCs w:val="28"/>
        </w:rPr>
        <w:t>их</w:t>
      </w:r>
      <w:r w:rsidR="00D35F8E" w:rsidRPr="00612A9E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 </w:t>
      </w:r>
      <w:r w:rsidR="00BA2144" w:rsidRPr="00612A9E">
        <w:rPr>
          <w:rFonts w:ascii="Times New Roman" w:eastAsia="Times New Roman" w:hAnsi="Times New Roman" w:cs="Times New Roman"/>
          <w:sz w:val="28"/>
          <w:szCs w:val="28"/>
        </w:rPr>
        <w:t>территории района Бабушкинский</w:t>
      </w:r>
      <w:r w:rsidR="00547780" w:rsidRPr="00612A9E">
        <w:rPr>
          <w:rFonts w:ascii="Times New Roman" w:eastAsia="Times New Roman" w:hAnsi="Times New Roman" w:cs="Times New Roman"/>
          <w:sz w:val="28"/>
          <w:szCs w:val="28"/>
        </w:rPr>
        <w:t xml:space="preserve"> не зафиксировано</w:t>
      </w:r>
      <w:r w:rsidR="00BA2144" w:rsidRPr="00612A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5F8E" w:rsidRPr="00D35F8E" w:rsidRDefault="00D35F8E" w:rsidP="00BC2DDC">
      <w:pPr>
        <w:tabs>
          <w:tab w:val="left" w:pos="8789"/>
        </w:tabs>
        <w:spacing w:after="0" w:line="24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EE1">
        <w:rPr>
          <w:rFonts w:ascii="Times New Roman" w:eastAsia="Times New Roman" w:hAnsi="Times New Roman" w:cs="Times New Roman"/>
          <w:sz w:val="28"/>
          <w:szCs w:val="28"/>
        </w:rPr>
        <w:t>В поликлинике работают 9 врачебных педиатрических участков, 1 подростковый. Амбулаторные приемы ведут врачи-педиатры участковые в две смены. Запись к врачам проводится через систему ЕМИАС, с помощью информационных киосков, расположенных в холлах поликлиники, через Интернет, мобильные приложения, портал государственных услуг. Доступность первичной медико-санитарной помощи соответствует плановым показателям (к педиатру доступна в день обращения, к врачам–специалистам второго уровня</w:t>
      </w:r>
      <w:r w:rsidR="00E54394" w:rsidRPr="00B94EE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B94EE1">
        <w:rPr>
          <w:rFonts w:ascii="Times New Roman" w:eastAsia="Times New Roman" w:hAnsi="Times New Roman" w:cs="Times New Roman"/>
          <w:sz w:val="28"/>
          <w:szCs w:val="28"/>
        </w:rPr>
        <w:t xml:space="preserve">инструментальным видам обследования – до </w:t>
      </w:r>
      <w:r w:rsidR="00AB65FE" w:rsidRPr="00B94EE1">
        <w:rPr>
          <w:rFonts w:ascii="Times New Roman" w:eastAsia="Times New Roman" w:hAnsi="Times New Roman" w:cs="Times New Roman"/>
          <w:sz w:val="28"/>
          <w:szCs w:val="28"/>
        </w:rPr>
        <w:t>7</w:t>
      </w:r>
      <w:r w:rsidR="00B94E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4BFF" w:rsidRPr="00B94EE1">
        <w:rPr>
          <w:rFonts w:ascii="Times New Roman" w:eastAsia="Times New Roman" w:hAnsi="Times New Roman" w:cs="Times New Roman"/>
          <w:sz w:val="28"/>
          <w:szCs w:val="28"/>
        </w:rPr>
        <w:t>дней).</w:t>
      </w:r>
      <w:r w:rsidR="003E4BFF" w:rsidRPr="00F87C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5F8E" w:rsidRPr="00D35F8E" w:rsidRDefault="006E05BB" w:rsidP="00BC2DDC">
      <w:pPr>
        <w:tabs>
          <w:tab w:val="left" w:pos="8789"/>
        </w:tabs>
        <w:spacing w:after="0" w:line="240" w:lineRule="auto"/>
        <w:ind w:right="1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A9E">
        <w:rPr>
          <w:rFonts w:ascii="Times New Roman" w:eastAsia="Times New Roman" w:hAnsi="Times New Roman" w:cs="Times New Roman"/>
          <w:sz w:val="28"/>
          <w:szCs w:val="28"/>
        </w:rPr>
        <w:t xml:space="preserve">Отделение </w:t>
      </w:r>
      <w:r w:rsidR="00A6151E" w:rsidRPr="00612A9E">
        <w:rPr>
          <w:rFonts w:ascii="Times New Roman" w:eastAsia="Times New Roman" w:hAnsi="Times New Roman" w:cs="Times New Roman"/>
          <w:sz w:val="28"/>
          <w:szCs w:val="28"/>
        </w:rPr>
        <w:t xml:space="preserve">медицинской </w:t>
      </w:r>
      <w:r w:rsidRPr="00612A9E">
        <w:rPr>
          <w:rFonts w:ascii="Times New Roman" w:eastAsia="Times New Roman" w:hAnsi="Times New Roman" w:cs="Times New Roman"/>
          <w:sz w:val="28"/>
          <w:szCs w:val="28"/>
        </w:rPr>
        <w:t xml:space="preserve">профилактики филиала №2 обеспечивает медицинской помощью организованных несовершеннолетних в 16 школах, 23 детских садах района Бабушкинский и Свиблово. Всего под наблюдением отделения профилактики в образовательных организациях находится </w:t>
      </w:r>
      <w:r w:rsidR="001711DE" w:rsidRPr="00612A9E">
        <w:rPr>
          <w:rFonts w:ascii="Times New Roman" w:eastAsia="Times New Roman" w:hAnsi="Times New Roman" w:cs="Times New Roman"/>
          <w:sz w:val="28"/>
          <w:szCs w:val="28"/>
        </w:rPr>
        <w:t>15</w:t>
      </w:r>
      <w:r w:rsidR="00612A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11DE" w:rsidRPr="00612A9E">
        <w:rPr>
          <w:rFonts w:ascii="Times New Roman" w:eastAsia="Times New Roman" w:hAnsi="Times New Roman" w:cs="Times New Roman"/>
          <w:sz w:val="28"/>
          <w:szCs w:val="28"/>
        </w:rPr>
        <w:t>370 человек</w:t>
      </w:r>
      <w:r w:rsidR="00612A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A9E">
        <w:rPr>
          <w:rFonts w:ascii="Times New Roman" w:eastAsia="Times New Roman" w:hAnsi="Times New Roman" w:cs="Times New Roman"/>
          <w:sz w:val="28"/>
          <w:szCs w:val="28"/>
        </w:rPr>
        <w:t>(в 20</w:t>
      </w:r>
      <w:r w:rsidR="005666DE" w:rsidRPr="00612A9E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612A9E">
        <w:rPr>
          <w:rFonts w:ascii="Times New Roman" w:eastAsia="Times New Roman" w:hAnsi="Times New Roman" w:cs="Times New Roman"/>
          <w:sz w:val="28"/>
          <w:szCs w:val="28"/>
        </w:rPr>
        <w:t xml:space="preserve"> году было </w:t>
      </w:r>
      <w:r w:rsidR="005666DE" w:rsidRPr="00612A9E">
        <w:rPr>
          <w:rFonts w:ascii="Times New Roman" w:eastAsia="Times New Roman" w:hAnsi="Times New Roman" w:cs="Times New Roman"/>
          <w:sz w:val="28"/>
          <w:szCs w:val="28"/>
        </w:rPr>
        <w:t>15</w:t>
      </w:r>
      <w:r w:rsidR="00612A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6DE" w:rsidRPr="00612A9E">
        <w:rPr>
          <w:rFonts w:ascii="Times New Roman" w:eastAsia="Times New Roman" w:hAnsi="Times New Roman" w:cs="Times New Roman"/>
          <w:sz w:val="28"/>
          <w:szCs w:val="28"/>
        </w:rPr>
        <w:t>512</w:t>
      </w:r>
      <w:r w:rsidRPr="00612A9E">
        <w:rPr>
          <w:rFonts w:ascii="Times New Roman" w:eastAsia="Times New Roman" w:hAnsi="Times New Roman" w:cs="Times New Roman"/>
          <w:sz w:val="28"/>
          <w:szCs w:val="28"/>
        </w:rPr>
        <w:t xml:space="preserve"> человек.)</w:t>
      </w:r>
      <w:r w:rsidR="00A6151E" w:rsidRPr="00612A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5F8E" w:rsidRPr="00F87CBD" w:rsidRDefault="00D35F8E" w:rsidP="00634934">
      <w:pPr>
        <w:numPr>
          <w:ilvl w:val="1"/>
          <w:numId w:val="2"/>
        </w:numPr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7CB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Дети (до 14 лет включительно)</w:t>
      </w:r>
    </w:p>
    <w:p w:rsidR="00BC24D4" w:rsidRPr="00612A9E" w:rsidRDefault="00BC24D4" w:rsidP="009A3691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A9E">
        <w:rPr>
          <w:rFonts w:ascii="Times New Roman" w:eastAsia="Times New Roman" w:hAnsi="Times New Roman" w:cs="Times New Roman"/>
          <w:sz w:val="28"/>
          <w:szCs w:val="28"/>
        </w:rPr>
        <w:t>Численность детей до 14</w:t>
      </w:r>
      <w:r w:rsidR="009A3691" w:rsidRPr="00612A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A9E">
        <w:rPr>
          <w:rFonts w:ascii="Times New Roman" w:eastAsia="Times New Roman" w:hAnsi="Times New Roman" w:cs="Times New Roman"/>
          <w:sz w:val="28"/>
          <w:szCs w:val="28"/>
        </w:rPr>
        <w:t>лет: 20</w:t>
      </w:r>
      <w:r w:rsidR="00DD527C" w:rsidRPr="00612A9E">
        <w:rPr>
          <w:rFonts w:ascii="Times New Roman" w:eastAsia="Times New Roman" w:hAnsi="Times New Roman" w:cs="Times New Roman"/>
          <w:sz w:val="28"/>
          <w:szCs w:val="28"/>
        </w:rPr>
        <w:t>22</w:t>
      </w:r>
      <w:r w:rsidR="00D35F8E" w:rsidRPr="00612A9E">
        <w:rPr>
          <w:rFonts w:ascii="Times New Roman" w:eastAsia="Times New Roman" w:hAnsi="Times New Roman" w:cs="Times New Roman"/>
          <w:sz w:val="28"/>
          <w:szCs w:val="28"/>
        </w:rPr>
        <w:t xml:space="preserve"> г. – </w:t>
      </w:r>
      <w:r w:rsidR="00DD527C" w:rsidRPr="00612A9E">
        <w:rPr>
          <w:rFonts w:ascii="Times New Roman" w:eastAsia="Times New Roman" w:hAnsi="Times New Roman" w:cs="Times New Roman"/>
          <w:sz w:val="28"/>
          <w:szCs w:val="28"/>
        </w:rPr>
        <w:t>9568</w:t>
      </w:r>
      <w:r w:rsidR="009A3691" w:rsidRPr="00612A9E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r w:rsidR="00DD527C" w:rsidRPr="00612A9E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D35F8E" w:rsidRPr="00612A9E">
        <w:rPr>
          <w:rFonts w:ascii="Times New Roman" w:eastAsia="Times New Roman" w:hAnsi="Times New Roman" w:cs="Times New Roman"/>
          <w:sz w:val="28"/>
          <w:szCs w:val="28"/>
        </w:rPr>
        <w:t xml:space="preserve">г. – </w:t>
      </w:r>
      <w:r w:rsidRPr="00612A9E">
        <w:rPr>
          <w:rFonts w:ascii="Times New Roman" w:eastAsia="Times New Roman" w:hAnsi="Times New Roman" w:cs="Times New Roman"/>
          <w:sz w:val="28"/>
          <w:szCs w:val="28"/>
        </w:rPr>
        <w:t>9</w:t>
      </w:r>
      <w:r w:rsidR="00DD527C" w:rsidRPr="00612A9E">
        <w:rPr>
          <w:rFonts w:ascii="Times New Roman" w:eastAsia="Times New Roman" w:hAnsi="Times New Roman" w:cs="Times New Roman"/>
          <w:sz w:val="28"/>
          <w:szCs w:val="28"/>
        </w:rPr>
        <w:t>340.</w:t>
      </w: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276"/>
        <w:gridCol w:w="1275"/>
        <w:gridCol w:w="1558"/>
        <w:gridCol w:w="1561"/>
        <w:gridCol w:w="1559"/>
        <w:gridCol w:w="567"/>
        <w:gridCol w:w="142"/>
      </w:tblGrid>
      <w:tr w:rsidR="004402DE" w:rsidRPr="00612A9E" w:rsidTr="00612A9E">
        <w:trPr>
          <w:trHeight w:val="15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DE" w:rsidRPr="00612A9E" w:rsidRDefault="004402DE" w:rsidP="00A6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A9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2DE" w:rsidRPr="00612A9E" w:rsidRDefault="004402DE" w:rsidP="0044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A9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2DE" w:rsidRPr="00612A9E" w:rsidRDefault="004402DE" w:rsidP="0044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A9E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п</w:t>
            </w:r>
            <w:r w:rsidR="00DD527C" w:rsidRPr="00612A9E">
              <w:rPr>
                <w:rFonts w:ascii="Times New Roman" w:eastAsia="Times New Roman" w:hAnsi="Times New Roman" w:cs="Times New Roman"/>
                <w:sz w:val="20"/>
                <w:szCs w:val="20"/>
              </w:rPr>
              <w:t>о количеству заболеваний за 2022</w:t>
            </w:r>
            <w:r w:rsidRPr="00612A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2DE" w:rsidRPr="00612A9E" w:rsidRDefault="004402DE" w:rsidP="0044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A9E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п</w:t>
            </w:r>
            <w:r w:rsidR="00DD527C" w:rsidRPr="00612A9E">
              <w:rPr>
                <w:rFonts w:ascii="Times New Roman" w:eastAsia="Times New Roman" w:hAnsi="Times New Roman" w:cs="Times New Roman"/>
                <w:sz w:val="20"/>
                <w:szCs w:val="20"/>
              </w:rPr>
              <w:t>о количеству заболеваний за 2021</w:t>
            </w:r>
            <w:r w:rsidRPr="00612A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2DE" w:rsidRPr="00612A9E" w:rsidRDefault="004402DE" w:rsidP="00A6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A9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Часто</w:t>
            </w:r>
            <w:r w:rsidR="00A6151E" w:rsidRPr="00612A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 распространения заболевания </w:t>
            </w:r>
            <w:r w:rsidR="00DD527C" w:rsidRPr="00612A9E">
              <w:rPr>
                <w:rFonts w:ascii="Times New Roman" w:eastAsia="Times New Roman" w:hAnsi="Times New Roman" w:cs="Times New Roman"/>
                <w:sz w:val="20"/>
                <w:szCs w:val="20"/>
              </w:rPr>
              <w:t>(2022</w:t>
            </w:r>
            <w:r w:rsidRPr="00612A9E">
              <w:rPr>
                <w:rFonts w:ascii="Times New Roman" w:eastAsia="Times New Roman" w:hAnsi="Times New Roman" w:cs="Times New Roman"/>
                <w:sz w:val="20"/>
                <w:szCs w:val="20"/>
              </w:rPr>
              <w:t>) 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2DE" w:rsidRPr="00612A9E" w:rsidRDefault="004402DE" w:rsidP="00A6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A9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Частота ра</w:t>
            </w:r>
            <w:r w:rsidR="00DD527C" w:rsidRPr="00612A9E">
              <w:rPr>
                <w:rFonts w:ascii="Times New Roman" w:eastAsia="Times New Roman" w:hAnsi="Times New Roman" w:cs="Times New Roman"/>
                <w:sz w:val="20"/>
                <w:szCs w:val="20"/>
              </w:rPr>
              <w:t>спространения заболевания (2021</w:t>
            </w:r>
            <w:r w:rsidRPr="00612A9E">
              <w:rPr>
                <w:rFonts w:ascii="Times New Roman" w:eastAsia="Times New Roman" w:hAnsi="Times New Roman" w:cs="Times New Roman"/>
                <w:sz w:val="20"/>
                <w:szCs w:val="20"/>
              </w:rPr>
              <w:t>)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2DE" w:rsidRPr="00612A9E" w:rsidRDefault="004402DE" w:rsidP="00A6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A9E">
              <w:rPr>
                <w:rFonts w:ascii="Times New Roman" w:eastAsia="Times New Roman" w:hAnsi="Times New Roman" w:cs="Times New Roman"/>
                <w:sz w:val="20"/>
                <w:szCs w:val="20"/>
              </w:rPr>
              <w:t>Дин</w:t>
            </w:r>
            <w:r w:rsidR="00DD527C" w:rsidRPr="00612A9E">
              <w:rPr>
                <w:rFonts w:ascii="Times New Roman" w:eastAsia="Times New Roman" w:hAnsi="Times New Roman" w:cs="Times New Roman"/>
                <w:sz w:val="20"/>
                <w:szCs w:val="20"/>
              </w:rPr>
              <w:t>амика изменения показателя (2022/2021</w:t>
            </w:r>
            <w:r w:rsidRPr="00612A9E">
              <w:rPr>
                <w:rFonts w:ascii="Times New Roman" w:eastAsia="Times New Roman" w:hAnsi="Times New Roman" w:cs="Times New Roman"/>
                <w:sz w:val="20"/>
                <w:szCs w:val="20"/>
              </w:rPr>
              <w:t>) %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4402DE" w:rsidRPr="00612A9E" w:rsidRDefault="004402DE" w:rsidP="0044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792" w:rsidRPr="00612A9E" w:rsidTr="005B7CF2">
        <w:trPr>
          <w:gridAfter w:val="1"/>
          <w:wAfter w:w="142" w:type="dxa"/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92" w:rsidRPr="00612A9E" w:rsidRDefault="006A2792" w:rsidP="00230BB7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92" w:rsidRPr="00612A9E" w:rsidRDefault="006A2792" w:rsidP="0023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A9E">
              <w:rPr>
                <w:rFonts w:ascii="Times New Roman" w:eastAsia="Times New Roman" w:hAnsi="Times New Roman" w:cs="Times New Roman"/>
                <w:sz w:val="20"/>
                <w:szCs w:val="20"/>
              </w:rPr>
              <w:t>Зарегистрировано заболеваний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92" w:rsidRPr="00612A9E" w:rsidRDefault="006A2792" w:rsidP="005B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9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12A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2A9E"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92" w:rsidRPr="00612A9E" w:rsidRDefault="006A2792" w:rsidP="005B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9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612A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2A9E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92" w:rsidRPr="00612A9E" w:rsidRDefault="006A2792" w:rsidP="005B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9E">
              <w:rPr>
                <w:rFonts w:ascii="Times New Roman" w:hAnsi="Times New Roman" w:cs="Times New Roman"/>
                <w:sz w:val="20"/>
                <w:szCs w:val="20"/>
              </w:rPr>
              <w:t>319,95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92" w:rsidRPr="00612A9E" w:rsidRDefault="006A2792" w:rsidP="005B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92" w:rsidRPr="00612A9E" w:rsidRDefault="006A2792" w:rsidP="005B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9E">
              <w:rPr>
                <w:rFonts w:ascii="Times New Roman" w:hAnsi="Times New Roman" w:cs="Times New Roman"/>
                <w:sz w:val="20"/>
                <w:szCs w:val="20"/>
              </w:rPr>
              <w:t>18,10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  <w:hideMark/>
          </w:tcPr>
          <w:p w:rsidR="006A2792" w:rsidRPr="00612A9E" w:rsidRDefault="006A2792" w:rsidP="0044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792" w:rsidRPr="00612A9E" w:rsidTr="005B7CF2">
        <w:trPr>
          <w:gridAfter w:val="1"/>
          <w:wAfter w:w="142" w:type="dxa"/>
          <w:trHeight w:val="5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2" w:rsidRPr="00612A9E" w:rsidRDefault="006A2792" w:rsidP="00230BB7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92" w:rsidRPr="00612A9E" w:rsidRDefault="006A2792" w:rsidP="0023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A9E">
              <w:rPr>
                <w:rFonts w:ascii="Times New Roman" w:eastAsia="Times New Roman" w:hAnsi="Times New Roman" w:cs="Times New Roman"/>
                <w:sz w:val="20"/>
                <w:szCs w:val="20"/>
              </w:rPr>
              <w:t>некоторые инфекционные и паразитарные болезни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92" w:rsidRPr="00612A9E" w:rsidRDefault="006A2792" w:rsidP="005B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9E"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92" w:rsidRPr="00612A9E" w:rsidRDefault="006A2792" w:rsidP="005B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9E">
              <w:rPr>
                <w:rFonts w:ascii="Times New Roman" w:hAnsi="Times New Roman" w:cs="Times New Roman"/>
                <w:sz w:val="20"/>
                <w:szCs w:val="20"/>
              </w:rPr>
              <w:t>518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92" w:rsidRPr="00612A9E" w:rsidRDefault="006A2792" w:rsidP="005B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9E">
              <w:rPr>
                <w:rFonts w:ascii="Times New Roman" w:hAnsi="Times New Roman" w:cs="Times New Roman"/>
                <w:sz w:val="20"/>
                <w:szCs w:val="20"/>
              </w:rPr>
              <w:t>5,96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92" w:rsidRPr="00612A9E" w:rsidRDefault="006A2792" w:rsidP="005B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92" w:rsidRPr="00612A9E" w:rsidRDefault="006A2792" w:rsidP="005B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9E"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  <w:hideMark/>
          </w:tcPr>
          <w:p w:rsidR="006A2792" w:rsidRPr="00612A9E" w:rsidRDefault="006A2792" w:rsidP="0044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792" w:rsidRPr="00612A9E" w:rsidTr="005B7CF2">
        <w:trPr>
          <w:gridAfter w:val="1"/>
          <w:wAfter w:w="142" w:type="dxa"/>
          <w:trHeight w:val="33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792" w:rsidRPr="00612A9E" w:rsidRDefault="006A2792" w:rsidP="00230BB7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92" w:rsidRPr="00612A9E" w:rsidRDefault="006A2792" w:rsidP="0023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A9E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92" w:rsidRPr="00612A9E" w:rsidRDefault="006A2792" w:rsidP="005B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9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92" w:rsidRPr="00612A9E" w:rsidRDefault="006A2792" w:rsidP="005B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9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92" w:rsidRPr="00612A9E" w:rsidRDefault="006A2792" w:rsidP="005B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9E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92" w:rsidRPr="00612A9E" w:rsidRDefault="006A2792" w:rsidP="005B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92" w:rsidRPr="00612A9E" w:rsidRDefault="006A2792" w:rsidP="005B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9E">
              <w:rPr>
                <w:rFonts w:ascii="Times New Roman" w:hAnsi="Times New Roman" w:cs="Times New Roman"/>
                <w:sz w:val="20"/>
                <w:szCs w:val="20"/>
              </w:rPr>
              <w:t>-0,65</w:t>
            </w:r>
          </w:p>
        </w:tc>
        <w:tc>
          <w:tcPr>
            <w:tcW w:w="567" w:type="dxa"/>
            <w:vAlign w:val="center"/>
            <w:hideMark/>
          </w:tcPr>
          <w:p w:rsidR="006A2792" w:rsidRPr="00612A9E" w:rsidRDefault="006A2792" w:rsidP="0044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792" w:rsidRPr="00612A9E" w:rsidTr="005B7CF2">
        <w:trPr>
          <w:gridAfter w:val="1"/>
          <w:wAfter w:w="142" w:type="dxa"/>
          <w:trHeight w:val="9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792" w:rsidRPr="00612A9E" w:rsidRDefault="006A2792" w:rsidP="00230BB7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92" w:rsidRPr="00612A9E" w:rsidRDefault="006A2792" w:rsidP="0023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A9E">
              <w:rPr>
                <w:rFonts w:ascii="Times New Roman" w:eastAsia="Times New Roman" w:hAnsi="Times New Roman" w:cs="Times New Roman"/>
                <w:sz w:val="20"/>
                <w:szCs w:val="20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92" w:rsidRPr="00612A9E" w:rsidRDefault="006A2792" w:rsidP="005B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9E">
              <w:rPr>
                <w:rFonts w:ascii="Times New Roman" w:hAnsi="Times New Roman" w:cs="Times New Roman"/>
                <w:sz w:val="20"/>
                <w:szCs w:val="20"/>
              </w:rPr>
              <w:t>879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92" w:rsidRPr="00612A9E" w:rsidRDefault="006A2792" w:rsidP="005B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9E">
              <w:rPr>
                <w:rFonts w:ascii="Times New Roman" w:hAnsi="Times New Roman" w:cs="Times New Roman"/>
                <w:sz w:val="20"/>
                <w:szCs w:val="20"/>
              </w:rPr>
              <w:t>799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92" w:rsidRPr="00612A9E" w:rsidRDefault="006A2792" w:rsidP="005B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9E">
              <w:rPr>
                <w:rFonts w:ascii="Times New Roman" w:hAnsi="Times New Roman" w:cs="Times New Roman"/>
                <w:sz w:val="20"/>
                <w:szCs w:val="20"/>
              </w:rPr>
              <w:t>9,19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92" w:rsidRPr="00612A9E" w:rsidRDefault="006A2792" w:rsidP="005B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92" w:rsidRPr="00612A9E" w:rsidRDefault="006A2792" w:rsidP="005B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9E">
              <w:rPr>
                <w:rFonts w:ascii="Times New Roman" w:hAnsi="Times New Roman" w:cs="Times New Roman"/>
                <w:sz w:val="20"/>
                <w:szCs w:val="20"/>
              </w:rPr>
              <w:t>0,84</w:t>
            </w:r>
          </w:p>
        </w:tc>
        <w:tc>
          <w:tcPr>
            <w:tcW w:w="567" w:type="dxa"/>
            <w:vAlign w:val="center"/>
            <w:hideMark/>
          </w:tcPr>
          <w:p w:rsidR="006A2792" w:rsidRPr="00612A9E" w:rsidRDefault="006A2792" w:rsidP="0044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792" w:rsidRPr="00612A9E" w:rsidTr="005B7CF2">
        <w:trPr>
          <w:gridAfter w:val="1"/>
          <w:wAfter w:w="142" w:type="dxa"/>
          <w:trHeight w:val="27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792" w:rsidRPr="00612A9E" w:rsidRDefault="006A2792" w:rsidP="00230BB7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92" w:rsidRPr="00612A9E" w:rsidRDefault="006A2792" w:rsidP="0023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A9E">
              <w:rPr>
                <w:rFonts w:ascii="Times New Roman" w:eastAsia="Times New Roman" w:hAnsi="Times New Roman" w:cs="Times New Roman"/>
                <w:sz w:val="20"/>
                <w:szCs w:val="20"/>
              </w:rPr>
              <w:t>болезни нервной системы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92" w:rsidRPr="00612A9E" w:rsidRDefault="006A2792" w:rsidP="005B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9E">
              <w:rPr>
                <w:rFonts w:ascii="Times New Roman" w:hAnsi="Times New Roman" w:cs="Times New Roman"/>
                <w:sz w:val="20"/>
                <w:szCs w:val="20"/>
              </w:rPr>
              <w:t>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92" w:rsidRPr="00612A9E" w:rsidRDefault="006A2792" w:rsidP="005B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9E"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92" w:rsidRPr="00612A9E" w:rsidRDefault="006A2792" w:rsidP="005B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9E">
              <w:rPr>
                <w:rFonts w:ascii="Times New Roman" w:hAnsi="Times New Roman" w:cs="Times New Roman"/>
                <w:sz w:val="20"/>
                <w:szCs w:val="20"/>
              </w:rPr>
              <w:t>7,70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92" w:rsidRPr="00612A9E" w:rsidRDefault="006A2792" w:rsidP="005B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92" w:rsidRPr="00612A9E" w:rsidRDefault="006A2792" w:rsidP="005B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9E">
              <w:rPr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567" w:type="dxa"/>
            <w:vAlign w:val="center"/>
            <w:hideMark/>
          </w:tcPr>
          <w:p w:rsidR="006A2792" w:rsidRPr="00612A9E" w:rsidRDefault="006A2792" w:rsidP="0044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792" w:rsidRPr="00612A9E" w:rsidTr="005B7CF2">
        <w:trPr>
          <w:gridAfter w:val="1"/>
          <w:wAfter w:w="142" w:type="dxa"/>
          <w:trHeight w:val="33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792" w:rsidRPr="00612A9E" w:rsidRDefault="006A2792" w:rsidP="00230BB7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92" w:rsidRPr="00612A9E" w:rsidRDefault="006A2792" w:rsidP="0023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A9E">
              <w:rPr>
                <w:rFonts w:ascii="Times New Roman" w:eastAsia="Times New Roman" w:hAnsi="Times New Roman" w:cs="Times New Roman"/>
                <w:sz w:val="20"/>
                <w:szCs w:val="20"/>
              </w:rPr>
              <w:t>болезни системы кровообращения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92" w:rsidRPr="00612A9E" w:rsidRDefault="006A2792" w:rsidP="005B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9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92" w:rsidRPr="00612A9E" w:rsidRDefault="006A2792" w:rsidP="005B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9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92" w:rsidRPr="00612A9E" w:rsidRDefault="006A2792" w:rsidP="005B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9E">
              <w:rPr>
                <w:rFonts w:ascii="Times New Roman" w:hAnsi="Times New Roman" w:cs="Times New Roman"/>
                <w:sz w:val="20"/>
                <w:szCs w:val="20"/>
              </w:rPr>
              <w:t>0,78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92" w:rsidRPr="00612A9E" w:rsidRDefault="006A2792" w:rsidP="005B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92" w:rsidRPr="00612A9E" w:rsidRDefault="006A2792" w:rsidP="005B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9E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567" w:type="dxa"/>
            <w:vAlign w:val="center"/>
            <w:hideMark/>
          </w:tcPr>
          <w:p w:rsidR="006A2792" w:rsidRPr="00612A9E" w:rsidRDefault="006A2792" w:rsidP="0044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792" w:rsidRPr="00612A9E" w:rsidTr="005B7CF2">
        <w:trPr>
          <w:gridAfter w:val="1"/>
          <w:wAfter w:w="142" w:type="dxa"/>
          <w:trHeight w:val="33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792" w:rsidRPr="00612A9E" w:rsidRDefault="006A2792" w:rsidP="00230BB7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92" w:rsidRPr="00612A9E" w:rsidRDefault="006A2792" w:rsidP="0023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A9E">
              <w:rPr>
                <w:rFonts w:ascii="Times New Roman" w:eastAsia="Times New Roman" w:hAnsi="Times New Roman" w:cs="Times New Roman"/>
                <w:sz w:val="20"/>
                <w:szCs w:val="20"/>
              </w:rPr>
              <w:t>цереброваскулярные болезни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92" w:rsidRPr="00612A9E" w:rsidRDefault="00DD527C" w:rsidP="005B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92" w:rsidRPr="00612A9E" w:rsidRDefault="006A2792" w:rsidP="005B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92" w:rsidRPr="00612A9E" w:rsidRDefault="006A2792" w:rsidP="005B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92" w:rsidRPr="00612A9E" w:rsidRDefault="006A2792" w:rsidP="005B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92" w:rsidRPr="00612A9E" w:rsidRDefault="006A2792" w:rsidP="005B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  <w:hideMark/>
          </w:tcPr>
          <w:p w:rsidR="006A2792" w:rsidRPr="00612A9E" w:rsidRDefault="006A2792" w:rsidP="0044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792" w:rsidRPr="00612A9E" w:rsidTr="005B7CF2">
        <w:trPr>
          <w:gridAfter w:val="1"/>
          <w:wAfter w:w="142" w:type="dxa"/>
          <w:trHeight w:val="34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792" w:rsidRPr="00612A9E" w:rsidRDefault="006A2792" w:rsidP="00230BB7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92" w:rsidRPr="00612A9E" w:rsidRDefault="006A2792" w:rsidP="0023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A9E">
              <w:rPr>
                <w:rFonts w:ascii="Times New Roman" w:eastAsia="Times New Roman" w:hAnsi="Times New Roman" w:cs="Times New Roman"/>
                <w:sz w:val="20"/>
                <w:szCs w:val="20"/>
              </w:rPr>
              <w:t>болезни органов дыхания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92" w:rsidRPr="00612A9E" w:rsidRDefault="006A2792" w:rsidP="005B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9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612A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2A9E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92" w:rsidRPr="00612A9E" w:rsidRDefault="006A2792" w:rsidP="005B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9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5B7C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2A9E">
              <w:rPr>
                <w:rFonts w:ascii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92" w:rsidRPr="00612A9E" w:rsidRDefault="006A2792" w:rsidP="005B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9E">
              <w:rPr>
                <w:rFonts w:ascii="Times New Roman" w:hAnsi="Times New Roman" w:cs="Times New Roman"/>
                <w:sz w:val="20"/>
                <w:szCs w:val="20"/>
              </w:rPr>
              <w:t>241,67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92" w:rsidRPr="00612A9E" w:rsidRDefault="006A2792" w:rsidP="005B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92" w:rsidRPr="00612A9E" w:rsidRDefault="006A2792" w:rsidP="005B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9E">
              <w:rPr>
                <w:rFonts w:ascii="Times New Roman" w:hAnsi="Times New Roman" w:cs="Times New Roman"/>
                <w:sz w:val="20"/>
                <w:szCs w:val="20"/>
              </w:rPr>
              <w:t>21,97</w:t>
            </w:r>
          </w:p>
        </w:tc>
        <w:tc>
          <w:tcPr>
            <w:tcW w:w="567" w:type="dxa"/>
            <w:vAlign w:val="center"/>
            <w:hideMark/>
          </w:tcPr>
          <w:p w:rsidR="006A2792" w:rsidRPr="00612A9E" w:rsidRDefault="006A2792" w:rsidP="0044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792" w:rsidRPr="00612A9E" w:rsidTr="005B7CF2">
        <w:trPr>
          <w:gridAfter w:val="1"/>
          <w:wAfter w:w="142" w:type="dxa"/>
          <w:trHeight w:val="3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792" w:rsidRPr="00612A9E" w:rsidRDefault="006A2792" w:rsidP="00230BB7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92" w:rsidRPr="00612A9E" w:rsidRDefault="006A2792" w:rsidP="0023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A9E">
              <w:rPr>
                <w:rFonts w:ascii="Times New Roman" w:eastAsia="Times New Roman" w:hAnsi="Times New Roman" w:cs="Times New Roman"/>
                <w:sz w:val="20"/>
                <w:szCs w:val="20"/>
              </w:rPr>
              <w:t>болезни органов пищеварения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92" w:rsidRPr="00612A9E" w:rsidRDefault="006A2792" w:rsidP="005B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12A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2A9E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92" w:rsidRPr="00612A9E" w:rsidRDefault="006A2792" w:rsidP="005B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B7C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2A9E">
              <w:rPr>
                <w:rFonts w:ascii="Times New Roman" w:hAnsi="Times New Roman" w:cs="Times New Roman"/>
                <w:sz w:val="20"/>
                <w:szCs w:val="20"/>
              </w:rPr>
              <w:t>041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92" w:rsidRPr="00612A9E" w:rsidRDefault="006A2792" w:rsidP="005B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9E">
              <w:rPr>
                <w:rFonts w:ascii="Times New Roman" w:hAnsi="Times New Roman" w:cs="Times New Roman"/>
                <w:sz w:val="20"/>
                <w:szCs w:val="20"/>
              </w:rPr>
              <w:t>11,97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92" w:rsidRPr="00612A9E" w:rsidRDefault="006A2792" w:rsidP="005B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92" w:rsidRPr="00612A9E" w:rsidRDefault="006A2792" w:rsidP="005B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9E">
              <w:rPr>
                <w:rFonts w:ascii="Times New Roman" w:hAnsi="Times New Roman" w:cs="Times New Roman"/>
                <w:sz w:val="20"/>
                <w:szCs w:val="20"/>
              </w:rPr>
              <w:t>1,09</w:t>
            </w:r>
          </w:p>
        </w:tc>
        <w:tc>
          <w:tcPr>
            <w:tcW w:w="567" w:type="dxa"/>
            <w:vAlign w:val="center"/>
            <w:hideMark/>
          </w:tcPr>
          <w:p w:rsidR="006A2792" w:rsidRPr="00612A9E" w:rsidRDefault="006A2792" w:rsidP="0044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792" w:rsidRPr="00612A9E" w:rsidTr="005B7CF2">
        <w:trPr>
          <w:gridAfter w:val="1"/>
          <w:wAfter w:w="142" w:type="dxa"/>
          <w:trHeight w:val="5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792" w:rsidRPr="00612A9E" w:rsidRDefault="006A2792" w:rsidP="00230BB7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92" w:rsidRPr="00612A9E" w:rsidRDefault="006A2792" w:rsidP="0023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A9E">
              <w:rPr>
                <w:rFonts w:ascii="Times New Roman" w:eastAsia="Times New Roman" w:hAnsi="Times New Roman" w:cs="Times New Roman"/>
                <w:sz w:val="20"/>
                <w:szCs w:val="20"/>
              </w:rPr>
              <w:t>болезни костно-мышечной системы и соединительной ткани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92" w:rsidRPr="00612A9E" w:rsidRDefault="006A2792" w:rsidP="005B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9E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92" w:rsidRPr="00612A9E" w:rsidRDefault="006A2792" w:rsidP="005B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9E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92" w:rsidRPr="00612A9E" w:rsidRDefault="006A2792" w:rsidP="005B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9E">
              <w:rPr>
                <w:rFonts w:ascii="Times New Roman" w:hAnsi="Times New Roman" w:cs="Times New Roman"/>
                <w:sz w:val="20"/>
                <w:szCs w:val="20"/>
              </w:rPr>
              <w:t>8,39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92" w:rsidRPr="00612A9E" w:rsidRDefault="006A2792" w:rsidP="005B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92" w:rsidRPr="00612A9E" w:rsidRDefault="006A2792" w:rsidP="005B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9E"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567" w:type="dxa"/>
            <w:vAlign w:val="center"/>
            <w:hideMark/>
          </w:tcPr>
          <w:p w:rsidR="006A2792" w:rsidRPr="00612A9E" w:rsidRDefault="006A2792" w:rsidP="0044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792" w:rsidRPr="00612A9E" w:rsidTr="005B7CF2">
        <w:trPr>
          <w:gridAfter w:val="1"/>
          <w:wAfter w:w="142" w:type="dxa"/>
          <w:trHeight w:val="3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792" w:rsidRPr="00612A9E" w:rsidRDefault="006A2792" w:rsidP="00230BB7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92" w:rsidRPr="00612A9E" w:rsidRDefault="006A2792" w:rsidP="0023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A9E">
              <w:rPr>
                <w:rFonts w:ascii="Times New Roman" w:eastAsia="Times New Roman" w:hAnsi="Times New Roman" w:cs="Times New Roman"/>
                <w:sz w:val="20"/>
                <w:szCs w:val="20"/>
              </w:rPr>
              <w:t>болезни мочеполовой системы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92" w:rsidRPr="00612A9E" w:rsidRDefault="006A2792" w:rsidP="005B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9E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92" w:rsidRPr="00612A9E" w:rsidRDefault="006A2792" w:rsidP="005B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9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92" w:rsidRPr="00612A9E" w:rsidRDefault="006A2792" w:rsidP="005B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9E">
              <w:rPr>
                <w:rFonts w:ascii="Times New Roman" w:hAnsi="Times New Roman" w:cs="Times New Roman"/>
                <w:sz w:val="20"/>
                <w:szCs w:val="20"/>
              </w:rPr>
              <w:t>1,72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92" w:rsidRPr="00612A9E" w:rsidRDefault="006A2792" w:rsidP="005B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92" w:rsidRPr="00612A9E" w:rsidRDefault="006A2792" w:rsidP="005B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9E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567" w:type="dxa"/>
            <w:vAlign w:val="center"/>
            <w:hideMark/>
          </w:tcPr>
          <w:p w:rsidR="006A2792" w:rsidRPr="00612A9E" w:rsidRDefault="006A2792" w:rsidP="0044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792" w:rsidRPr="00612A9E" w:rsidTr="005B7CF2">
        <w:trPr>
          <w:gridAfter w:val="1"/>
          <w:wAfter w:w="142" w:type="dxa"/>
          <w:trHeight w:val="67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792" w:rsidRPr="00612A9E" w:rsidRDefault="006A2792" w:rsidP="00230BB7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92" w:rsidRPr="00612A9E" w:rsidRDefault="006A2792" w:rsidP="0023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A9E">
              <w:rPr>
                <w:rFonts w:ascii="Times New Roman" w:eastAsia="Times New Roman" w:hAnsi="Times New Roman" w:cs="Times New Roman"/>
                <w:sz w:val="20"/>
                <w:szCs w:val="20"/>
              </w:rPr>
              <w:t>болезни глаза и его придаточного аппарата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92" w:rsidRPr="00612A9E" w:rsidRDefault="006A2792" w:rsidP="005B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9E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92" w:rsidRPr="00612A9E" w:rsidRDefault="006A2792" w:rsidP="005B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9E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92" w:rsidRPr="00612A9E" w:rsidRDefault="006A2792" w:rsidP="005B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9E">
              <w:rPr>
                <w:rFonts w:ascii="Times New Roman" w:hAnsi="Times New Roman" w:cs="Times New Roman"/>
                <w:sz w:val="20"/>
                <w:szCs w:val="20"/>
              </w:rPr>
              <w:t>8,39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92" w:rsidRPr="00612A9E" w:rsidRDefault="006A2792" w:rsidP="005B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92" w:rsidRPr="00612A9E" w:rsidRDefault="006A2792" w:rsidP="005B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9E"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567" w:type="dxa"/>
            <w:vAlign w:val="center"/>
            <w:hideMark/>
          </w:tcPr>
          <w:p w:rsidR="006A2792" w:rsidRPr="00612A9E" w:rsidRDefault="006A2792" w:rsidP="0044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792" w:rsidRPr="00612A9E" w:rsidTr="005B7CF2">
        <w:trPr>
          <w:gridAfter w:val="1"/>
          <w:wAfter w:w="142" w:type="dxa"/>
          <w:trHeight w:val="67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792" w:rsidRPr="00612A9E" w:rsidRDefault="006A2792" w:rsidP="00230BB7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92" w:rsidRPr="00612A9E" w:rsidRDefault="006A2792" w:rsidP="0023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A9E">
              <w:rPr>
                <w:rFonts w:ascii="Times New Roman" w:eastAsia="Times New Roman" w:hAnsi="Times New Roman" w:cs="Times New Roman"/>
                <w:sz w:val="20"/>
                <w:szCs w:val="20"/>
              </w:rPr>
              <w:t>врожденные аномалии (пороки развития), деформации и хромосомные нарушения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92" w:rsidRPr="00612A9E" w:rsidRDefault="006A2792" w:rsidP="005B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9E"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92" w:rsidRPr="00612A9E" w:rsidRDefault="006A2792" w:rsidP="005B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9E"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92" w:rsidRPr="00612A9E" w:rsidRDefault="006A2792" w:rsidP="005B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9E">
              <w:rPr>
                <w:rFonts w:ascii="Times New Roman" w:hAnsi="Times New Roman" w:cs="Times New Roman"/>
                <w:sz w:val="20"/>
                <w:szCs w:val="20"/>
              </w:rPr>
              <w:t>5,14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92" w:rsidRPr="00612A9E" w:rsidRDefault="006A2792" w:rsidP="005B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92" w:rsidRPr="00612A9E" w:rsidRDefault="006A2792" w:rsidP="005B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9E">
              <w:rPr>
                <w:rFonts w:ascii="Times New Roman" w:hAnsi="Times New Roman" w:cs="Times New Roman"/>
                <w:sz w:val="20"/>
                <w:szCs w:val="20"/>
              </w:rPr>
              <w:t>0,47</w:t>
            </w:r>
          </w:p>
        </w:tc>
        <w:tc>
          <w:tcPr>
            <w:tcW w:w="567" w:type="dxa"/>
            <w:vAlign w:val="center"/>
            <w:hideMark/>
          </w:tcPr>
          <w:p w:rsidR="006A2792" w:rsidRPr="00612A9E" w:rsidRDefault="006A2792" w:rsidP="0044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792" w:rsidRPr="00612A9E" w:rsidTr="005B7CF2">
        <w:trPr>
          <w:gridAfter w:val="1"/>
          <w:wAfter w:w="142" w:type="dxa"/>
          <w:trHeight w:val="828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792" w:rsidRPr="00612A9E" w:rsidRDefault="006A2792" w:rsidP="00230BB7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92" w:rsidRPr="00612A9E" w:rsidRDefault="006A2792" w:rsidP="0023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A9E">
              <w:rPr>
                <w:rFonts w:ascii="Times New Roman" w:eastAsia="Times New Roman" w:hAnsi="Times New Roman" w:cs="Times New Roman"/>
                <w:sz w:val="20"/>
                <w:szCs w:val="20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92" w:rsidRPr="00612A9E" w:rsidRDefault="006A2792" w:rsidP="005B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9E">
              <w:rPr>
                <w:rFonts w:ascii="Times New Roman" w:hAnsi="Times New Roman" w:cs="Times New Roman"/>
                <w:sz w:val="20"/>
                <w:szCs w:val="20"/>
              </w:rPr>
              <w:t>751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92" w:rsidRPr="00612A9E" w:rsidRDefault="006A2792" w:rsidP="005B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9E">
              <w:rPr>
                <w:rFonts w:ascii="Times New Roman" w:hAnsi="Times New Roman" w:cs="Times New Roman"/>
                <w:sz w:val="20"/>
                <w:szCs w:val="20"/>
              </w:rPr>
              <w:t>683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92" w:rsidRPr="00612A9E" w:rsidRDefault="006A2792" w:rsidP="005B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9E">
              <w:rPr>
                <w:rFonts w:ascii="Times New Roman" w:hAnsi="Times New Roman" w:cs="Times New Roman"/>
                <w:sz w:val="20"/>
                <w:szCs w:val="20"/>
              </w:rPr>
              <w:t>7,85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92" w:rsidRPr="00612A9E" w:rsidRDefault="006A2792" w:rsidP="005B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92" w:rsidRPr="00612A9E" w:rsidRDefault="006A2792" w:rsidP="005B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9E">
              <w:rPr>
                <w:rFonts w:ascii="Times New Roman" w:hAnsi="Times New Roman" w:cs="Times New Roman"/>
                <w:sz w:val="20"/>
                <w:szCs w:val="20"/>
              </w:rPr>
              <w:t>0,71</w:t>
            </w:r>
          </w:p>
        </w:tc>
        <w:tc>
          <w:tcPr>
            <w:tcW w:w="567" w:type="dxa"/>
            <w:vAlign w:val="center"/>
            <w:hideMark/>
          </w:tcPr>
          <w:p w:rsidR="006A2792" w:rsidRPr="00612A9E" w:rsidRDefault="006A2792" w:rsidP="0044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792" w:rsidRPr="00612A9E" w:rsidTr="005B7CF2">
        <w:trPr>
          <w:gridAfter w:val="1"/>
          <w:wAfter w:w="142" w:type="dxa"/>
          <w:trHeight w:val="39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2" w:rsidRPr="00612A9E" w:rsidRDefault="006A2792" w:rsidP="00230BB7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2" w:rsidRPr="00612A9E" w:rsidRDefault="006A2792" w:rsidP="0023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A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612A9E">
              <w:rPr>
                <w:rFonts w:ascii="Times New Roman" w:eastAsia="Times New Roman" w:hAnsi="Times New Roman" w:cs="Times New Roman"/>
                <w:sz w:val="20"/>
                <w:szCs w:val="20"/>
              </w:rPr>
              <w:t>-19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92" w:rsidRPr="00612A9E" w:rsidRDefault="006A2792" w:rsidP="005B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9E">
              <w:rPr>
                <w:rFonts w:ascii="Times New Roman" w:hAnsi="Times New Roman" w:cs="Times New Roman"/>
                <w:sz w:val="20"/>
                <w:szCs w:val="20"/>
              </w:rPr>
              <w:t>988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92" w:rsidRPr="00612A9E" w:rsidRDefault="006A2792" w:rsidP="005B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9E">
              <w:rPr>
                <w:rFonts w:ascii="Times New Roman" w:hAnsi="Times New Roman" w:cs="Times New Roman"/>
                <w:sz w:val="20"/>
                <w:szCs w:val="20"/>
              </w:rPr>
              <w:t>1261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92" w:rsidRPr="00612A9E" w:rsidRDefault="006A2792" w:rsidP="005B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9E">
              <w:rPr>
                <w:rFonts w:ascii="Times New Roman" w:hAnsi="Times New Roman" w:cs="Times New Roman"/>
                <w:sz w:val="20"/>
                <w:szCs w:val="20"/>
              </w:rPr>
              <w:t>10,33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92" w:rsidRPr="00612A9E" w:rsidRDefault="006A2792" w:rsidP="005B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9E">
              <w:rPr>
                <w:rFonts w:ascii="Times New Roman" w:hAnsi="Times New Roman" w:cs="Times New Roman"/>
                <w:sz w:val="20"/>
                <w:szCs w:val="20"/>
              </w:rPr>
              <w:t>13,18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92" w:rsidRPr="00612A9E" w:rsidRDefault="006A2792" w:rsidP="005B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9E">
              <w:rPr>
                <w:rFonts w:ascii="Times New Roman" w:hAnsi="Times New Roman" w:cs="Times New Roman"/>
                <w:sz w:val="20"/>
                <w:szCs w:val="20"/>
              </w:rPr>
              <w:t>-2,85</w:t>
            </w:r>
          </w:p>
        </w:tc>
        <w:tc>
          <w:tcPr>
            <w:tcW w:w="567" w:type="dxa"/>
            <w:vAlign w:val="center"/>
            <w:hideMark/>
          </w:tcPr>
          <w:p w:rsidR="006A2792" w:rsidRPr="00612A9E" w:rsidRDefault="006A2792" w:rsidP="0044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35F8E" w:rsidRPr="00612A9E" w:rsidRDefault="00D35F8E" w:rsidP="00634934">
      <w:pPr>
        <w:numPr>
          <w:ilvl w:val="1"/>
          <w:numId w:val="2"/>
        </w:numPr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A9E">
        <w:rPr>
          <w:rFonts w:ascii="Times New Roman" w:eastAsia="Times New Roman" w:hAnsi="Times New Roman" w:cs="Times New Roman"/>
          <w:b/>
          <w:sz w:val="28"/>
          <w:szCs w:val="28"/>
        </w:rPr>
        <w:t>Дети (15-17</w:t>
      </w:r>
      <w:r w:rsidR="00612A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12A9E">
        <w:rPr>
          <w:rFonts w:ascii="Times New Roman" w:eastAsia="Times New Roman" w:hAnsi="Times New Roman" w:cs="Times New Roman"/>
          <w:b/>
          <w:sz w:val="28"/>
          <w:szCs w:val="28"/>
        </w:rPr>
        <w:t>лет включительно)</w:t>
      </w:r>
    </w:p>
    <w:p w:rsidR="00921DEE" w:rsidRPr="00612A9E" w:rsidRDefault="00921DEE" w:rsidP="00230B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A9E">
        <w:rPr>
          <w:rFonts w:ascii="Times New Roman" w:eastAsia="Times New Roman" w:hAnsi="Times New Roman" w:cs="Times New Roman"/>
          <w:sz w:val="28"/>
          <w:szCs w:val="28"/>
        </w:rPr>
        <w:t>Численность детей 15-</w:t>
      </w:r>
      <w:r w:rsidR="007A3BBB" w:rsidRPr="00612A9E">
        <w:rPr>
          <w:rFonts w:ascii="Times New Roman" w:eastAsia="Times New Roman" w:hAnsi="Times New Roman" w:cs="Times New Roman"/>
          <w:sz w:val="28"/>
          <w:szCs w:val="28"/>
        </w:rPr>
        <w:t>17 лет: 2022 г. – 1865,  2021</w:t>
      </w:r>
      <w:r w:rsidRPr="00612A9E">
        <w:rPr>
          <w:rFonts w:ascii="Times New Roman" w:eastAsia="Times New Roman" w:hAnsi="Times New Roman" w:cs="Times New Roman"/>
          <w:sz w:val="28"/>
          <w:szCs w:val="28"/>
        </w:rPr>
        <w:t xml:space="preserve"> г. – </w:t>
      </w:r>
      <w:r w:rsidR="007A3BBB" w:rsidRPr="00612A9E">
        <w:rPr>
          <w:rFonts w:ascii="Times New Roman" w:eastAsia="Times New Roman" w:hAnsi="Times New Roman" w:cs="Times New Roman"/>
          <w:sz w:val="28"/>
          <w:szCs w:val="28"/>
        </w:rPr>
        <w:t>1867.</w:t>
      </w:r>
    </w:p>
    <w:tbl>
      <w:tblPr>
        <w:tblW w:w="316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680"/>
      </w:tblGrid>
      <w:tr w:rsidR="00921DEE" w:rsidRPr="00612A9E" w:rsidTr="00230BB7">
        <w:trPr>
          <w:trHeight w:val="9780"/>
        </w:trPr>
        <w:tc>
          <w:tcPr>
            <w:tcW w:w="209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6"/>
              <w:gridCol w:w="2126"/>
              <w:gridCol w:w="1276"/>
              <w:gridCol w:w="1280"/>
              <w:gridCol w:w="1445"/>
              <w:gridCol w:w="1559"/>
              <w:gridCol w:w="1417"/>
            </w:tblGrid>
            <w:tr w:rsidR="00612A9E" w:rsidRPr="00612A9E" w:rsidTr="00612A9E">
              <w:trPr>
                <w:trHeight w:val="399"/>
              </w:trPr>
              <w:tc>
                <w:tcPr>
                  <w:tcW w:w="42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21DEE" w:rsidRPr="00612A9E" w:rsidRDefault="00921DEE" w:rsidP="005666DE">
                  <w:pPr>
                    <w:spacing w:after="0" w:line="240" w:lineRule="auto"/>
                    <w:ind w:hanging="12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12A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№</w:t>
                  </w:r>
                </w:p>
              </w:tc>
              <w:tc>
                <w:tcPr>
                  <w:tcW w:w="21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21DEE" w:rsidRPr="00612A9E" w:rsidRDefault="00921DEE" w:rsidP="005666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12A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21DEE" w:rsidRPr="00612A9E" w:rsidRDefault="00921DEE" w:rsidP="005666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12A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Данные п</w:t>
                  </w:r>
                  <w:r w:rsidR="00611946" w:rsidRPr="00612A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 количеству заболеваний за 2022</w:t>
                  </w:r>
                  <w:r w:rsidRPr="00612A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80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21DEE" w:rsidRPr="00612A9E" w:rsidRDefault="00921DEE" w:rsidP="005666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12A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Данные п</w:t>
                  </w:r>
                  <w:r w:rsidR="00611946" w:rsidRPr="00612A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 количеству заболеваний за 2021</w:t>
                  </w:r>
                  <w:r w:rsidRPr="00612A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445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21DEE" w:rsidRPr="00612A9E" w:rsidRDefault="00921DEE" w:rsidP="005666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12A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Частота р</w:t>
                  </w:r>
                  <w:r w:rsidR="00611946" w:rsidRPr="00612A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аспространения заболевания (2022</w:t>
                  </w:r>
                  <w:r w:rsidRPr="00612A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 %</w:t>
                  </w:r>
                </w:p>
              </w:tc>
              <w:tc>
                <w:tcPr>
                  <w:tcW w:w="1559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21DEE" w:rsidRPr="00612A9E" w:rsidRDefault="00921DEE" w:rsidP="005666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12A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Частота ра</w:t>
                  </w:r>
                  <w:r w:rsidR="00611946" w:rsidRPr="00612A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спространения заболевания (2021</w:t>
                  </w:r>
                  <w:r w:rsidRPr="00612A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 %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21DEE" w:rsidRPr="00612A9E" w:rsidRDefault="00921DEE" w:rsidP="005666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12A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Динамика изм</w:t>
                  </w:r>
                  <w:r w:rsidR="00611946" w:rsidRPr="00612A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енения показателя (2022/2021</w:t>
                  </w:r>
                  <w:r w:rsidRPr="00612A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 %</w:t>
                  </w:r>
                </w:p>
              </w:tc>
            </w:tr>
            <w:tr w:rsidR="00612A9E" w:rsidRPr="00612A9E" w:rsidTr="005B7CF2">
              <w:trPr>
                <w:trHeight w:val="399"/>
              </w:trPr>
              <w:tc>
                <w:tcPr>
                  <w:tcW w:w="42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11946" w:rsidRPr="00612A9E" w:rsidRDefault="00611946" w:rsidP="00230BB7">
                  <w:pPr>
                    <w:pStyle w:val="a8"/>
                    <w:numPr>
                      <w:ilvl w:val="0"/>
                      <w:numId w:val="12"/>
                    </w:numPr>
                    <w:spacing w:after="0" w:line="240" w:lineRule="auto"/>
                    <w:ind w:left="298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11946" w:rsidRPr="00612A9E" w:rsidRDefault="00611946" w:rsidP="00230BB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Зарегистрировано заболеваний всего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11946" w:rsidRPr="00612A9E" w:rsidRDefault="0061194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="005B7C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12A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437</w:t>
                  </w:r>
                </w:p>
              </w:tc>
              <w:tc>
                <w:tcPr>
                  <w:tcW w:w="1280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11946" w:rsidRPr="00612A9E" w:rsidRDefault="0061194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5917</w:t>
                  </w:r>
                </w:p>
              </w:tc>
              <w:tc>
                <w:tcPr>
                  <w:tcW w:w="1445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11946" w:rsidRPr="00612A9E" w:rsidRDefault="0061194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345,15</w:t>
                  </w:r>
                </w:p>
              </w:tc>
              <w:tc>
                <w:tcPr>
                  <w:tcW w:w="1559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11946" w:rsidRPr="00612A9E" w:rsidRDefault="0061194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316,93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11946" w:rsidRPr="00612A9E" w:rsidRDefault="0061194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28,22</w:t>
                  </w:r>
                </w:p>
              </w:tc>
            </w:tr>
            <w:tr w:rsidR="00612A9E" w:rsidRPr="00612A9E" w:rsidTr="005B7CF2">
              <w:trPr>
                <w:trHeight w:val="468"/>
              </w:trPr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25D8" w:rsidRPr="00612A9E" w:rsidRDefault="00C525D8" w:rsidP="00230BB7">
                  <w:pPr>
                    <w:pStyle w:val="a8"/>
                    <w:numPr>
                      <w:ilvl w:val="0"/>
                      <w:numId w:val="12"/>
                    </w:numPr>
                    <w:spacing w:after="0" w:line="240" w:lineRule="auto"/>
                    <w:ind w:left="298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25D8" w:rsidRPr="00612A9E" w:rsidRDefault="00C525D8" w:rsidP="00230BB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Инфекционные и паразитарные болезни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25D8" w:rsidRPr="00612A9E" w:rsidRDefault="00C525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1280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25D8" w:rsidRPr="00612A9E" w:rsidRDefault="00C525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1445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25D8" w:rsidRPr="00612A9E" w:rsidRDefault="00C525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3,18</w:t>
                  </w:r>
                </w:p>
              </w:tc>
              <w:tc>
                <w:tcPr>
                  <w:tcW w:w="1559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25D8" w:rsidRPr="00612A9E" w:rsidRDefault="00C525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2,89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25D8" w:rsidRPr="00612A9E" w:rsidRDefault="00C525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0,29</w:t>
                  </w:r>
                </w:p>
              </w:tc>
            </w:tr>
            <w:tr w:rsidR="00612A9E" w:rsidRPr="00612A9E" w:rsidTr="005B7CF2">
              <w:trPr>
                <w:trHeight w:val="432"/>
              </w:trPr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25D8" w:rsidRPr="00612A9E" w:rsidRDefault="00C525D8" w:rsidP="00230BB7">
                  <w:pPr>
                    <w:pStyle w:val="a8"/>
                    <w:numPr>
                      <w:ilvl w:val="0"/>
                      <w:numId w:val="12"/>
                    </w:numPr>
                    <w:spacing w:after="0" w:line="240" w:lineRule="auto"/>
                    <w:ind w:left="298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25D8" w:rsidRPr="00612A9E" w:rsidRDefault="00C525D8" w:rsidP="00230BB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Новообразования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25D8" w:rsidRPr="00612A9E" w:rsidRDefault="00C525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80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25D8" w:rsidRPr="00612A9E" w:rsidRDefault="00C525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445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25D8" w:rsidRPr="00612A9E" w:rsidRDefault="00C525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0,71</w:t>
                  </w:r>
                </w:p>
              </w:tc>
              <w:tc>
                <w:tcPr>
                  <w:tcW w:w="1559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25D8" w:rsidRPr="00612A9E" w:rsidRDefault="00C525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0,64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25D8" w:rsidRPr="00612A9E" w:rsidRDefault="00C525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0,07</w:t>
                  </w:r>
                </w:p>
              </w:tc>
            </w:tr>
            <w:tr w:rsidR="00612A9E" w:rsidRPr="00612A9E" w:rsidTr="005B7CF2">
              <w:trPr>
                <w:trHeight w:val="924"/>
              </w:trPr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25D8" w:rsidRPr="00612A9E" w:rsidRDefault="00C525D8" w:rsidP="00230BB7">
                  <w:pPr>
                    <w:pStyle w:val="a8"/>
                    <w:numPr>
                      <w:ilvl w:val="0"/>
                      <w:numId w:val="12"/>
                    </w:numPr>
                    <w:spacing w:after="0" w:line="240" w:lineRule="auto"/>
                    <w:ind w:left="298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25D8" w:rsidRPr="00612A9E" w:rsidRDefault="00C525D8" w:rsidP="00230BB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Болезни эндокринной системы, расстройства питания и нарушения обмена веществ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25D8" w:rsidRPr="00612A9E" w:rsidRDefault="00C525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229</w:t>
                  </w:r>
                </w:p>
              </w:tc>
              <w:tc>
                <w:tcPr>
                  <w:tcW w:w="1280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25D8" w:rsidRPr="00612A9E" w:rsidRDefault="00C525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208</w:t>
                  </w:r>
                </w:p>
              </w:tc>
              <w:tc>
                <w:tcPr>
                  <w:tcW w:w="1445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25D8" w:rsidRPr="00612A9E" w:rsidRDefault="00C525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12,27</w:t>
                  </w:r>
                </w:p>
              </w:tc>
              <w:tc>
                <w:tcPr>
                  <w:tcW w:w="1559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25D8" w:rsidRPr="00612A9E" w:rsidRDefault="00C525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11,14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25D8" w:rsidRPr="00612A9E" w:rsidRDefault="00C525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1,13</w:t>
                  </w:r>
                </w:p>
              </w:tc>
            </w:tr>
            <w:tr w:rsidR="00612A9E" w:rsidRPr="00612A9E" w:rsidTr="005B7CF2">
              <w:trPr>
                <w:trHeight w:val="348"/>
              </w:trPr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25D8" w:rsidRPr="00612A9E" w:rsidRDefault="00C525D8" w:rsidP="00230BB7">
                  <w:pPr>
                    <w:pStyle w:val="a8"/>
                    <w:numPr>
                      <w:ilvl w:val="0"/>
                      <w:numId w:val="12"/>
                    </w:numPr>
                    <w:spacing w:after="0" w:line="240" w:lineRule="auto"/>
                    <w:ind w:left="298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25D8" w:rsidRPr="00612A9E" w:rsidRDefault="00C525D8" w:rsidP="00230BB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Болезни нервной системы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25D8" w:rsidRPr="00612A9E" w:rsidRDefault="00C525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436</w:t>
                  </w:r>
                </w:p>
              </w:tc>
              <w:tc>
                <w:tcPr>
                  <w:tcW w:w="1280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25D8" w:rsidRPr="00612A9E" w:rsidRDefault="00C525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396</w:t>
                  </w:r>
                </w:p>
              </w:tc>
              <w:tc>
                <w:tcPr>
                  <w:tcW w:w="1445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25D8" w:rsidRPr="00612A9E" w:rsidRDefault="00C525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23,36</w:t>
                  </w:r>
                </w:p>
              </w:tc>
              <w:tc>
                <w:tcPr>
                  <w:tcW w:w="1559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25D8" w:rsidRPr="00612A9E" w:rsidRDefault="00C525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21,21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25D8" w:rsidRPr="00612A9E" w:rsidRDefault="00C525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2,15</w:t>
                  </w:r>
                </w:p>
              </w:tc>
            </w:tr>
            <w:tr w:rsidR="00612A9E" w:rsidRPr="00612A9E" w:rsidTr="005B7CF2">
              <w:trPr>
                <w:trHeight w:val="339"/>
              </w:trPr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25D8" w:rsidRPr="00612A9E" w:rsidRDefault="00C525D8" w:rsidP="00230BB7">
                  <w:pPr>
                    <w:pStyle w:val="a8"/>
                    <w:numPr>
                      <w:ilvl w:val="0"/>
                      <w:numId w:val="12"/>
                    </w:numPr>
                    <w:spacing w:after="0" w:line="240" w:lineRule="auto"/>
                    <w:ind w:left="298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25D8" w:rsidRPr="00612A9E" w:rsidRDefault="00C525D8" w:rsidP="00230BB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Болезни системы кровообращения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25D8" w:rsidRPr="00612A9E" w:rsidRDefault="00C525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220</w:t>
                  </w:r>
                </w:p>
              </w:tc>
              <w:tc>
                <w:tcPr>
                  <w:tcW w:w="1280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25D8" w:rsidRPr="00612A9E" w:rsidRDefault="00C525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45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25D8" w:rsidRPr="00612A9E" w:rsidRDefault="00C525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11,80</w:t>
                  </w:r>
                </w:p>
              </w:tc>
              <w:tc>
                <w:tcPr>
                  <w:tcW w:w="1559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25D8" w:rsidRPr="00612A9E" w:rsidRDefault="00C525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10,71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25D8" w:rsidRPr="00612A9E" w:rsidRDefault="00C525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1,08</w:t>
                  </w:r>
                </w:p>
              </w:tc>
            </w:tr>
            <w:tr w:rsidR="00612A9E" w:rsidRPr="00612A9E" w:rsidTr="005B7CF2">
              <w:trPr>
                <w:trHeight w:val="360"/>
              </w:trPr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25D8" w:rsidRPr="00612A9E" w:rsidRDefault="00C525D8" w:rsidP="00230BB7">
                  <w:pPr>
                    <w:pStyle w:val="a8"/>
                    <w:numPr>
                      <w:ilvl w:val="0"/>
                      <w:numId w:val="12"/>
                    </w:numPr>
                    <w:spacing w:after="0" w:line="240" w:lineRule="auto"/>
                    <w:ind w:left="298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25D8" w:rsidRPr="00612A9E" w:rsidRDefault="00C525D8" w:rsidP="00230BB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Цереброваскулярные болезни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25D8" w:rsidRPr="00612A9E" w:rsidRDefault="00C525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1280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25D8" w:rsidRPr="00612A9E" w:rsidRDefault="00C525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45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25D8" w:rsidRPr="00612A9E" w:rsidRDefault="00C525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59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25D8" w:rsidRPr="00612A9E" w:rsidRDefault="00C525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25D8" w:rsidRPr="00612A9E" w:rsidRDefault="00C525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612A9E" w:rsidRPr="00612A9E" w:rsidTr="005B7CF2">
              <w:trPr>
                <w:trHeight w:val="432"/>
              </w:trPr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25D8" w:rsidRPr="00612A9E" w:rsidRDefault="00C525D8" w:rsidP="00230BB7">
                  <w:pPr>
                    <w:pStyle w:val="a8"/>
                    <w:numPr>
                      <w:ilvl w:val="0"/>
                      <w:numId w:val="12"/>
                    </w:numPr>
                    <w:spacing w:after="0" w:line="240" w:lineRule="auto"/>
                    <w:ind w:left="298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25D8" w:rsidRPr="00612A9E" w:rsidRDefault="00C525D8" w:rsidP="00230BB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Болезни органов дыхания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25D8" w:rsidRPr="00612A9E" w:rsidRDefault="00C525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5B7C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12A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047</w:t>
                  </w:r>
                </w:p>
              </w:tc>
              <w:tc>
                <w:tcPr>
                  <w:tcW w:w="1280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25D8" w:rsidRPr="00612A9E" w:rsidRDefault="00C525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5B7C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12A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861</w:t>
                  </w:r>
                </w:p>
              </w:tc>
              <w:tc>
                <w:tcPr>
                  <w:tcW w:w="1445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25D8" w:rsidRPr="00612A9E" w:rsidRDefault="00C525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109,76</w:t>
                  </w:r>
                </w:p>
              </w:tc>
              <w:tc>
                <w:tcPr>
                  <w:tcW w:w="1559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25D8" w:rsidRPr="00612A9E" w:rsidRDefault="00C525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99,68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25D8" w:rsidRPr="00612A9E" w:rsidRDefault="00C525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10,09</w:t>
                  </w:r>
                </w:p>
              </w:tc>
            </w:tr>
            <w:tr w:rsidR="00612A9E" w:rsidRPr="00612A9E" w:rsidTr="005B7CF2">
              <w:trPr>
                <w:trHeight w:val="399"/>
              </w:trPr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25D8" w:rsidRPr="00612A9E" w:rsidRDefault="00C525D8" w:rsidP="00230BB7">
                  <w:pPr>
                    <w:pStyle w:val="a8"/>
                    <w:numPr>
                      <w:ilvl w:val="0"/>
                      <w:numId w:val="12"/>
                    </w:numPr>
                    <w:spacing w:after="0" w:line="240" w:lineRule="auto"/>
                    <w:ind w:left="298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25D8" w:rsidRPr="00612A9E" w:rsidRDefault="00C525D8" w:rsidP="00230BB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Болезни органов пищеварения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25D8" w:rsidRPr="00612A9E" w:rsidRDefault="00C525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561</w:t>
                  </w:r>
                </w:p>
              </w:tc>
              <w:tc>
                <w:tcPr>
                  <w:tcW w:w="1280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25D8" w:rsidRPr="00612A9E" w:rsidRDefault="00C525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445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25D8" w:rsidRPr="00612A9E" w:rsidRDefault="00C525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30,08</w:t>
                  </w:r>
                </w:p>
              </w:tc>
              <w:tc>
                <w:tcPr>
                  <w:tcW w:w="1559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25D8" w:rsidRPr="00612A9E" w:rsidRDefault="00C525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27,32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25D8" w:rsidRPr="00612A9E" w:rsidRDefault="00C525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2,76</w:t>
                  </w:r>
                </w:p>
              </w:tc>
            </w:tr>
            <w:tr w:rsidR="00612A9E" w:rsidRPr="00612A9E" w:rsidTr="005B7CF2">
              <w:trPr>
                <w:trHeight w:val="672"/>
              </w:trPr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25D8" w:rsidRPr="00612A9E" w:rsidRDefault="00C525D8" w:rsidP="00230BB7">
                  <w:pPr>
                    <w:pStyle w:val="a8"/>
                    <w:numPr>
                      <w:ilvl w:val="0"/>
                      <w:numId w:val="12"/>
                    </w:numPr>
                    <w:spacing w:after="0" w:line="240" w:lineRule="auto"/>
                    <w:ind w:left="298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25D8" w:rsidRPr="00612A9E" w:rsidRDefault="00C525D8" w:rsidP="00230BB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Болезни костно-мышечной системы и соединительной ткани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25D8" w:rsidRPr="00612A9E" w:rsidRDefault="00C525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672</w:t>
                  </w:r>
                </w:p>
              </w:tc>
              <w:tc>
                <w:tcPr>
                  <w:tcW w:w="1280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25D8" w:rsidRPr="00612A9E" w:rsidRDefault="00C525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445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25D8" w:rsidRPr="00612A9E" w:rsidRDefault="00C525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36,04</w:t>
                  </w:r>
                </w:p>
              </w:tc>
              <w:tc>
                <w:tcPr>
                  <w:tcW w:w="1559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25D8" w:rsidRPr="00612A9E" w:rsidRDefault="00C525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32,73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25D8" w:rsidRPr="00612A9E" w:rsidRDefault="00C525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3,31</w:t>
                  </w:r>
                </w:p>
              </w:tc>
            </w:tr>
            <w:tr w:rsidR="00612A9E" w:rsidRPr="00612A9E" w:rsidTr="005B7CF2">
              <w:trPr>
                <w:trHeight w:val="372"/>
              </w:trPr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25D8" w:rsidRPr="00612A9E" w:rsidRDefault="00C525D8" w:rsidP="00230BB7">
                  <w:pPr>
                    <w:pStyle w:val="a8"/>
                    <w:numPr>
                      <w:ilvl w:val="0"/>
                      <w:numId w:val="12"/>
                    </w:numPr>
                    <w:spacing w:after="0" w:line="240" w:lineRule="auto"/>
                    <w:ind w:left="298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25D8" w:rsidRPr="00612A9E" w:rsidRDefault="00C525D8" w:rsidP="00230BB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Болезни мочеполовой системы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25D8" w:rsidRPr="00612A9E" w:rsidRDefault="00C525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309</w:t>
                  </w:r>
                </w:p>
              </w:tc>
              <w:tc>
                <w:tcPr>
                  <w:tcW w:w="1280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25D8" w:rsidRPr="00612A9E" w:rsidRDefault="00C525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281</w:t>
                  </w:r>
                </w:p>
              </w:tc>
              <w:tc>
                <w:tcPr>
                  <w:tcW w:w="1445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25D8" w:rsidRPr="00612A9E" w:rsidRDefault="00C525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16,57</w:t>
                  </w:r>
                </w:p>
              </w:tc>
              <w:tc>
                <w:tcPr>
                  <w:tcW w:w="1559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25D8" w:rsidRPr="00612A9E" w:rsidRDefault="00C525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15,05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25D8" w:rsidRPr="00612A9E" w:rsidRDefault="00C525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1,52</w:t>
                  </w:r>
                </w:p>
              </w:tc>
            </w:tr>
            <w:tr w:rsidR="00612A9E" w:rsidRPr="00612A9E" w:rsidTr="005B7CF2">
              <w:trPr>
                <w:trHeight w:val="930"/>
              </w:trPr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25D8" w:rsidRPr="00612A9E" w:rsidRDefault="00C525D8" w:rsidP="00230BB7">
                  <w:pPr>
                    <w:pStyle w:val="a8"/>
                    <w:numPr>
                      <w:ilvl w:val="0"/>
                      <w:numId w:val="12"/>
                    </w:numPr>
                    <w:spacing w:after="0" w:line="240" w:lineRule="auto"/>
                    <w:ind w:left="298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25D8" w:rsidRPr="00612A9E" w:rsidRDefault="00C525D8" w:rsidP="00230BB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Болезни глаза и его придаточного аппарата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25D8" w:rsidRPr="00612A9E" w:rsidRDefault="00C525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1280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25D8" w:rsidRPr="00612A9E" w:rsidRDefault="00C525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793</w:t>
                  </w:r>
                </w:p>
              </w:tc>
              <w:tc>
                <w:tcPr>
                  <w:tcW w:w="1445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25D8" w:rsidRPr="00612A9E" w:rsidRDefault="00C525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46,77</w:t>
                  </w:r>
                </w:p>
              </w:tc>
              <w:tc>
                <w:tcPr>
                  <w:tcW w:w="1559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25D8" w:rsidRPr="00612A9E" w:rsidRDefault="00C525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42,47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25D8" w:rsidRPr="00612A9E" w:rsidRDefault="00C525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4,30</w:t>
                  </w:r>
                </w:p>
              </w:tc>
            </w:tr>
            <w:tr w:rsidR="00612A9E" w:rsidRPr="00612A9E" w:rsidTr="005B7CF2">
              <w:trPr>
                <w:trHeight w:val="864"/>
              </w:trPr>
              <w:tc>
                <w:tcPr>
                  <w:tcW w:w="4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25D8" w:rsidRPr="00612A9E" w:rsidRDefault="00C525D8" w:rsidP="00230BB7">
                  <w:pPr>
                    <w:pStyle w:val="a8"/>
                    <w:numPr>
                      <w:ilvl w:val="0"/>
                      <w:numId w:val="12"/>
                    </w:numPr>
                    <w:spacing w:after="0" w:line="240" w:lineRule="auto"/>
                    <w:ind w:left="298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25D8" w:rsidRPr="00612A9E" w:rsidRDefault="00C525D8" w:rsidP="00230BB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Травмы, отравления и некоторые другие последствия воздействия внешних причин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25D8" w:rsidRPr="00612A9E" w:rsidRDefault="00C525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1280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25D8" w:rsidRPr="00612A9E" w:rsidRDefault="00C525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564</w:t>
                  </w:r>
                </w:p>
              </w:tc>
              <w:tc>
                <w:tcPr>
                  <w:tcW w:w="1445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25D8" w:rsidRPr="00612A9E" w:rsidRDefault="00C525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33,27</w:t>
                  </w:r>
                </w:p>
              </w:tc>
              <w:tc>
                <w:tcPr>
                  <w:tcW w:w="1559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25D8" w:rsidRPr="00612A9E" w:rsidRDefault="00C525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30,21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25D8" w:rsidRPr="00612A9E" w:rsidRDefault="00C525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3,06</w:t>
                  </w:r>
                </w:p>
              </w:tc>
            </w:tr>
            <w:tr w:rsidR="00612A9E" w:rsidRPr="00612A9E" w:rsidTr="005B7CF2">
              <w:trPr>
                <w:trHeight w:val="372"/>
              </w:trPr>
              <w:tc>
                <w:tcPr>
                  <w:tcW w:w="42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25D8" w:rsidRPr="00612A9E" w:rsidRDefault="00C525D8" w:rsidP="00230BB7">
                  <w:pPr>
                    <w:pStyle w:val="a8"/>
                    <w:numPr>
                      <w:ilvl w:val="0"/>
                      <w:numId w:val="12"/>
                    </w:numPr>
                    <w:spacing w:after="0" w:line="240" w:lineRule="auto"/>
                    <w:ind w:left="298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25D8" w:rsidRPr="00612A9E" w:rsidRDefault="00C525D8" w:rsidP="00230BB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612A9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COVID-19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25D8" w:rsidRPr="00612A9E" w:rsidRDefault="00C525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398</w:t>
                  </w:r>
                </w:p>
              </w:tc>
              <w:tc>
                <w:tcPr>
                  <w:tcW w:w="1280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25D8" w:rsidRPr="00612A9E" w:rsidRDefault="00C525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427</w:t>
                  </w:r>
                </w:p>
              </w:tc>
              <w:tc>
                <w:tcPr>
                  <w:tcW w:w="1445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25D8" w:rsidRPr="00612A9E" w:rsidRDefault="00C525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21,34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25D8" w:rsidRPr="00612A9E" w:rsidRDefault="00C525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22,87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25D8" w:rsidRPr="00612A9E" w:rsidRDefault="00C525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-1,53</w:t>
                  </w:r>
                </w:p>
              </w:tc>
            </w:tr>
          </w:tbl>
          <w:p w:rsidR="00921DEE" w:rsidRPr="00612A9E" w:rsidRDefault="00921DEE" w:rsidP="0056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B1C2C" w:rsidRPr="005B7CF2" w:rsidRDefault="000B1C2C" w:rsidP="003B57B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CF2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DD527C" w:rsidRPr="005B7CF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B7CF2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612A9E" w:rsidRPr="005B7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527C" w:rsidRPr="005B7CF2">
        <w:rPr>
          <w:rFonts w:ascii="Times New Roman" w:eastAsia="Times New Roman" w:hAnsi="Times New Roman" w:cs="Times New Roman"/>
          <w:sz w:val="28"/>
          <w:szCs w:val="28"/>
        </w:rPr>
        <w:t xml:space="preserve">уменьшилось количество </w:t>
      </w:r>
      <w:r w:rsidRPr="005B7CF2">
        <w:rPr>
          <w:rFonts w:ascii="Times New Roman" w:eastAsia="Times New Roman" w:hAnsi="Times New Roman" w:cs="Times New Roman"/>
          <w:sz w:val="28"/>
          <w:szCs w:val="28"/>
        </w:rPr>
        <w:t>зарегистрирован</w:t>
      </w:r>
      <w:r w:rsidR="00612A9E" w:rsidRPr="005B7CF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7CF2">
        <w:rPr>
          <w:rFonts w:ascii="Times New Roman" w:eastAsia="Times New Roman" w:hAnsi="Times New Roman" w:cs="Times New Roman"/>
          <w:sz w:val="28"/>
          <w:szCs w:val="28"/>
        </w:rPr>
        <w:t>ы</w:t>
      </w:r>
      <w:r w:rsidR="00DD527C" w:rsidRPr="005B7CF2">
        <w:rPr>
          <w:rFonts w:ascii="Times New Roman" w:eastAsia="Times New Roman" w:hAnsi="Times New Roman" w:cs="Times New Roman"/>
          <w:sz w:val="28"/>
          <w:szCs w:val="28"/>
        </w:rPr>
        <w:t>х случаев</w:t>
      </w:r>
      <w:r w:rsidRPr="005B7CF2">
        <w:rPr>
          <w:rFonts w:ascii="Times New Roman" w:eastAsia="Times New Roman" w:hAnsi="Times New Roman" w:cs="Times New Roman"/>
          <w:sz w:val="28"/>
          <w:szCs w:val="28"/>
        </w:rPr>
        <w:t xml:space="preserve"> заболевания новой коронавирусной инфекцией (</w:t>
      </w:r>
      <w:r w:rsidR="00BC24D4" w:rsidRPr="005B7CF2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="00BC24D4" w:rsidRPr="005B7CF2">
        <w:rPr>
          <w:rFonts w:ascii="Times New Roman" w:eastAsia="Times New Roman" w:hAnsi="Times New Roman" w:cs="Times New Roman"/>
          <w:sz w:val="28"/>
          <w:szCs w:val="28"/>
        </w:rPr>
        <w:t>-19</w:t>
      </w:r>
      <w:r w:rsidRPr="005B7CF2">
        <w:rPr>
          <w:rFonts w:ascii="Times New Roman" w:eastAsia="Times New Roman" w:hAnsi="Times New Roman" w:cs="Times New Roman"/>
          <w:sz w:val="28"/>
          <w:szCs w:val="28"/>
        </w:rPr>
        <w:t>)</w:t>
      </w:r>
      <w:r w:rsidR="00BC24D4" w:rsidRPr="005B7C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B7CF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C24D4" w:rsidRPr="005B7CF2">
        <w:rPr>
          <w:rFonts w:ascii="Times New Roman" w:eastAsia="Times New Roman" w:hAnsi="Times New Roman" w:cs="Times New Roman"/>
          <w:sz w:val="28"/>
          <w:szCs w:val="28"/>
        </w:rPr>
        <w:t xml:space="preserve">реди детей до 14 лет зарегистрировано </w:t>
      </w:r>
      <w:r w:rsidR="00DD527C" w:rsidRPr="005B7CF2">
        <w:rPr>
          <w:rFonts w:ascii="Times New Roman" w:eastAsia="Times New Roman" w:hAnsi="Times New Roman" w:cs="Times New Roman"/>
          <w:sz w:val="28"/>
          <w:szCs w:val="28"/>
        </w:rPr>
        <w:t>988</w:t>
      </w:r>
      <w:r w:rsidR="00BC24D4" w:rsidRPr="005B7CF2">
        <w:rPr>
          <w:rFonts w:ascii="Times New Roman" w:eastAsia="Times New Roman" w:hAnsi="Times New Roman" w:cs="Times New Roman"/>
          <w:sz w:val="28"/>
          <w:szCs w:val="28"/>
        </w:rPr>
        <w:t xml:space="preserve"> случа</w:t>
      </w:r>
      <w:r w:rsidR="00DD527C" w:rsidRPr="005B7CF2">
        <w:rPr>
          <w:rFonts w:ascii="Times New Roman" w:eastAsia="Times New Roman" w:hAnsi="Times New Roman" w:cs="Times New Roman"/>
          <w:sz w:val="28"/>
          <w:szCs w:val="28"/>
        </w:rPr>
        <w:t>ев</w:t>
      </w:r>
      <w:r w:rsidR="00BC24D4" w:rsidRPr="005B7CF2">
        <w:rPr>
          <w:rFonts w:ascii="Times New Roman" w:eastAsia="Times New Roman" w:hAnsi="Times New Roman" w:cs="Times New Roman"/>
          <w:sz w:val="28"/>
          <w:szCs w:val="28"/>
        </w:rPr>
        <w:t>, среди подростко</w:t>
      </w:r>
      <w:r w:rsidRPr="005B7CF2">
        <w:rPr>
          <w:rFonts w:ascii="Times New Roman" w:eastAsia="Times New Roman" w:hAnsi="Times New Roman" w:cs="Times New Roman"/>
          <w:sz w:val="28"/>
          <w:szCs w:val="28"/>
        </w:rPr>
        <w:t xml:space="preserve">в – </w:t>
      </w:r>
      <w:r w:rsidR="00DD527C" w:rsidRPr="005B7CF2">
        <w:rPr>
          <w:rFonts w:ascii="Times New Roman" w:eastAsia="Times New Roman" w:hAnsi="Times New Roman" w:cs="Times New Roman"/>
          <w:sz w:val="28"/>
          <w:szCs w:val="28"/>
        </w:rPr>
        <w:t>398</w:t>
      </w:r>
      <w:r w:rsidR="00BC24D4" w:rsidRPr="005B7CF2">
        <w:rPr>
          <w:rFonts w:ascii="Times New Roman" w:eastAsia="Times New Roman" w:hAnsi="Times New Roman" w:cs="Times New Roman"/>
          <w:sz w:val="28"/>
          <w:szCs w:val="28"/>
        </w:rPr>
        <w:t xml:space="preserve"> случаев заболевани</w:t>
      </w:r>
      <w:r w:rsidRPr="005B7CF2">
        <w:rPr>
          <w:rFonts w:ascii="Times New Roman" w:eastAsia="Times New Roman" w:hAnsi="Times New Roman" w:cs="Times New Roman"/>
          <w:sz w:val="28"/>
          <w:szCs w:val="28"/>
        </w:rPr>
        <w:t>я. В</w:t>
      </w:r>
      <w:r w:rsidR="00BC24D4" w:rsidRPr="005B7CF2">
        <w:rPr>
          <w:rFonts w:ascii="Times New Roman" w:eastAsia="Times New Roman" w:hAnsi="Times New Roman" w:cs="Times New Roman"/>
          <w:sz w:val="28"/>
          <w:szCs w:val="28"/>
        </w:rPr>
        <w:t>се случаи клинически и лабораторно подтверждены. Дети и подростки взяты на диспансерное динамическое наблюдение врача</w:t>
      </w:r>
      <w:r w:rsidRPr="005B7CF2">
        <w:rPr>
          <w:rFonts w:ascii="Times New Roman" w:eastAsia="Times New Roman" w:hAnsi="Times New Roman" w:cs="Times New Roman"/>
          <w:sz w:val="28"/>
          <w:szCs w:val="28"/>
        </w:rPr>
        <w:t xml:space="preserve">ми-педиатрами. </w:t>
      </w:r>
    </w:p>
    <w:p w:rsidR="00BC24D4" w:rsidRPr="005B7CF2" w:rsidRDefault="000B1C2C" w:rsidP="003B57B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CF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C24D4" w:rsidRPr="005B7CF2">
        <w:rPr>
          <w:rFonts w:ascii="Times New Roman" w:eastAsia="Times New Roman" w:hAnsi="Times New Roman" w:cs="Times New Roman"/>
          <w:sz w:val="28"/>
          <w:szCs w:val="28"/>
        </w:rPr>
        <w:t>оказател</w:t>
      </w:r>
      <w:r w:rsidRPr="005B7CF2"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="00BC24D4" w:rsidRPr="005B7CF2">
        <w:rPr>
          <w:rFonts w:ascii="Times New Roman" w:eastAsia="Times New Roman" w:hAnsi="Times New Roman" w:cs="Times New Roman"/>
          <w:sz w:val="28"/>
          <w:szCs w:val="28"/>
        </w:rPr>
        <w:t>общей заболеваемости</w:t>
      </w:r>
      <w:r w:rsidRPr="005B7CF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BC24D4" w:rsidRPr="005B7CF2">
        <w:rPr>
          <w:rFonts w:ascii="Times New Roman" w:eastAsia="Times New Roman" w:hAnsi="Times New Roman" w:cs="Times New Roman"/>
          <w:sz w:val="28"/>
          <w:szCs w:val="28"/>
        </w:rPr>
        <w:t>возрастной группе от 0 до 14 лет в 202</w:t>
      </w:r>
      <w:r w:rsidR="00DD527C" w:rsidRPr="005B7CF2">
        <w:rPr>
          <w:rFonts w:ascii="Times New Roman" w:eastAsia="Times New Roman" w:hAnsi="Times New Roman" w:cs="Times New Roman"/>
          <w:sz w:val="28"/>
          <w:szCs w:val="28"/>
        </w:rPr>
        <w:t>2</w:t>
      </w:r>
      <w:r w:rsidR="00BC24D4" w:rsidRPr="005B7CF2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5B7CF2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BC24D4" w:rsidRPr="005B7CF2">
        <w:rPr>
          <w:rFonts w:ascii="Times New Roman" w:eastAsia="Times New Roman" w:hAnsi="Times New Roman" w:cs="Times New Roman"/>
          <w:sz w:val="28"/>
          <w:szCs w:val="28"/>
        </w:rPr>
        <w:t xml:space="preserve">а одного ребёнка приходится </w:t>
      </w:r>
      <w:r w:rsidR="00DD527C" w:rsidRPr="005B7CF2">
        <w:rPr>
          <w:rFonts w:ascii="Times New Roman" w:eastAsia="Times New Roman" w:hAnsi="Times New Roman" w:cs="Times New Roman"/>
          <w:sz w:val="28"/>
          <w:szCs w:val="28"/>
        </w:rPr>
        <w:t>3,2</w:t>
      </w:r>
      <w:r w:rsidR="00BC24D4" w:rsidRPr="005B7CF2">
        <w:rPr>
          <w:rFonts w:ascii="Times New Roman" w:eastAsia="Times New Roman" w:hAnsi="Times New Roman" w:cs="Times New Roman"/>
          <w:sz w:val="28"/>
          <w:szCs w:val="28"/>
        </w:rPr>
        <w:t xml:space="preserve"> случаев </w:t>
      </w:r>
      <w:r w:rsidR="00DD527C" w:rsidRPr="005B7CF2">
        <w:rPr>
          <w:rFonts w:ascii="Times New Roman" w:eastAsia="Times New Roman" w:hAnsi="Times New Roman" w:cs="Times New Roman"/>
          <w:sz w:val="28"/>
          <w:szCs w:val="28"/>
        </w:rPr>
        <w:t>заболеваний в год</w:t>
      </w:r>
      <w:r w:rsidR="00BC24D4" w:rsidRPr="005B7C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D42E1" w:rsidRPr="005B7CF2"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="00A0274D" w:rsidRPr="005B7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4D4" w:rsidRPr="005B7CF2">
        <w:rPr>
          <w:rFonts w:ascii="Times New Roman" w:eastAsia="Times New Roman" w:hAnsi="Times New Roman" w:cs="Times New Roman"/>
          <w:sz w:val="28"/>
          <w:szCs w:val="28"/>
        </w:rPr>
        <w:t xml:space="preserve">заболеваемости обусловлено преимущественно за счет </w:t>
      </w:r>
      <w:r w:rsidR="00AD42E1" w:rsidRPr="005B7CF2">
        <w:rPr>
          <w:rFonts w:ascii="Times New Roman" w:eastAsia="Times New Roman" w:hAnsi="Times New Roman" w:cs="Times New Roman"/>
          <w:sz w:val="28"/>
          <w:szCs w:val="28"/>
        </w:rPr>
        <w:t>увеличения</w:t>
      </w:r>
      <w:r w:rsidR="00A0274D" w:rsidRPr="005B7CF2">
        <w:rPr>
          <w:rFonts w:ascii="Times New Roman" w:eastAsia="Times New Roman" w:hAnsi="Times New Roman" w:cs="Times New Roman"/>
          <w:sz w:val="28"/>
          <w:szCs w:val="28"/>
        </w:rPr>
        <w:t xml:space="preserve"> количества </w:t>
      </w:r>
      <w:r w:rsidR="00BC24D4" w:rsidRPr="005B7CF2">
        <w:rPr>
          <w:rFonts w:ascii="Times New Roman" w:eastAsia="Times New Roman" w:hAnsi="Times New Roman" w:cs="Times New Roman"/>
          <w:sz w:val="28"/>
          <w:szCs w:val="28"/>
        </w:rPr>
        <w:t>заболеваний органов дыхания</w:t>
      </w:r>
      <w:r w:rsidR="00AD42E1" w:rsidRPr="005B7CF2">
        <w:rPr>
          <w:rFonts w:ascii="Times New Roman" w:eastAsia="Times New Roman" w:hAnsi="Times New Roman" w:cs="Times New Roman"/>
          <w:sz w:val="28"/>
          <w:szCs w:val="28"/>
        </w:rPr>
        <w:t xml:space="preserve"> (+</w:t>
      </w:r>
      <w:r w:rsidR="00DD527C" w:rsidRPr="005B7CF2">
        <w:rPr>
          <w:rFonts w:ascii="Times New Roman" w:eastAsia="Times New Roman" w:hAnsi="Times New Roman" w:cs="Times New Roman"/>
          <w:sz w:val="28"/>
          <w:szCs w:val="28"/>
        </w:rPr>
        <w:t>21,97</w:t>
      </w:r>
      <w:r w:rsidR="00AD42E1" w:rsidRPr="005B7CF2">
        <w:rPr>
          <w:rFonts w:ascii="Times New Roman" w:eastAsia="Times New Roman" w:hAnsi="Times New Roman" w:cs="Times New Roman"/>
          <w:sz w:val="28"/>
          <w:szCs w:val="28"/>
        </w:rPr>
        <w:t>%)</w:t>
      </w:r>
      <w:r w:rsidR="00BC24D4" w:rsidRPr="005B7CF2">
        <w:rPr>
          <w:rFonts w:ascii="Times New Roman" w:eastAsia="Times New Roman" w:hAnsi="Times New Roman" w:cs="Times New Roman"/>
          <w:sz w:val="28"/>
          <w:szCs w:val="28"/>
        </w:rPr>
        <w:t>,</w:t>
      </w:r>
      <w:r w:rsidR="008B15CF" w:rsidRPr="005B7CF2">
        <w:rPr>
          <w:rFonts w:ascii="Times New Roman" w:eastAsia="Times New Roman" w:hAnsi="Times New Roman" w:cs="Times New Roman"/>
          <w:sz w:val="28"/>
          <w:szCs w:val="28"/>
        </w:rPr>
        <w:t xml:space="preserve"> заболеваний органов пищеварительной системы (+1,09%). По остальным показателям заболеваемость в 2022</w:t>
      </w:r>
      <w:r w:rsidR="005B7CF2" w:rsidRPr="005B7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15CF" w:rsidRPr="005B7CF2">
        <w:rPr>
          <w:rFonts w:ascii="Times New Roman" w:eastAsia="Times New Roman" w:hAnsi="Times New Roman" w:cs="Times New Roman"/>
          <w:sz w:val="28"/>
          <w:szCs w:val="28"/>
        </w:rPr>
        <w:t>году остается в пределах среднегодовых колебаний.</w:t>
      </w:r>
      <w:r w:rsidR="00A0274D" w:rsidRPr="005B7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15CF" w:rsidRPr="005B7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4D4" w:rsidRPr="005B7CF2">
        <w:rPr>
          <w:rFonts w:ascii="Times New Roman" w:eastAsia="Times New Roman" w:hAnsi="Times New Roman" w:cs="Times New Roman"/>
          <w:sz w:val="28"/>
          <w:szCs w:val="28"/>
        </w:rPr>
        <w:t>Вместе с тем, отмечается</w:t>
      </w:r>
      <w:r w:rsidR="00A0274D" w:rsidRPr="005B7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2A6D" w:rsidRPr="005B7CF2">
        <w:rPr>
          <w:rFonts w:ascii="Times New Roman" w:eastAsia="Times New Roman" w:hAnsi="Times New Roman" w:cs="Times New Roman"/>
          <w:sz w:val="28"/>
          <w:szCs w:val="28"/>
        </w:rPr>
        <w:t xml:space="preserve">снижение </w:t>
      </w:r>
      <w:r w:rsidR="00BC24D4" w:rsidRPr="005B7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274D" w:rsidRPr="005B7CF2">
        <w:rPr>
          <w:rFonts w:ascii="Times New Roman" w:eastAsia="Times New Roman" w:hAnsi="Times New Roman" w:cs="Times New Roman"/>
          <w:sz w:val="28"/>
          <w:szCs w:val="28"/>
        </w:rPr>
        <w:t>количества новообразований,</w:t>
      </w:r>
      <w:r w:rsidR="008B15CF" w:rsidRPr="005B7CF2">
        <w:rPr>
          <w:rFonts w:ascii="Times New Roman" w:eastAsia="Times New Roman" w:hAnsi="Times New Roman" w:cs="Times New Roman"/>
          <w:sz w:val="28"/>
          <w:szCs w:val="28"/>
        </w:rPr>
        <w:t xml:space="preserve"> и зарег</w:t>
      </w:r>
      <w:r w:rsidR="005B7CF2" w:rsidRPr="005B7CF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B15CF" w:rsidRPr="005B7CF2">
        <w:rPr>
          <w:rFonts w:ascii="Times New Roman" w:eastAsia="Times New Roman" w:hAnsi="Times New Roman" w:cs="Times New Roman"/>
          <w:sz w:val="28"/>
          <w:szCs w:val="28"/>
        </w:rPr>
        <w:t>стрированных случаев COVID-19.</w:t>
      </w:r>
      <w:r w:rsidR="00082A6D" w:rsidRPr="005B7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4D4" w:rsidRPr="005B7CF2">
        <w:rPr>
          <w:rFonts w:ascii="Times New Roman" w:eastAsia="Times New Roman" w:hAnsi="Times New Roman" w:cs="Times New Roman"/>
          <w:sz w:val="28"/>
          <w:szCs w:val="28"/>
        </w:rPr>
        <w:t xml:space="preserve">Количество </w:t>
      </w:r>
      <w:r w:rsidR="00082A6D" w:rsidRPr="005B7CF2">
        <w:rPr>
          <w:rFonts w:ascii="Times New Roman" w:eastAsia="Times New Roman" w:hAnsi="Times New Roman" w:cs="Times New Roman"/>
          <w:sz w:val="28"/>
          <w:szCs w:val="28"/>
        </w:rPr>
        <w:t xml:space="preserve">травм, отравлений и </w:t>
      </w:r>
      <w:r w:rsidR="00082A6D" w:rsidRPr="005B7CF2">
        <w:rPr>
          <w:rFonts w:ascii="Times New Roman" w:eastAsia="Times New Roman" w:hAnsi="Times New Roman" w:cs="Times New Roman"/>
          <w:sz w:val="28"/>
          <w:szCs w:val="28"/>
        </w:rPr>
        <w:lastRenderedPageBreak/>
        <w:t>других последствий внешних причин</w:t>
      </w:r>
      <w:r w:rsidR="00BC24D4" w:rsidRPr="005B7CF2">
        <w:rPr>
          <w:rFonts w:ascii="Times New Roman" w:eastAsia="Times New Roman" w:hAnsi="Times New Roman" w:cs="Times New Roman"/>
          <w:sz w:val="28"/>
          <w:szCs w:val="28"/>
        </w:rPr>
        <w:t xml:space="preserve"> на одного ребёнка в сравнении с прошлым годом</w:t>
      </w:r>
      <w:r w:rsidR="008B15CF" w:rsidRPr="005B7CF2">
        <w:rPr>
          <w:rFonts w:ascii="Times New Roman" w:eastAsia="Times New Roman" w:hAnsi="Times New Roman" w:cs="Times New Roman"/>
          <w:sz w:val="28"/>
          <w:szCs w:val="28"/>
        </w:rPr>
        <w:t xml:space="preserve"> увеличилось на 0,71%.</w:t>
      </w:r>
      <w:r w:rsidR="00BC24D4" w:rsidRPr="005B7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1C2C" w:rsidRDefault="00BC24D4" w:rsidP="003B57B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CF2">
        <w:rPr>
          <w:rFonts w:ascii="Times New Roman" w:eastAsia="Times New Roman" w:hAnsi="Times New Roman" w:cs="Times New Roman"/>
          <w:sz w:val="28"/>
          <w:szCs w:val="28"/>
        </w:rPr>
        <w:t xml:space="preserve">У подростков отмечен </w:t>
      </w:r>
      <w:r w:rsidR="008B15CF" w:rsidRPr="005B7CF2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5B7CF2">
        <w:rPr>
          <w:rFonts w:ascii="Times New Roman" w:eastAsia="Times New Roman" w:hAnsi="Times New Roman" w:cs="Times New Roman"/>
          <w:sz w:val="28"/>
          <w:szCs w:val="28"/>
        </w:rPr>
        <w:t>значительный рост заболеваемости на одного человека в год</w:t>
      </w:r>
      <w:r w:rsidR="00082A6D" w:rsidRPr="005B7CF2">
        <w:rPr>
          <w:rFonts w:ascii="Times New Roman" w:eastAsia="Times New Roman" w:hAnsi="Times New Roman" w:cs="Times New Roman"/>
          <w:sz w:val="28"/>
          <w:szCs w:val="28"/>
        </w:rPr>
        <w:t>, который составляет</w:t>
      </w:r>
      <w:r w:rsidR="008B15CF" w:rsidRPr="005B7CF2">
        <w:rPr>
          <w:rFonts w:ascii="Times New Roman" w:eastAsia="Times New Roman" w:hAnsi="Times New Roman" w:cs="Times New Roman"/>
          <w:sz w:val="28"/>
          <w:szCs w:val="28"/>
        </w:rPr>
        <w:t xml:space="preserve"> 3,5</w:t>
      </w:r>
      <w:r w:rsidR="00082A6D" w:rsidRPr="005B7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15CF" w:rsidRPr="005B7CF2">
        <w:rPr>
          <w:rFonts w:ascii="Times New Roman" w:eastAsia="Times New Roman" w:hAnsi="Times New Roman" w:cs="Times New Roman"/>
          <w:sz w:val="28"/>
          <w:szCs w:val="28"/>
        </w:rPr>
        <w:t>случая заболеваний в год (2021</w:t>
      </w:r>
      <w:r w:rsidR="005B7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2A6D" w:rsidRPr="005B7CF2">
        <w:rPr>
          <w:rFonts w:ascii="Times New Roman" w:eastAsia="Times New Roman" w:hAnsi="Times New Roman" w:cs="Times New Roman"/>
          <w:sz w:val="28"/>
          <w:szCs w:val="28"/>
        </w:rPr>
        <w:t>г</w:t>
      </w:r>
      <w:r w:rsidR="005B7C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B15CF" w:rsidRPr="005B7CF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354021" w:rsidRPr="005B7CF2">
        <w:rPr>
          <w:rFonts w:ascii="Times New Roman" w:eastAsia="Times New Roman" w:hAnsi="Times New Roman" w:cs="Times New Roman"/>
          <w:sz w:val="28"/>
          <w:szCs w:val="28"/>
        </w:rPr>
        <w:t>3</w:t>
      </w:r>
      <w:r w:rsidR="008B15CF" w:rsidRPr="005B7CF2">
        <w:rPr>
          <w:rFonts w:ascii="Times New Roman" w:eastAsia="Times New Roman" w:hAnsi="Times New Roman" w:cs="Times New Roman"/>
          <w:sz w:val="28"/>
          <w:szCs w:val="28"/>
        </w:rPr>
        <w:t>,2</w:t>
      </w:r>
      <w:r w:rsidR="00354021" w:rsidRPr="005B7CF2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5B7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4021" w:rsidRPr="005B7CF2">
        <w:rPr>
          <w:rFonts w:ascii="Times New Roman" w:eastAsia="Times New Roman" w:hAnsi="Times New Roman" w:cs="Times New Roman"/>
          <w:sz w:val="28"/>
          <w:szCs w:val="28"/>
        </w:rPr>
        <w:t>Увеличение произошло в</w:t>
      </w:r>
      <w:r w:rsidRPr="005B7CF2">
        <w:rPr>
          <w:rFonts w:ascii="Times New Roman" w:eastAsia="Times New Roman" w:hAnsi="Times New Roman" w:cs="Times New Roman"/>
          <w:sz w:val="28"/>
          <w:szCs w:val="28"/>
        </w:rPr>
        <w:t xml:space="preserve"> основно</w:t>
      </w:r>
      <w:r w:rsidR="000B1C2C" w:rsidRPr="005B7CF2">
        <w:rPr>
          <w:rFonts w:ascii="Times New Roman" w:eastAsia="Times New Roman" w:hAnsi="Times New Roman" w:cs="Times New Roman"/>
          <w:sz w:val="28"/>
          <w:szCs w:val="28"/>
        </w:rPr>
        <w:t xml:space="preserve">м – </w:t>
      </w:r>
      <w:r w:rsidRPr="005B7CF2">
        <w:rPr>
          <w:rFonts w:ascii="Times New Roman" w:eastAsia="Times New Roman" w:hAnsi="Times New Roman" w:cs="Times New Roman"/>
          <w:sz w:val="28"/>
          <w:szCs w:val="28"/>
        </w:rPr>
        <w:t>за счет увеличения болезней органов дыхания</w:t>
      </w:r>
      <w:r w:rsidR="00354021" w:rsidRPr="005B7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2334" w:rsidRPr="005B7CF2">
        <w:rPr>
          <w:rFonts w:ascii="Times New Roman" w:eastAsia="Times New Roman" w:hAnsi="Times New Roman" w:cs="Times New Roman"/>
          <w:sz w:val="28"/>
          <w:szCs w:val="28"/>
        </w:rPr>
        <w:t>(+</w:t>
      </w:r>
      <w:r w:rsidR="008B15CF" w:rsidRPr="005B7CF2">
        <w:rPr>
          <w:rFonts w:ascii="Times New Roman" w:eastAsia="Times New Roman" w:hAnsi="Times New Roman" w:cs="Times New Roman"/>
          <w:sz w:val="28"/>
          <w:szCs w:val="28"/>
        </w:rPr>
        <w:t>10,09</w:t>
      </w:r>
      <w:r w:rsidR="00402334" w:rsidRPr="005B7CF2">
        <w:rPr>
          <w:rFonts w:ascii="Times New Roman" w:eastAsia="Times New Roman" w:hAnsi="Times New Roman" w:cs="Times New Roman"/>
          <w:sz w:val="28"/>
          <w:szCs w:val="28"/>
        </w:rPr>
        <w:t>%)</w:t>
      </w:r>
      <w:r w:rsidRPr="005B7CF2">
        <w:rPr>
          <w:rFonts w:ascii="Times New Roman" w:eastAsia="Times New Roman" w:hAnsi="Times New Roman" w:cs="Times New Roman"/>
          <w:sz w:val="28"/>
          <w:szCs w:val="28"/>
        </w:rPr>
        <w:t>, органов пищеварения</w:t>
      </w:r>
      <w:r w:rsidR="00402334" w:rsidRPr="005B7CF2">
        <w:rPr>
          <w:rFonts w:ascii="Times New Roman" w:eastAsia="Times New Roman" w:hAnsi="Times New Roman" w:cs="Times New Roman"/>
          <w:sz w:val="28"/>
          <w:szCs w:val="28"/>
        </w:rPr>
        <w:t xml:space="preserve"> (+</w:t>
      </w:r>
      <w:r w:rsidR="008B15CF" w:rsidRPr="005B7CF2">
        <w:rPr>
          <w:rFonts w:ascii="Times New Roman" w:eastAsia="Times New Roman" w:hAnsi="Times New Roman" w:cs="Times New Roman"/>
          <w:sz w:val="28"/>
          <w:szCs w:val="28"/>
        </w:rPr>
        <w:t>2,76</w:t>
      </w:r>
      <w:r w:rsidR="00402334" w:rsidRPr="005B7CF2">
        <w:rPr>
          <w:rFonts w:ascii="Times New Roman" w:eastAsia="Times New Roman" w:hAnsi="Times New Roman" w:cs="Times New Roman"/>
          <w:sz w:val="28"/>
          <w:szCs w:val="28"/>
        </w:rPr>
        <w:t>%)</w:t>
      </w:r>
      <w:r w:rsidR="00A0274D" w:rsidRPr="005B7CF2">
        <w:rPr>
          <w:rFonts w:ascii="Times New Roman" w:eastAsia="Times New Roman" w:hAnsi="Times New Roman" w:cs="Times New Roman"/>
          <w:sz w:val="28"/>
          <w:szCs w:val="28"/>
        </w:rPr>
        <w:t>, болезней глаза</w:t>
      </w:r>
      <w:r w:rsidR="00CA0BFC" w:rsidRPr="005B7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2334" w:rsidRPr="005B7CF2">
        <w:rPr>
          <w:rFonts w:ascii="Times New Roman" w:eastAsia="Times New Roman" w:hAnsi="Times New Roman" w:cs="Times New Roman"/>
          <w:sz w:val="28"/>
          <w:szCs w:val="28"/>
        </w:rPr>
        <w:t>(+</w:t>
      </w:r>
      <w:r w:rsidR="008B15CF" w:rsidRPr="005B7CF2">
        <w:rPr>
          <w:rFonts w:ascii="Times New Roman" w:eastAsia="Times New Roman" w:hAnsi="Times New Roman" w:cs="Times New Roman"/>
          <w:sz w:val="28"/>
          <w:szCs w:val="28"/>
        </w:rPr>
        <w:t>4,30</w:t>
      </w:r>
      <w:r w:rsidR="00402334" w:rsidRPr="005B7CF2">
        <w:rPr>
          <w:rFonts w:ascii="Times New Roman" w:eastAsia="Times New Roman" w:hAnsi="Times New Roman" w:cs="Times New Roman"/>
          <w:sz w:val="28"/>
          <w:szCs w:val="28"/>
        </w:rPr>
        <w:t>%)</w:t>
      </w:r>
      <w:r w:rsidR="008B15CF" w:rsidRPr="005B7CF2">
        <w:rPr>
          <w:rFonts w:ascii="Times New Roman" w:eastAsia="Times New Roman" w:hAnsi="Times New Roman" w:cs="Times New Roman"/>
          <w:sz w:val="28"/>
          <w:szCs w:val="28"/>
        </w:rPr>
        <w:t>,</w:t>
      </w:r>
      <w:r w:rsidR="00CA0BFC" w:rsidRPr="005B7CF2">
        <w:rPr>
          <w:rFonts w:ascii="Times New Roman" w:eastAsia="Times New Roman" w:hAnsi="Times New Roman" w:cs="Times New Roman"/>
          <w:sz w:val="28"/>
          <w:szCs w:val="28"/>
        </w:rPr>
        <w:t xml:space="preserve"> болезней нервной системы</w:t>
      </w:r>
      <w:r w:rsidR="00402334" w:rsidRPr="005B7CF2">
        <w:rPr>
          <w:rFonts w:ascii="Times New Roman" w:eastAsia="Times New Roman" w:hAnsi="Times New Roman" w:cs="Times New Roman"/>
          <w:sz w:val="28"/>
          <w:szCs w:val="28"/>
        </w:rPr>
        <w:t xml:space="preserve"> (+</w:t>
      </w:r>
      <w:r w:rsidR="008B15CF" w:rsidRPr="005B7CF2">
        <w:rPr>
          <w:rFonts w:ascii="Times New Roman" w:eastAsia="Times New Roman" w:hAnsi="Times New Roman" w:cs="Times New Roman"/>
          <w:sz w:val="28"/>
          <w:szCs w:val="28"/>
        </w:rPr>
        <w:t>2,15</w:t>
      </w:r>
      <w:r w:rsidR="00402334" w:rsidRPr="005B7CF2">
        <w:rPr>
          <w:rFonts w:ascii="Times New Roman" w:eastAsia="Times New Roman" w:hAnsi="Times New Roman" w:cs="Times New Roman"/>
          <w:sz w:val="28"/>
          <w:szCs w:val="28"/>
        </w:rPr>
        <w:t>%), болезней эндокринной системы (+</w:t>
      </w:r>
      <w:r w:rsidR="00473DEA" w:rsidRPr="005B7CF2">
        <w:rPr>
          <w:rFonts w:ascii="Times New Roman" w:eastAsia="Times New Roman" w:hAnsi="Times New Roman" w:cs="Times New Roman"/>
          <w:sz w:val="28"/>
          <w:szCs w:val="28"/>
        </w:rPr>
        <w:t>1,13</w:t>
      </w:r>
      <w:r w:rsidR="00402334" w:rsidRPr="005B7CF2">
        <w:rPr>
          <w:rFonts w:ascii="Times New Roman" w:eastAsia="Times New Roman" w:hAnsi="Times New Roman" w:cs="Times New Roman"/>
          <w:sz w:val="28"/>
          <w:szCs w:val="28"/>
        </w:rPr>
        <w:t>%), болезней костно-мышечной системы (+</w:t>
      </w:r>
      <w:r w:rsidR="00473DEA" w:rsidRPr="005B7CF2">
        <w:rPr>
          <w:rFonts w:ascii="Times New Roman" w:eastAsia="Times New Roman" w:hAnsi="Times New Roman" w:cs="Times New Roman"/>
          <w:sz w:val="28"/>
          <w:szCs w:val="28"/>
        </w:rPr>
        <w:t>3,31</w:t>
      </w:r>
      <w:r w:rsidR="00402334" w:rsidRPr="005B7CF2">
        <w:rPr>
          <w:rFonts w:ascii="Times New Roman" w:eastAsia="Times New Roman" w:hAnsi="Times New Roman" w:cs="Times New Roman"/>
          <w:sz w:val="28"/>
          <w:szCs w:val="28"/>
        </w:rPr>
        <w:t>%), травм (+</w:t>
      </w:r>
      <w:r w:rsidR="00473DEA" w:rsidRPr="005B7CF2">
        <w:rPr>
          <w:rFonts w:ascii="Times New Roman" w:eastAsia="Times New Roman" w:hAnsi="Times New Roman" w:cs="Times New Roman"/>
          <w:sz w:val="28"/>
          <w:szCs w:val="28"/>
        </w:rPr>
        <w:t>3,06</w:t>
      </w:r>
      <w:r w:rsidR="00402334" w:rsidRPr="005B7CF2">
        <w:rPr>
          <w:rFonts w:ascii="Times New Roman" w:eastAsia="Times New Roman" w:hAnsi="Times New Roman" w:cs="Times New Roman"/>
          <w:sz w:val="28"/>
          <w:szCs w:val="28"/>
        </w:rPr>
        <w:t>%)</w:t>
      </w:r>
      <w:r w:rsidR="00473DEA" w:rsidRPr="005B7C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402334" w:rsidRPr="005B7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3DEA" w:rsidRPr="005B7CF2">
        <w:rPr>
          <w:rFonts w:ascii="Times New Roman" w:eastAsia="Times New Roman" w:hAnsi="Times New Roman" w:cs="Times New Roman"/>
          <w:sz w:val="28"/>
          <w:szCs w:val="28"/>
        </w:rPr>
        <w:t>Заболеваемость COVID</w:t>
      </w:r>
      <w:r w:rsidR="00402334" w:rsidRPr="005B7CF2">
        <w:rPr>
          <w:rFonts w:ascii="Times New Roman" w:eastAsia="Times New Roman" w:hAnsi="Times New Roman" w:cs="Times New Roman"/>
          <w:sz w:val="28"/>
          <w:szCs w:val="28"/>
        </w:rPr>
        <w:t>-19</w:t>
      </w:r>
      <w:r w:rsidR="00473DEA" w:rsidRPr="005B7CF2">
        <w:rPr>
          <w:rFonts w:ascii="Times New Roman" w:eastAsia="Times New Roman" w:hAnsi="Times New Roman" w:cs="Times New Roman"/>
          <w:sz w:val="28"/>
          <w:szCs w:val="28"/>
        </w:rPr>
        <w:t xml:space="preserve"> снизилась (-1,53</w:t>
      </w:r>
      <w:r w:rsidR="00402334" w:rsidRPr="005B7CF2">
        <w:rPr>
          <w:rFonts w:ascii="Times New Roman" w:eastAsia="Times New Roman" w:hAnsi="Times New Roman" w:cs="Times New Roman"/>
          <w:sz w:val="28"/>
          <w:szCs w:val="28"/>
        </w:rPr>
        <w:t>%)</w:t>
      </w:r>
      <w:r w:rsidR="00473DEA" w:rsidRPr="005B7CF2">
        <w:rPr>
          <w:rFonts w:ascii="Times New Roman" w:eastAsia="Times New Roman" w:hAnsi="Times New Roman" w:cs="Times New Roman"/>
          <w:sz w:val="28"/>
          <w:szCs w:val="28"/>
        </w:rPr>
        <w:t>, и составила 2 случая на одного человека в год в сравнении с прошлым годом (почти 3 случая на 1 чел/год)</w:t>
      </w:r>
      <w:r w:rsidRPr="005B7CF2">
        <w:rPr>
          <w:rFonts w:ascii="Times New Roman" w:eastAsia="Times New Roman" w:hAnsi="Times New Roman" w:cs="Times New Roman"/>
          <w:sz w:val="28"/>
          <w:szCs w:val="28"/>
        </w:rPr>
        <w:t>. Други</w:t>
      </w:r>
      <w:r w:rsidR="00CA0BFC" w:rsidRPr="005B7CF2">
        <w:rPr>
          <w:rFonts w:ascii="Times New Roman" w:eastAsia="Times New Roman" w:hAnsi="Times New Roman" w:cs="Times New Roman"/>
          <w:sz w:val="28"/>
          <w:szCs w:val="28"/>
        </w:rPr>
        <w:t xml:space="preserve">е показатели </w:t>
      </w:r>
      <w:r w:rsidRPr="005B7CF2">
        <w:rPr>
          <w:rFonts w:ascii="Times New Roman" w:eastAsia="Times New Roman" w:hAnsi="Times New Roman" w:cs="Times New Roman"/>
          <w:sz w:val="28"/>
          <w:szCs w:val="28"/>
        </w:rPr>
        <w:t>(</w:t>
      </w:r>
      <w:r w:rsidR="00CA0BFC" w:rsidRPr="005B7CF2">
        <w:rPr>
          <w:rFonts w:ascii="Times New Roman" w:eastAsia="Times New Roman" w:hAnsi="Times New Roman" w:cs="Times New Roman"/>
          <w:sz w:val="28"/>
          <w:szCs w:val="28"/>
        </w:rPr>
        <w:t xml:space="preserve">количество </w:t>
      </w:r>
      <w:r w:rsidR="00402334" w:rsidRPr="005B7CF2">
        <w:rPr>
          <w:rFonts w:ascii="Times New Roman" w:eastAsia="Times New Roman" w:hAnsi="Times New Roman" w:cs="Times New Roman"/>
          <w:sz w:val="28"/>
          <w:szCs w:val="28"/>
        </w:rPr>
        <w:t>инфекционных заболеваний</w:t>
      </w:r>
      <w:r w:rsidR="00CA0BFC" w:rsidRPr="005B7C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02334" w:rsidRPr="005B7CF2">
        <w:rPr>
          <w:rFonts w:ascii="Times New Roman" w:eastAsia="Times New Roman" w:hAnsi="Times New Roman" w:cs="Times New Roman"/>
          <w:sz w:val="28"/>
          <w:szCs w:val="28"/>
        </w:rPr>
        <w:t xml:space="preserve">новообразований, </w:t>
      </w:r>
      <w:r w:rsidR="00CA0BFC" w:rsidRPr="005B7CF2">
        <w:rPr>
          <w:rFonts w:ascii="Times New Roman" w:eastAsia="Times New Roman" w:hAnsi="Times New Roman" w:cs="Times New Roman"/>
          <w:sz w:val="28"/>
          <w:szCs w:val="28"/>
        </w:rPr>
        <w:t xml:space="preserve">мочеполовой системы и </w:t>
      </w:r>
      <w:r w:rsidR="00402334" w:rsidRPr="005B7CF2">
        <w:rPr>
          <w:rFonts w:ascii="Times New Roman" w:eastAsia="Times New Roman" w:hAnsi="Times New Roman" w:cs="Times New Roman"/>
          <w:sz w:val="28"/>
          <w:szCs w:val="28"/>
        </w:rPr>
        <w:t>болезни системы кровообращения</w:t>
      </w:r>
      <w:r w:rsidRPr="005B7CF2">
        <w:rPr>
          <w:rFonts w:ascii="Times New Roman" w:eastAsia="Times New Roman" w:hAnsi="Times New Roman" w:cs="Times New Roman"/>
          <w:sz w:val="28"/>
          <w:szCs w:val="28"/>
        </w:rPr>
        <w:t>) находятся в рамках среднегодовых колебаний, кор</w:t>
      </w:r>
      <w:r w:rsidR="000B1C2C" w:rsidRPr="005B7CF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7CF2">
        <w:rPr>
          <w:rFonts w:ascii="Times New Roman" w:eastAsia="Times New Roman" w:hAnsi="Times New Roman" w:cs="Times New Roman"/>
          <w:sz w:val="28"/>
          <w:szCs w:val="28"/>
        </w:rPr>
        <w:t>елирующих с количеством прикрепленного населения.</w:t>
      </w:r>
      <w:r w:rsidRPr="00230B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sub_201"/>
    </w:p>
    <w:p w:rsidR="00D35F8E" w:rsidRPr="005B7CF2" w:rsidRDefault="00D35F8E" w:rsidP="00634934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7CF2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Профилактические </w:t>
      </w:r>
      <w:r w:rsidR="00EE7228" w:rsidRPr="005B7CF2">
        <w:rPr>
          <w:rFonts w:ascii="Times New Roman" w:eastAsia="Times New Roman" w:hAnsi="Times New Roman" w:cs="Times New Roman"/>
          <w:b/>
          <w:sz w:val="28"/>
          <w:szCs w:val="28"/>
        </w:rPr>
        <w:t>медицинские</w:t>
      </w:r>
      <w:r w:rsidR="000B1C2C" w:rsidRPr="005B7C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B7CF2">
        <w:rPr>
          <w:rFonts w:ascii="Times New Roman" w:eastAsia="Times New Roman" w:hAnsi="Times New Roman" w:cs="Times New Roman"/>
          <w:b/>
          <w:sz w:val="28"/>
          <w:szCs w:val="28"/>
        </w:rPr>
        <w:t xml:space="preserve">осмотры, проведенные </w:t>
      </w:r>
      <w:r w:rsidR="00EE7228" w:rsidRPr="005B7CF2">
        <w:rPr>
          <w:rFonts w:ascii="Times New Roman" w:eastAsia="Times New Roman" w:hAnsi="Times New Roman" w:cs="Times New Roman"/>
          <w:b/>
          <w:sz w:val="28"/>
          <w:szCs w:val="28"/>
        </w:rPr>
        <w:t xml:space="preserve">детскому населению </w:t>
      </w:r>
      <w:r w:rsidRPr="005B7CF2">
        <w:rPr>
          <w:rFonts w:ascii="Times New Roman" w:eastAsia="Times New Roman" w:hAnsi="Times New Roman" w:cs="Times New Roman"/>
          <w:b/>
          <w:sz w:val="28"/>
          <w:szCs w:val="28"/>
        </w:rPr>
        <w:t>Бабушкинско</w:t>
      </w:r>
      <w:r w:rsidR="00EE7228" w:rsidRPr="005B7CF2"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 w:rsidR="000B1C2C" w:rsidRPr="005B7C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E7228" w:rsidRPr="005B7CF2">
        <w:rPr>
          <w:rFonts w:ascii="Times New Roman" w:eastAsia="Times New Roman" w:hAnsi="Times New Roman" w:cs="Times New Roman"/>
          <w:b/>
          <w:sz w:val="28"/>
          <w:szCs w:val="28"/>
        </w:rPr>
        <w:t>района</w:t>
      </w:r>
    </w:p>
    <w:tbl>
      <w:tblPr>
        <w:tblW w:w="9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7"/>
        <w:gridCol w:w="1560"/>
        <w:gridCol w:w="1418"/>
        <w:gridCol w:w="1559"/>
        <w:gridCol w:w="1383"/>
      </w:tblGrid>
      <w:tr w:rsidR="00D35F8E" w:rsidRPr="005B7CF2" w:rsidTr="00230BB7">
        <w:trPr>
          <w:jc w:val="center"/>
        </w:trPr>
        <w:tc>
          <w:tcPr>
            <w:tcW w:w="35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D35F8E" w:rsidRPr="005B7CF2" w:rsidRDefault="00D35F8E" w:rsidP="003B5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B7CF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Контингенты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8E" w:rsidRPr="005B7CF2" w:rsidRDefault="00D35F8E" w:rsidP="003B5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B7CF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Подлежало осмотрам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8E" w:rsidRPr="005B7CF2" w:rsidRDefault="00D35F8E" w:rsidP="003B5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B7CF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Осмотрено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8E" w:rsidRPr="005B7CF2" w:rsidRDefault="00D35F8E" w:rsidP="003B5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B7CF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Подлежало осмотрам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8E" w:rsidRPr="005B7CF2" w:rsidRDefault="00D35F8E" w:rsidP="003B5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B7CF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Осмотрено</w:t>
            </w:r>
          </w:p>
        </w:tc>
      </w:tr>
      <w:tr w:rsidR="00D35F8E" w:rsidRPr="005B7CF2" w:rsidTr="00230BB7">
        <w:trPr>
          <w:jc w:val="center"/>
        </w:trPr>
        <w:tc>
          <w:tcPr>
            <w:tcW w:w="352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35F8E" w:rsidRPr="005B7CF2" w:rsidRDefault="00D35F8E" w:rsidP="003B5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8E" w:rsidRPr="005B7CF2" w:rsidRDefault="00CA0BFC" w:rsidP="003B5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B7CF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</w:t>
            </w:r>
            <w:r w:rsidR="00402334" w:rsidRPr="005B7CF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</w:t>
            </w:r>
            <w:r w:rsidR="00A95764" w:rsidRPr="005B7CF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="00D35F8E" w:rsidRPr="005B7CF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8E" w:rsidRPr="005B7CF2" w:rsidRDefault="00DE75E6" w:rsidP="003B5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B7CF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</w:t>
            </w:r>
            <w:r w:rsidR="00402334" w:rsidRPr="005B7CF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</w:t>
            </w:r>
            <w:r w:rsidR="00D35F8E" w:rsidRPr="005B7CF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8E" w:rsidRPr="005B7CF2" w:rsidRDefault="00B472BB" w:rsidP="003B5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B7CF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2022</w:t>
            </w:r>
            <w:r w:rsidR="00D35F8E" w:rsidRPr="005B7CF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8E" w:rsidRPr="005B7CF2" w:rsidRDefault="00B472BB" w:rsidP="003B5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B7CF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2022</w:t>
            </w:r>
            <w:r w:rsidR="00D35F8E" w:rsidRPr="005B7CF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г.</w:t>
            </w:r>
          </w:p>
        </w:tc>
      </w:tr>
      <w:tr w:rsidR="00D35F8E" w:rsidRPr="00D35F8E" w:rsidTr="00230BB7">
        <w:trPr>
          <w:jc w:val="center"/>
        </w:trPr>
        <w:tc>
          <w:tcPr>
            <w:tcW w:w="3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8E" w:rsidRPr="005B7CF2" w:rsidRDefault="00D35F8E" w:rsidP="003B5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B7CF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Всего детей в возрасте 0-17 лет включительно</w:t>
            </w:r>
          </w:p>
          <w:p w:rsidR="00D35F8E" w:rsidRPr="005B7CF2" w:rsidRDefault="00D35F8E" w:rsidP="003B5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B7CF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Профилактические осмотры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8E" w:rsidRPr="005B7CF2" w:rsidRDefault="00402334" w:rsidP="003B5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B7CF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</w:t>
            </w:r>
            <w:r w:rsidR="005B7CF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5B7CF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8E" w:rsidRPr="005B7CF2" w:rsidRDefault="00402334" w:rsidP="003B5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B7CF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</w:t>
            </w:r>
            <w:r w:rsidR="005B7CF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5B7CF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8E" w:rsidRPr="005B7CF2" w:rsidRDefault="00CA0BFC" w:rsidP="003B5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B7CF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</w:t>
            </w:r>
            <w:r w:rsidR="00A95764" w:rsidRPr="005B7CF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="00B472BB" w:rsidRPr="005B7CF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433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5F8E" w:rsidRPr="00230BB7" w:rsidRDefault="00B472BB" w:rsidP="003B5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B7CF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</w:t>
            </w:r>
            <w:r w:rsidR="005B7CF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5B7CF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433</w:t>
            </w:r>
          </w:p>
        </w:tc>
      </w:tr>
    </w:tbl>
    <w:p w:rsidR="00F863FF" w:rsidRPr="005B7CF2" w:rsidRDefault="00B472BB" w:rsidP="003B57B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CF2">
        <w:rPr>
          <w:rFonts w:ascii="Times New Roman" w:eastAsia="Times New Roman" w:hAnsi="Times New Roman" w:cs="Times New Roman"/>
          <w:sz w:val="28"/>
          <w:szCs w:val="28"/>
        </w:rPr>
        <w:t>В 2022</w:t>
      </w:r>
      <w:r w:rsidR="00402334" w:rsidRPr="005B7CF2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Pr="005B7CF2">
        <w:rPr>
          <w:rFonts w:ascii="Times New Roman" w:eastAsia="Times New Roman" w:hAnsi="Times New Roman" w:cs="Times New Roman"/>
          <w:sz w:val="28"/>
          <w:szCs w:val="28"/>
        </w:rPr>
        <w:t xml:space="preserve">, аналогично прошлому году, </w:t>
      </w:r>
      <w:r w:rsidR="00402334" w:rsidRPr="005B7CF2">
        <w:rPr>
          <w:rFonts w:ascii="Times New Roman" w:eastAsia="Times New Roman" w:hAnsi="Times New Roman" w:cs="Times New Roman"/>
          <w:sz w:val="28"/>
          <w:szCs w:val="28"/>
        </w:rPr>
        <w:t xml:space="preserve"> профилактические осмотры и диспансеризация детей проведены в полном объёме.</w:t>
      </w:r>
    </w:p>
    <w:p w:rsidR="003B57B6" w:rsidRPr="005B7CF2" w:rsidRDefault="003B57B6" w:rsidP="003B57B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CF2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проведенных медицинских осмотров в структуре заболеваемости несовершеннолетних:</w:t>
      </w:r>
    </w:p>
    <w:p w:rsidR="00F863FF" w:rsidRPr="005B7CF2" w:rsidRDefault="00F863FF" w:rsidP="003B57B6">
      <w:pPr>
        <w:pStyle w:val="a8"/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CF2">
        <w:rPr>
          <w:rFonts w:ascii="Times New Roman" w:eastAsia="Times New Roman" w:hAnsi="Times New Roman" w:cs="Times New Roman"/>
          <w:sz w:val="28"/>
          <w:szCs w:val="28"/>
        </w:rPr>
        <w:t>1-е мест</w:t>
      </w:r>
      <w:r w:rsidR="003B57B6" w:rsidRPr="005B7CF2">
        <w:rPr>
          <w:rFonts w:ascii="Times New Roman" w:eastAsia="Times New Roman" w:hAnsi="Times New Roman" w:cs="Times New Roman"/>
          <w:sz w:val="28"/>
          <w:szCs w:val="28"/>
        </w:rPr>
        <w:t xml:space="preserve">о – </w:t>
      </w:r>
      <w:r w:rsidRPr="005B7CF2">
        <w:rPr>
          <w:rFonts w:ascii="Times New Roman" w:eastAsia="Times New Roman" w:hAnsi="Times New Roman" w:cs="Times New Roman"/>
          <w:sz w:val="28"/>
          <w:szCs w:val="28"/>
        </w:rPr>
        <w:t xml:space="preserve">заболевания органов дыхания, </w:t>
      </w:r>
    </w:p>
    <w:p w:rsidR="00F863FF" w:rsidRPr="005B7CF2" w:rsidRDefault="00F863FF" w:rsidP="00B472BB">
      <w:pPr>
        <w:pStyle w:val="a8"/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CF2">
        <w:rPr>
          <w:rFonts w:ascii="Times New Roman" w:eastAsia="Times New Roman" w:hAnsi="Times New Roman" w:cs="Times New Roman"/>
          <w:sz w:val="28"/>
          <w:szCs w:val="28"/>
        </w:rPr>
        <w:t>2-е</w:t>
      </w:r>
      <w:r w:rsidR="003B57B6" w:rsidRPr="005B7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7CF2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="003B57B6" w:rsidRPr="005B7CF2">
        <w:rPr>
          <w:rFonts w:ascii="Times New Roman" w:eastAsia="Times New Roman" w:hAnsi="Times New Roman" w:cs="Times New Roman"/>
          <w:sz w:val="28"/>
          <w:szCs w:val="28"/>
        </w:rPr>
        <w:t xml:space="preserve">о – </w:t>
      </w:r>
      <w:r w:rsidRPr="005B7CF2">
        <w:rPr>
          <w:rFonts w:ascii="Times New Roman" w:eastAsia="Times New Roman" w:hAnsi="Times New Roman" w:cs="Times New Roman"/>
          <w:sz w:val="28"/>
          <w:szCs w:val="28"/>
        </w:rPr>
        <w:t xml:space="preserve">офтальмологическая патология, </w:t>
      </w:r>
    </w:p>
    <w:p w:rsidR="00F863FF" w:rsidRPr="005B7CF2" w:rsidRDefault="00B472BB" w:rsidP="003B57B6">
      <w:pPr>
        <w:pStyle w:val="a8"/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CF2">
        <w:rPr>
          <w:rFonts w:ascii="Times New Roman" w:eastAsia="Times New Roman" w:hAnsi="Times New Roman" w:cs="Times New Roman"/>
          <w:sz w:val="28"/>
          <w:szCs w:val="28"/>
        </w:rPr>
        <w:t>3</w:t>
      </w:r>
      <w:r w:rsidR="00F863FF" w:rsidRPr="005B7CF2">
        <w:rPr>
          <w:rFonts w:ascii="Times New Roman" w:eastAsia="Times New Roman" w:hAnsi="Times New Roman" w:cs="Times New Roman"/>
          <w:sz w:val="28"/>
          <w:szCs w:val="28"/>
        </w:rPr>
        <w:t>-е</w:t>
      </w:r>
      <w:r w:rsidR="003B57B6" w:rsidRPr="005B7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3FF" w:rsidRPr="005B7CF2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="003B57B6" w:rsidRPr="005B7CF2">
        <w:rPr>
          <w:rFonts w:ascii="Times New Roman" w:eastAsia="Times New Roman" w:hAnsi="Times New Roman" w:cs="Times New Roman"/>
          <w:sz w:val="28"/>
          <w:szCs w:val="28"/>
        </w:rPr>
        <w:t xml:space="preserve">о – </w:t>
      </w:r>
      <w:r w:rsidR="00F863FF" w:rsidRPr="005B7CF2">
        <w:rPr>
          <w:rFonts w:ascii="Times New Roman" w:eastAsia="Times New Roman" w:hAnsi="Times New Roman" w:cs="Times New Roman"/>
          <w:sz w:val="28"/>
          <w:szCs w:val="28"/>
        </w:rPr>
        <w:t xml:space="preserve">патология органов пищеварения, </w:t>
      </w:r>
    </w:p>
    <w:p w:rsidR="00B472BB" w:rsidRPr="005B7CF2" w:rsidRDefault="00B472BB" w:rsidP="003B57B6">
      <w:pPr>
        <w:pStyle w:val="a8"/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CF2">
        <w:rPr>
          <w:rFonts w:ascii="Times New Roman" w:eastAsia="Times New Roman" w:hAnsi="Times New Roman" w:cs="Times New Roman"/>
          <w:sz w:val="28"/>
          <w:szCs w:val="28"/>
        </w:rPr>
        <w:t>4-е место – врожденные аномалии и пороки развития</w:t>
      </w:r>
    </w:p>
    <w:p w:rsidR="00F863FF" w:rsidRPr="005B7CF2" w:rsidRDefault="00F863FF" w:rsidP="003B57B6">
      <w:pPr>
        <w:pStyle w:val="a8"/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CF2">
        <w:rPr>
          <w:rFonts w:ascii="Times New Roman" w:eastAsia="Times New Roman" w:hAnsi="Times New Roman" w:cs="Times New Roman"/>
          <w:sz w:val="28"/>
          <w:szCs w:val="28"/>
        </w:rPr>
        <w:t>5-е мест</w:t>
      </w:r>
      <w:r w:rsidR="003B57B6" w:rsidRPr="005B7CF2">
        <w:rPr>
          <w:rFonts w:ascii="Times New Roman" w:eastAsia="Times New Roman" w:hAnsi="Times New Roman" w:cs="Times New Roman"/>
          <w:sz w:val="28"/>
          <w:szCs w:val="28"/>
        </w:rPr>
        <w:t xml:space="preserve">о – </w:t>
      </w:r>
      <w:r w:rsidRPr="005B7CF2">
        <w:rPr>
          <w:rFonts w:ascii="Times New Roman" w:eastAsia="Times New Roman" w:hAnsi="Times New Roman" w:cs="Times New Roman"/>
          <w:sz w:val="28"/>
          <w:szCs w:val="28"/>
        </w:rPr>
        <w:t>болезни костно-мышечной системы и соединительной ткани.</w:t>
      </w:r>
    </w:p>
    <w:p w:rsidR="003B57B6" w:rsidRPr="005B7CF2" w:rsidRDefault="003B57B6" w:rsidP="00BC2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CF2">
        <w:rPr>
          <w:rFonts w:ascii="Times New Roman" w:eastAsia="Times New Roman" w:hAnsi="Times New Roman" w:cs="Times New Roman"/>
          <w:sz w:val="28"/>
          <w:szCs w:val="28"/>
        </w:rPr>
        <w:t xml:space="preserve">Отмечается </w:t>
      </w:r>
      <w:r w:rsidR="00F863FF" w:rsidRPr="005B7CF2">
        <w:rPr>
          <w:rFonts w:ascii="Times New Roman" w:eastAsia="Times New Roman" w:hAnsi="Times New Roman" w:cs="Times New Roman"/>
          <w:sz w:val="28"/>
          <w:szCs w:val="28"/>
        </w:rPr>
        <w:t>увеличение количества детей I-II группы здоровья и уменьшение III группы, что связано с</w:t>
      </w:r>
      <w:r w:rsidRPr="005B7CF2">
        <w:rPr>
          <w:rFonts w:ascii="Times New Roman" w:eastAsia="Times New Roman" w:hAnsi="Times New Roman" w:cs="Times New Roman"/>
          <w:sz w:val="28"/>
          <w:szCs w:val="28"/>
        </w:rPr>
        <w:t xml:space="preserve">о своевременной постановкой детей с выявленной хронической патологией на диспансерный учет и </w:t>
      </w:r>
      <w:r w:rsidR="00F863FF" w:rsidRPr="005B7CF2">
        <w:rPr>
          <w:rFonts w:ascii="Times New Roman" w:eastAsia="Times New Roman" w:hAnsi="Times New Roman" w:cs="Times New Roman"/>
          <w:sz w:val="28"/>
          <w:szCs w:val="28"/>
        </w:rPr>
        <w:t xml:space="preserve">проведением реабилитационных </w:t>
      </w:r>
      <w:r w:rsidR="00B472BB" w:rsidRPr="005B7CF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="00B472BB" w:rsidRPr="005B7CF2">
        <w:rPr>
          <w:rFonts w:ascii="Times New Roman" w:eastAsia="Times New Roman" w:hAnsi="Times New Roman" w:cs="Times New Roman"/>
          <w:sz w:val="28"/>
          <w:szCs w:val="28"/>
        </w:rPr>
        <w:t>абилитационных</w:t>
      </w:r>
      <w:proofErr w:type="spellEnd"/>
      <w:r w:rsidR="00B472BB" w:rsidRPr="005B7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3FF" w:rsidRPr="005B7CF2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Pr="005B7C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00E5" w:rsidRPr="005B7CF2" w:rsidRDefault="006100E5" w:rsidP="006100E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7CF2">
        <w:rPr>
          <w:rFonts w:ascii="Times New Roman" w:eastAsia="Times New Roman" w:hAnsi="Times New Roman" w:cs="Times New Roman"/>
          <w:b/>
          <w:sz w:val="28"/>
          <w:szCs w:val="28"/>
        </w:rPr>
        <w:t>Диспансерное наблюдение за детьми – инвалидами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410"/>
        <w:gridCol w:w="2126"/>
      </w:tblGrid>
      <w:tr w:rsidR="006100E5" w:rsidRPr="005B7CF2" w:rsidTr="005B7CF2">
        <w:trPr>
          <w:trHeight w:val="459"/>
          <w:jc w:val="center"/>
        </w:trPr>
        <w:tc>
          <w:tcPr>
            <w:tcW w:w="46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5" w:rsidRPr="005B7CF2" w:rsidRDefault="006100E5" w:rsidP="00A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B7CF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0E5" w:rsidRPr="005B7CF2" w:rsidRDefault="006100E5" w:rsidP="00A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B7CF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Дети - инвалиды</w:t>
            </w:r>
          </w:p>
        </w:tc>
      </w:tr>
      <w:tr w:rsidR="006100E5" w:rsidRPr="005B7CF2" w:rsidTr="005B7CF2">
        <w:trPr>
          <w:jc w:val="center"/>
        </w:trPr>
        <w:tc>
          <w:tcPr>
            <w:tcW w:w="46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5" w:rsidRPr="005B7CF2" w:rsidRDefault="006100E5" w:rsidP="00A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E5" w:rsidRPr="005B7CF2" w:rsidRDefault="006100E5" w:rsidP="00A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B7CF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2021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0E5" w:rsidRPr="005B7CF2" w:rsidRDefault="001711DE" w:rsidP="00A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B7CF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2022</w:t>
            </w:r>
            <w:r w:rsidR="006100E5" w:rsidRPr="005B7CF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г.</w:t>
            </w:r>
          </w:p>
        </w:tc>
      </w:tr>
      <w:tr w:rsidR="006100E5" w:rsidRPr="005B7CF2" w:rsidTr="00A6151E">
        <w:trPr>
          <w:jc w:val="center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5" w:rsidRPr="005B7CF2" w:rsidRDefault="006100E5" w:rsidP="00A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B7CF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Состоит под диспансерным наблюдением на конец отчетного года / впервые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E5" w:rsidRPr="005B7CF2" w:rsidRDefault="006100E5" w:rsidP="00A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5B7CF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224/19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0E5" w:rsidRPr="005B7CF2" w:rsidRDefault="00CB0B2C" w:rsidP="00A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5B7CF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219</w:t>
            </w:r>
            <w:r w:rsidR="006100E5" w:rsidRPr="005B7CF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/1</w:t>
            </w:r>
            <w:r w:rsidRPr="005B7CF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</w:t>
            </w:r>
          </w:p>
        </w:tc>
      </w:tr>
      <w:tr w:rsidR="006100E5" w:rsidRPr="005B7CF2" w:rsidTr="00A6151E">
        <w:trPr>
          <w:jc w:val="center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5" w:rsidRPr="005B7CF2" w:rsidRDefault="006100E5" w:rsidP="00A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B7CF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Снято с диспансерного наблюдения в течение отчетного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E5" w:rsidRPr="005B7CF2" w:rsidRDefault="006100E5" w:rsidP="00A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B7CF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0E5" w:rsidRPr="005B7CF2" w:rsidRDefault="00CB0B2C" w:rsidP="00A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B7CF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</w:t>
            </w:r>
          </w:p>
        </w:tc>
      </w:tr>
      <w:tr w:rsidR="006100E5" w:rsidRPr="005B7CF2" w:rsidTr="00A6151E">
        <w:trPr>
          <w:trHeight w:val="376"/>
          <w:jc w:val="center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5" w:rsidRPr="005B7CF2" w:rsidRDefault="006100E5" w:rsidP="00A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B7CF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в том числе: выехало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E5" w:rsidRPr="005B7CF2" w:rsidRDefault="006100E5" w:rsidP="00A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B7CF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0E5" w:rsidRPr="004B59FE" w:rsidRDefault="00CB0B2C" w:rsidP="00A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B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</w:p>
        </w:tc>
      </w:tr>
      <w:tr w:rsidR="006100E5" w:rsidRPr="005B7CF2" w:rsidTr="00A6151E">
        <w:trPr>
          <w:jc w:val="center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5" w:rsidRPr="005B7CF2" w:rsidRDefault="006100E5" w:rsidP="00A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B7CF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умерло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E5" w:rsidRPr="005B7CF2" w:rsidRDefault="006100E5" w:rsidP="00A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B7CF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0E5" w:rsidRPr="004B59FE" w:rsidRDefault="00CB0B2C" w:rsidP="00A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B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</w:tc>
      </w:tr>
      <w:tr w:rsidR="006100E5" w:rsidRPr="005B7CF2" w:rsidTr="00A6151E">
        <w:trPr>
          <w:jc w:val="center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5" w:rsidRPr="005B7CF2" w:rsidRDefault="006100E5" w:rsidP="00A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B7CF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Получили стационарное лечение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E5" w:rsidRPr="005B7CF2" w:rsidRDefault="006100E5" w:rsidP="00A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B7CF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0E5" w:rsidRPr="005B7CF2" w:rsidRDefault="006100E5" w:rsidP="00A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B7CF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</w:t>
            </w:r>
          </w:p>
        </w:tc>
      </w:tr>
      <w:tr w:rsidR="006100E5" w:rsidRPr="005B7CF2" w:rsidTr="00A6151E">
        <w:trPr>
          <w:jc w:val="center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5" w:rsidRPr="005B7CF2" w:rsidRDefault="006100E5" w:rsidP="00A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B7CF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Получили санаторно-курортное лечение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E5" w:rsidRPr="005B7CF2" w:rsidRDefault="006100E5" w:rsidP="00A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B7CF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0E5" w:rsidRPr="005B7CF2" w:rsidRDefault="006100E5" w:rsidP="00A6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B7CF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</w:t>
            </w:r>
          </w:p>
        </w:tc>
      </w:tr>
    </w:tbl>
    <w:p w:rsidR="006100E5" w:rsidRPr="005B7CF2" w:rsidRDefault="006100E5" w:rsidP="006100E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CF2">
        <w:rPr>
          <w:rFonts w:ascii="Times New Roman" w:eastAsia="Times New Roman" w:hAnsi="Times New Roman" w:cs="Times New Roman"/>
          <w:sz w:val="28"/>
          <w:szCs w:val="28"/>
        </w:rPr>
        <w:t>Количество де</w:t>
      </w:r>
      <w:r w:rsidR="000431EE" w:rsidRPr="005B7CF2">
        <w:rPr>
          <w:rFonts w:ascii="Times New Roman" w:eastAsia="Times New Roman" w:hAnsi="Times New Roman" w:cs="Times New Roman"/>
          <w:sz w:val="28"/>
          <w:szCs w:val="28"/>
        </w:rPr>
        <w:t>тей, имеющих инвалидность – 219, что составляет 1,9</w:t>
      </w:r>
      <w:r w:rsidRPr="005B7CF2">
        <w:rPr>
          <w:rFonts w:ascii="Times New Roman" w:eastAsia="Times New Roman" w:hAnsi="Times New Roman" w:cs="Times New Roman"/>
          <w:sz w:val="28"/>
          <w:szCs w:val="28"/>
        </w:rPr>
        <w:t xml:space="preserve"> % от прикрепленного детского населения района Бабушкинский. </w:t>
      </w:r>
    </w:p>
    <w:p w:rsidR="006100E5" w:rsidRPr="005B7CF2" w:rsidRDefault="006100E5" w:rsidP="006100E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CF2">
        <w:rPr>
          <w:rFonts w:ascii="Times New Roman" w:eastAsia="Times New Roman" w:hAnsi="Times New Roman" w:cs="Times New Roman"/>
          <w:sz w:val="28"/>
          <w:szCs w:val="28"/>
        </w:rPr>
        <w:t>Среди детей-инвалидов:</w:t>
      </w:r>
    </w:p>
    <w:p w:rsidR="006100E5" w:rsidRPr="005B7CF2" w:rsidRDefault="006100E5" w:rsidP="006100E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CF2">
        <w:rPr>
          <w:rFonts w:ascii="Times New Roman" w:eastAsia="Times New Roman" w:hAnsi="Times New Roman" w:cs="Times New Roman"/>
          <w:sz w:val="28"/>
          <w:szCs w:val="28"/>
        </w:rPr>
        <w:t>Маломобильных –</w:t>
      </w:r>
      <w:r w:rsidR="00230BB7" w:rsidRPr="005B7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31EE" w:rsidRPr="005B7CF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B7CF2">
        <w:rPr>
          <w:rFonts w:ascii="Times New Roman" w:eastAsia="Times New Roman" w:hAnsi="Times New Roman" w:cs="Times New Roman"/>
          <w:sz w:val="28"/>
          <w:szCs w:val="28"/>
        </w:rPr>
        <w:t xml:space="preserve"> детей, что составляет</w:t>
      </w:r>
      <w:r w:rsidR="00230BB7" w:rsidRPr="005B7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31EE" w:rsidRPr="005B7CF2">
        <w:rPr>
          <w:rFonts w:ascii="Times New Roman" w:eastAsia="Times New Roman" w:hAnsi="Times New Roman" w:cs="Times New Roman"/>
          <w:sz w:val="28"/>
          <w:szCs w:val="28"/>
        </w:rPr>
        <w:t>1,8</w:t>
      </w:r>
      <w:r w:rsidRPr="005B7CF2">
        <w:rPr>
          <w:rFonts w:ascii="Times New Roman" w:eastAsia="Times New Roman" w:hAnsi="Times New Roman" w:cs="Times New Roman"/>
          <w:sz w:val="28"/>
          <w:szCs w:val="28"/>
        </w:rPr>
        <w:t>% от общего числа де</w:t>
      </w:r>
      <w:r w:rsidR="000431EE" w:rsidRPr="005B7CF2">
        <w:rPr>
          <w:rFonts w:ascii="Times New Roman" w:eastAsia="Times New Roman" w:hAnsi="Times New Roman" w:cs="Times New Roman"/>
          <w:sz w:val="28"/>
          <w:szCs w:val="28"/>
        </w:rPr>
        <w:t>тей-инвалидов, колясочников – 7 (3,2</w:t>
      </w:r>
      <w:r w:rsidRPr="005B7CF2">
        <w:rPr>
          <w:rFonts w:ascii="Times New Roman" w:eastAsia="Times New Roman" w:hAnsi="Times New Roman" w:cs="Times New Roman"/>
          <w:sz w:val="28"/>
          <w:szCs w:val="28"/>
        </w:rPr>
        <w:t xml:space="preserve">%). </w:t>
      </w:r>
    </w:p>
    <w:p w:rsidR="006100E5" w:rsidRPr="005B7CF2" w:rsidRDefault="006100E5" w:rsidP="006100E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CF2">
        <w:rPr>
          <w:rFonts w:ascii="Times New Roman" w:eastAsia="Times New Roman" w:hAnsi="Times New Roman" w:cs="Times New Roman"/>
          <w:sz w:val="28"/>
          <w:szCs w:val="28"/>
        </w:rPr>
        <w:t>Впервые в 2021 году было признано инв</w:t>
      </w:r>
      <w:r w:rsidR="000431EE" w:rsidRPr="005B7CF2">
        <w:rPr>
          <w:rFonts w:ascii="Times New Roman" w:eastAsia="Times New Roman" w:hAnsi="Times New Roman" w:cs="Times New Roman"/>
          <w:sz w:val="28"/>
          <w:szCs w:val="28"/>
        </w:rPr>
        <w:t>алидами 16 детей (в 2021 г. – 19</w:t>
      </w:r>
      <w:r w:rsidRPr="005B7CF2">
        <w:rPr>
          <w:rFonts w:ascii="Times New Roman" w:eastAsia="Times New Roman" w:hAnsi="Times New Roman" w:cs="Times New Roman"/>
          <w:sz w:val="28"/>
          <w:szCs w:val="28"/>
        </w:rPr>
        <w:t>). Основной причиной, приводящей к инвалидизации детей, являются болезни нервной системы, на 2-ом месте – врожденные аномалии развития, на 3-ом месте – болезни эндокринной системы, расстройства питания и нарушение обмена веществ, на 4-ом месте–болезни костно-мышечной системы и болезни глаза и его придаточного отростка в равной степени.</w:t>
      </w:r>
    </w:p>
    <w:p w:rsidR="003525A0" w:rsidRPr="005B7CF2" w:rsidRDefault="00D35F8E" w:rsidP="0063493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7CF2">
        <w:rPr>
          <w:rFonts w:ascii="Times New Roman" w:eastAsia="Times New Roman" w:hAnsi="Times New Roman" w:cs="Times New Roman"/>
          <w:b/>
          <w:bCs/>
          <w:sz w:val="28"/>
          <w:szCs w:val="28"/>
        </w:rPr>
        <w:t>Дети раннего возраста</w:t>
      </w:r>
    </w:p>
    <w:p w:rsidR="00D35F8E" w:rsidRPr="005B7CF2" w:rsidRDefault="00DE75E6" w:rsidP="003B5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CF2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E46471" w:rsidRPr="005B7CF2">
        <w:rPr>
          <w:rFonts w:ascii="Times New Roman" w:eastAsia="Times New Roman" w:hAnsi="Times New Roman" w:cs="Times New Roman"/>
          <w:sz w:val="28"/>
          <w:szCs w:val="28"/>
        </w:rPr>
        <w:t>2</w:t>
      </w:r>
      <w:r w:rsidR="001711DE" w:rsidRPr="005B7CF2">
        <w:rPr>
          <w:rFonts w:ascii="Times New Roman" w:eastAsia="Times New Roman" w:hAnsi="Times New Roman" w:cs="Times New Roman"/>
          <w:sz w:val="28"/>
          <w:szCs w:val="28"/>
        </w:rPr>
        <w:t>2</w:t>
      </w:r>
      <w:r w:rsidR="00D35F8E" w:rsidRPr="005B7CF2">
        <w:rPr>
          <w:rFonts w:ascii="Times New Roman" w:eastAsia="Times New Roman" w:hAnsi="Times New Roman" w:cs="Times New Roman"/>
          <w:sz w:val="28"/>
          <w:szCs w:val="28"/>
        </w:rPr>
        <w:t xml:space="preserve"> г. родилось и поступило под наблюдение поликлиники в районе Бабушкинский </w:t>
      </w:r>
      <w:r w:rsidR="00E46471" w:rsidRPr="005B7CF2">
        <w:rPr>
          <w:rFonts w:ascii="Times New Roman" w:eastAsia="Times New Roman" w:hAnsi="Times New Roman" w:cs="Times New Roman"/>
          <w:sz w:val="28"/>
          <w:szCs w:val="28"/>
        </w:rPr>
        <w:t>5</w:t>
      </w:r>
      <w:r w:rsidR="001711DE" w:rsidRPr="005B7CF2">
        <w:rPr>
          <w:rFonts w:ascii="Times New Roman" w:eastAsia="Times New Roman" w:hAnsi="Times New Roman" w:cs="Times New Roman"/>
          <w:sz w:val="28"/>
          <w:szCs w:val="28"/>
        </w:rPr>
        <w:t>26</w:t>
      </w:r>
      <w:r w:rsidR="009756B8" w:rsidRPr="005B7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5F8E" w:rsidRPr="005B7CF2">
        <w:rPr>
          <w:rFonts w:ascii="Times New Roman" w:eastAsia="Times New Roman" w:hAnsi="Times New Roman" w:cs="Times New Roman"/>
          <w:sz w:val="28"/>
          <w:szCs w:val="28"/>
        </w:rPr>
        <w:t>детей.</w:t>
      </w:r>
      <w:r w:rsidR="001711DE" w:rsidRPr="005B7CF2">
        <w:rPr>
          <w:rFonts w:ascii="Times New Roman" w:eastAsia="Times New Roman" w:hAnsi="Times New Roman" w:cs="Times New Roman"/>
          <w:sz w:val="28"/>
          <w:szCs w:val="28"/>
        </w:rPr>
        <w:t xml:space="preserve"> (2021</w:t>
      </w:r>
      <w:r w:rsidR="005B7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11DE" w:rsidRPr="005B7CF2">
        <w:rPr>
          <w:rFonts w:ascii="Times New Roman" w:eastAsia="Times New Roman" w:hAnsi="Times New Roman" w:cs="Times New Roman"/>
          <w:sz w:val="28"/>
          <w:szCs w:val="28"/>
        </w:rPr>
        <w:t>г-514детей)</w:t>
      </w:r>
      <w:r w:rsidR="00D35F8E" w:rsidRPr="005B7CF2">
        <w:rPr>
          <w:rFonts w:ascii="Times New Roman" w:eastAsia="Times New Roman" w:hAnsi="Times New Roman" w:cs="Times New Roman"/>
          <w:sz w:val="28"/>
          <w:szCs w:val="28"/>
        </w:rPr>
        <w:t xml:space="preserve"> Всем детям проведено обследование на выявление нарушений слуха (тест </w:t>
      </w:r>
      <w:proofErr w:type="spellStart"/>
      <w:r w:rsidR="00D35F8E" w:rsidRPr="005B7CF2">
        <w:rPr>
          <w:rFonts w:ascii="Times New Roman" w:eastAsia="Times New Roman" w:hAnsi="Times New Roman" w:cs="Times New Roman"/>
          <w:sz w:val="28"/>
          <w:szCs w:val="28"/>
        </w:rPr>
        <w:t>отоакустической</w:t>
      </w:r>
      <w:proofErr w:type="spellEnd"/>
      <w:r w:rsidR="00D35F8E" w:rsidRPr="005B7CF2">
        <w:rPr>
          <w:rFonts w:ascii="Times New Roman" w:eastAsia="Times New Roman" w:hAnsi="Times New Roman" w:cs="Times New Roman"/>
          <w:sz w:val="28"/>
          <w:szCs w:val="28"/>
        </w:rPr>
        <w:t xml:space="preserve"> эмиссии), из них в поликлинике – </w:t>
      </w:r>
      <w:r w:rsidR="0070391A" w:rsidRPr="005B7CF2">
        <w:rPr>
          <w:rFonts w:ascii="Times New Roman" w:eastAsia="Times New Roman" w:hAnsi="Times New Roman" w:cs="Times New Roman"/>
          <w:sz w:val="28"/>
          <w:szCs w:val="28"/>
        </w:rPr>
        <w:t>1</w:t>
      </w:r>
      <w:r w:rsidR="006A5749" w:rsidRPr="005B7CF2">
        <w:rPr>
          <w:rFonts w:ascii="Times New Roman" w:eastAsia="Times New Roman" w:hAnsi="Times New Roman" w:cs="Times New Roman"/>
          <w:sz w:val="28"/>
          <w:szCs w:val="28"/>
        </w:rPr>
        <w:t>7</w:t>
      </w:r>
      <w:r w:rsidR="00E46471" w:rsidRPr="005B7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5F8E" w:rsidRPr="005B7CF2">
        <w:rPr>
          <w:rFonts w:ascii="Times New Roman" w:eastAsia="Times New Roman" w:hAnsi="Times New Roman" w:cs="Times New Roman"/>
          <w:sz w:val="28"/>
          <w:szCs w:val="28"/>
        </w:rPr>
        <w:t>новорожденных.</w:t>
      </w:r>
      <w:r w:rsidR="00E46471" w:rsidRPr="005B7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5F8E" w:rsidRPr="005B7CF2">
        <w:rPr>
          <w:rFonts w:ascii="Times New Roman" w:eastAsia="Times New Roman" w:hAnsi="Times New Roman" w:cs="Times New Roman"/>
          <w:sz w:val="28"/>
          <w:szCs w:val="28"/>
        </w:rPr>
        <w:t xml:space="preserve">Обследовано на наследственную патологию </w:t>
      </w:r>
      <w:r w:rsidR="0070391A" w:rsidRPr="005B7CF2">
        <w:rPr>
          <w:rFonts w:ascii="Times New Roman" w:eastAsia="Times New Roman" w:hAnsi="Times New Roman" w:cs="Times New Roman"/>
          <w:sz w:val="28"/>
          <w:szCs w:val="28"/>
        </w:rPr>
        <w:t>526</w:t>
      </w:r>
      <w:r w:rsidR="00D35F8E" w:rsidRPr="005B7CF2">
        <w:rPr>
          <w:rFonts w:ascii="Times New Roman" w:eastAsia="Times New Roman" w:hAnsi="Times New Roman" w:cs="Times New Roman"/>
          <w:sz w:val="28"/>
          <w:szCs w:val="28"/>
        </w:rPr>
        <w:t xml:space="preserve"> детей, из них в поликлинике –</w:t>
      </w:r>
      <w:r w:rsidR="0070391A" w:rsidRPr="005B7CF2">
        <w:rPr>
          <w:rFonts w:ascii="Times New Roman" w:eastAsia="Times New Roman" w:hAnsi="Times New Roman" w:cs="Times New Roman"/>
          <w:sz w:val="28"/>
          <w:szCs w:val="28"/>
        </w:rPr>
        <w:t>260</w:t>
      </w:r>
      <w:r w:rsidR="00D35F8E" w:rsidRPr="005B7CF2">
        <w:rPr>
          <w:rFonts w:ascii="Times New Roman" w:eastAsia="Times New Roman" w:hAnsi="Times New Roman" w:cs="Times New Roman"/>
          <w:sz w:val="28"/>
          <w:szCs w:val="28"/>
        </w:rPr>
        <w:t xml:space="preserve"> новорожденных (</w:t>
      </w:r>
      <w:r w:rsidR="0070391A" w:rsidRPr="005B7CF2">
        <w:rPr>
          <w:rFonts w:ascii="Times New Roman" w:eastAsia="Times New Roman" w:hAnsi="Times New Roman" w:cs="Times New Roman"/>
          <w:sz w:val="28"/>
          <w:szCs w:val="28"/>
        </w:rPr>
        <w:t>49</w:t>
      </w:r>
      <w:r w:rsidR="00D35F8E" w:rsidRPr="005B7CF2">
        <w:rPr>
          <w:rFonts w:ascii="Times New Roman" w:eastAsia="Times New Roman" w:hAnsi="Times New Roman" w:cs="Times New Roman"/>
          <w:sz w:val="28"/>
          <w:szCs w:val="28"/>
        </w:rPr>
        <w:t>%)</w:t>
      </w:r>
      <w:r w:rsidR="00E92323" w:rsidRPr="005B7C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35F8E" w:rsidRPr="00E92323" w:rsidRDefault="00D35F8E" w:rsidP="003B5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CF2">
        <w:rPr>
          <w:rFonts w:ascii="Times New Roman" w:eastAsia="Times New Roman" w:hAnsi="Times New Roman" w:cs="Times New Roman"/>
          <w:sz w:val="28"/>
          <w:szCs w:val="28"/>
        </w:rPr>
        <w:t xml:space="preserve">На 1-ом месте в структуре заболеваемости детей 1 года жизни – болезни органов дыхания, 2-е место занимают </w:t>
      </w:r>
      <w:r w:rsidR="0070391A" w:rsidRPr="005B7CF2">
        <w:rPr>
          <w:rFonts w:ascii="Times New Roman" w:eastAsia="Times New Roman" w:hAnsi="Times New Roman" w:cs="Times New Roman"/>
          <w:sz w:val="28"/>
          <w:szCs w:val="28"/>
        </w:rPr>
        <w:t>болезни органов пищеварения</w:t>
      </w:r>
      <w:r w:rsidRPr="005B7CF2">
        <w:rPr>
          <w:rFonts w:ascii="Times New Roman" w:eastAsia="Times New Roman" w:hAnsi="Times New Roman" w:cs="Times New Roman"/>
          <w:sz w:val="28"/>
          <w:szCs w:val="28"/>
        </w:rPr>
        <w:t xml:space="preserve">, на 3-ем месте –болезни нервной системы, на 4-ом – </w:t>
      </w:r>
      <w:r w:rsidR="0070391A" w:rsidRPr="005B7CF2">
        <w:rPr>
          <w:rFonts w:ascii="Times New Roman" w:eastAsia="Times New Roman" w:hAnsi="Times New Roman" w:cs="Times New Roman"/>
          <w:sz w:val="28"/>
          <w:szCs w:val="28"/>
        </w:rPr>
        <w:t>болезни глаз</w:t>
      </w:r>
      <w:r w:rsidRPr="005B7C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5F8E" w:rsidRPr="00D35F8E" w:rsidRDefault="00D35F8E" w:rsidP="00634934">
      <w:pPr>
        <w:numPr>
          <w:ilvl w:val="0"/>
          <w:numId w:val="2"/>
        </w:numPr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sub_222"/>
      <w:r w:rsidRPr="00D35F8E">
        <w:rPr>
          <w:rFonts w:ascii="Times New Roman" w:eastAsia="Times New Roman" w:hAnsi="Times New Roman" w:cs="Times New Roman"/>
          <w:b/>
          <w:sz w:val="28"/>
          <w:szCs w:val="28"/>
        </w:rPr>
        <w:t>Развитие материально-технической базы учреждения</w:t>
      </w:r>
    </w:p>
    <w:bookmarkEnd w:id="2"/>
    <w:p w:rsidR="006E462D" w:rsidRDefault="00D35F8E" w:rsidP="003B57B6">
      <w:pPr>
        <w:pStyle w:val="a8"/>
        <w:numPr>
          <w:ilvl w:val="1"/>
          <w:numId w:val="2"/>
        </w:numPr>
        <w:spacing w:after="0" w:line="240" w:lineRule="auto"/>
        <w:ind w:left="0" w:right="1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41C">
        <w:rPr>
          <w:rFonts w:ascii="Times New Roman" w:eastAsia="Times New Roman" w:hAnsi="Times New Roman" w:cs="Times New Roman"/>
          <w:sz w:val="28"/>
          <w:szCs w:val="28"/>
        </w:rPr>
        <w:t>На основании приказа № 1470 Департамента здравоохранения города Москвы от 20.12.2012 года «Об оптимизации работы по ведению записи на прием к врачу в электронном виде» введено расписание приема врачей и составлена маршрутизация пациентов с применением системы управления потоком пациентов единой медицинской информационно-аналитической системы – ЕМИАС,</w:t>
      </w:r>
      <w:r w:rsidR="006E462D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22141C">
        <w:rPr>
          <w:rFonts w:ascii="Times New Roman" w:eastAsia="Times New Roman" w:hAnsi="Times New Roman" w:cs="Times New Roman"/>
          <w:sz w:val="28"/>
          <w:szCs w:val="28"/>
        </w:rPr>
        <w:t xml:space="preserve"> 2013 года открыт общедоступный ресурс. Пациент имеет возможность записаться на прием к врачу самостоятельно, а врач – записать пациента к себе на повторный осмотр, на обследование и консультацию специалистов, в том числе, в ДГП № 11,</w:t>
      </w:r>
      <w:r w:rsidR="00E92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1C">
        <w:rPr>
          <w:rFonts w:ascii="Times New Roman" w:eastAsia="Times New Roman" w:hAnsi="Times New Roman" w:cs="Times New Roman"/>
          <w:sz w:val="28"/>
          <w:szCs w:val="28"/>
        </w:rPr>
        <w:t xml:space="preserve">филиал 1, </w:t>
      </w:r>
      <w:r w:rsidR="006E462D">
        <w:rPr>
          <w:rFonts w:ascii="Times New Roman" w:eastAsia="Times New Roman" w:hAnsi="Times New Roman" w:cs="Times New Roman"/>
          <w:sz w:val="28"/>
          <w:szCs w:val="28"/>
        </w:rPr>
        <w:t>филиал 2</w:t>
      </w:r>
      <w:r w:rsidRPr="0022141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E462D">
        <w:rPr>
          <w:rFonts w:ascii="Times New Roman" w:eastAsia="Times New Roman" w:hAnsi="Times New Roman" w:cs="Times New Roman"/>
          <w:sz w:val="28"/>
          <w:szCs w:val="28"/>
        </w:rPr>
        <w:t xml:space="preserve">обособленное структурное подразделение </w:t>
      </w:r>
      <w:r w:rsidRPr="0022141C">
        <w:rPr>
          <w:rFonts w:ascii="Times New Roman" w:eastAsia="Times New Roman" w:hAnsi="Times New Roman" w:cs="Times New Roman"/>
          <w:sz w:val="28"/>
          <w:szCs w:val="28"/>
        </w:rPr>
        <w:t>филиала №2, и другие медицинские учреждения. Это сохраняет время родителей и повышает качество медицинского обслуживания прикрепленного детского населения.</w:t>
      </w:r>
    </w:p>
    <w:p w:rsidR="00D35F8E" w:rsidRPr="00D35F8E" w:rsidRDefault="00D35F8E" w:rsidP="003B57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22141C">
        <w:rPr>
          <w:rFonts w:ascii="Times New Roman" w:eastAsia="Calibri" w:hAnsi="Times New Roman" w:cs="Times New Roman"/>
          <w:sz w:val="28"/>
          <w:szCs w:val="28"/>
          <w:lang w:eastAsia="en-US"/>
        </w:rPr>
        <w:t>Самозапись</w:t>
      </w:r>
      <w:proofErr w:type="spellEnd"/>
      <w:r w:rsidRPr="002214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открыта к следующим специалистам: врач-педиатр участковый, врач-педиатр кабинета выдачи справок и направлений, врач-офтальмолог, врач-оториноларинголог, врач</w:t>
      </w:r>
      <w:r w:rsidR="006E462D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22141C">
        <w:rPr>
          <w:rFonts w:ascii="Times New Roman" w:eastAsia="Calibri" w:hAnsi="Times New Roman" w:cs="Times New Roman"/>
          <w:sz w:val="28"/>
          <w:szCs w:val="28"/>
          <w:lang w:eastAsia="en-US"/>
        </w:rPr>
        <w:t>детский хирург</w:t>
      </w:r>
      <w:r w:rsidR="00E923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D35F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Прием </w:t>
      </w:r>
      <w:r w:rsidR="00E9232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дежурного врача-педиатра</w:t>
      </w:r>
      <w:r w:rsidRPr="00D35F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осуществляется в день обращения. Время ожидания приема врачей-специалистов, принимающих по </w:t>
      </w:r>
      <w:proofErr w:type="spellStart"/>
      <w:r w:rsidRPr="00D35F8E">
        <w:rPr>
          <w:rFonts w:ascii="Times New Roman" w:eastAsia="Calibri" w:hAnsi="Times New Roman" w:cs="Times New Roman"/>
          <w:sz w:val="28"/>
          <w:szCs w:val="28"/>
          <w:lang w:eastAsia="en-US"/>
        </w:rPr>
        <w:t>самозаписи</w:t>
      </w:r>
      <w:proofErr w:type="spellEnd"/>
      <w:r w:rsidRPr="00D35F8E">
        <w:rPr>
          <w:rFonts w:ascii="Times New Roman" w:eastAsia="Calibri" w:hAnsi="Times New Roman" w:cs="Times New Roman"/>
          <w:sz w:val="28"/>
          <w:szCs w:val="28"/>
          <w:lang w:eastAsia="en-US"/>
        </w:rPr>
        <w:t>, как правило, не превышает 1-3 дней, горизонт записи – 14 дней. Время ожидания консультации врача-специалиста по направлению другого врача составляет от 2 до 3-5 дней.</w:t>
      </w:r>
    </w:p>
    <w:p w:rsidR="00D35F8E" w:rsidRPr="00D35F8E" w:rsidRDefault="00D35F8E" w:rsidP="003B57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F8E">
        <w:rPr>
          <w:rFonts w:ascii="Times New Roman" w:eastAsia="Calibri" w:hAnsi="Times New Roman" w:cs="Times New Roman"/>
          <w:sz w:val="28"/>
          <w:szCs w:val="28"/>
          <w:lang w:eastAsia="en-US"/>
        </w:rPr>
        <w:t>Пациенты направляются на консультации врачей-специалистов врачом-педиатром или другим специалистом, с использованием электронной записи, ведется электронная карта.</w:t>
      </w:r>
    </w:p>
    <w:p w:rsidR="00D35F8E" w:rsidRPr="00D35F8E" w:rsidRDefault="00D35F8E" w:rsidP="003B57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F8E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необходимости отсроченного приема или приема в декретированный срок пациенту оформляется электронное направление на необходимый период времени.</w:t>
      </w:r>
    </w:p>
    <w:p w:rsidR="00D35F8E" w:rsidRPr="00D35F8E" w:rsidRDefault="00D35F8E" w:rsidP="003B57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F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диспансерного наблюдения пациент прикрепляется к специальности и на время наблюдения все способы </w:t>
      </w:r>
      <w:proofErr w:type="spellStart"/>
      <w:r w:rsidRPr="00D35F8E">
        <w:rPr>
          <w:rFonts w:ascii="Times New Roman" w:eastAsia="Calibri" w:hAnsi="Times New Roman" w:cs="Times New Roman"/>
          <w:sz w:val="28"/>
          <w:szCs w:val="28"/>
          <w:lang w:eastAsia="en-US"/>
        </w:rPr>
        <w:t>самозаписи</w:t>
      </w:r>
      <w:proofErr w:type="spellEnd"/>
      <w:r w:rsidRPr="00D35F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этому специалисту становятся доступными для пациента.</w:t>
      </w:r>
    </w:p>
    <w:p w:rsidR="00D35F8E" w:rsidRPr="00D35F8E" w:rsidRDefault="00D35F8E" w:rsidP="003B57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F8E">
        <w:rPr>
          <w:rFonts w:ascii="Times New Roman" w:eastAsia="Calibri" w:hAnsi="Times New Roman" w:cs="Times New Roman"/>
          <w:sz w:val="28"/>
          <w:szCs w:val="28"/>
          <w:lang w:eastAsia="en-US"/>
        </w:rPr>
        <w:t>Между учреждениями амбулаторного центра и медицинскими учреждениями других амбулаторных центров СВАО построены маршруты для направления пациентов в электронном виде на консультации или исследования</w:t>
      </w:r>
      <w:r w:rsidR="006E46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(компьютерная томография, магнитно-резонансная томография, электромиография и др.)</w:t>
      </w:r>
      <w:r w:rsidRPr="00D35F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 случае отсутствия </w:t>
      </w:r>
      <w:r w:rsidR="006E462D">
        <w:rPr>
          <w:rFonts w:ascii="Times New Roman" w:eastAsia="Calibri" w:hAnsi="Times New Roman" w:cs="Times New Roman"/>
          <w:sz w:val="28"/>
          <w:szCs w:val="28"/>
          <w:lang w:eastAsia="en-US"/>
        </w:rPr>
        <w:t>врача-</w:t>
      </w:r>
      <w:r w:rsidRPr="00D35F8E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специалиста в филиале, пациент направляется в амбулаторный центр.</w:t>
      </w:r>
    </w:p>
    <w:p w:rsidR="00D35F8E" w:rsidRPr="00D35F8E" w:rsidRDefault="00D35F8E" w:rsidP="003B57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F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поликлинике в рамках Московского стандарта детской поликлиники организована работа «Кабинета дежурного врача» и «Кабинета выдачи справок и направлений» с 08.00 до 20.00 с понедельника по пятницу, в субботу с 09.00 до 15.00. </w:t>
      </w:r>
    </w:p>
    <w:p w:rsidR="00D35F8E" w:rsidRPr="006E462D" w:rsidRDefault="00D35F8E" w:rsidP="00E923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F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Дежурный врач принимает пациентов, обратившихся </w:t>
      </w:r>
      <w:r w:rsidRPr="006E462D">
        <w:rPr>
          <w:rFonts w:ascii="Times New Roman" w:eastAsia="Calibri" w:hAnsi="Times New Roman" w:cs="Times New Roman"/>
          <w:sz w:val="28"/>
          <w:szCs w:val="28"/>
          <w:lang w:eastAsia="en-US"/>
        </w:rPr>
        <w:t>оказания неотложной или экстренной помощи</w:t>
      </w:r>
      <w:r w:rsidR="00E923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6E462D">
        <w:rPr>
          <w:rFonts w:ascii="Times New Roman" w:eastAsia="Calibri" w:hAnsi="Times New Roman" w:cs="Times New Roman"/>
          <w:sz w:val="28"/>
          <w:szCs w:val="28"/>
          <w:lang w:eastAsia="en-US"/>
        </w:rPr>
        <w:t>выписанн</w:t>
      </w:r>
      <w:r w:rsidR="00E92323">
        <w:rPr>
          <w:rFonts w:ascii="Times New Roman" w:eastAsia="Calibri" w:hAnsi="Times New Roman" w:cs="Times New Roman"/>
          <w:sz w:val="28"/>
          <w:szCs w:val="28"/>
          <w:lang w:eastAsia="en-US"/>
        </w:rPr>
        <w:t>ых</w:t>
      </w:r>
      <w:r w:rsidRPr="006E46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 медицинской организации, оказывающей стационарную медицинскую помощь</w:t>
      </w:r>
      <w:r w:rsidR="00E923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6E462D">
        <w:rPr>
          <w:rFonts w:ascii="Times New Roman" w:eastAsia="Calibri" w:hAnsi="Times New Roman" w:cs="Times New Roman"/>
          <w:sz w:val="28"/>
          <w:szCs w:val="28"/>
          <w:lang w:eastAsia="en-US"/>
        </w:rPr>
        <w:t>при обращении пациента с листком нетрудоспособности, выданным в другой медицинской организации.</w:t>
      </w:r>
    </w:p>
    <w:p w:rsidR="00D35F8E" w:rsidRPr="00D35F8E" w:rsidRDefault="00E92323" w:rsidP="00E923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Врач-педиатр к</w:t>
      </w:r>
      <w:r w:rsidR="00D35F8E" w:rsidRPr="00E92323">
        <w:rPr>
          <w:rFonts w:ascii="Times New Roman" w:eastAsia="Calibri" w:hAnsi="Times New Roman" w:cs="Times New Roman"/>
          <w:sz w:val="28"/>
          <w:szCs w:val="28"/>
          <w:lang w:eastAsia="en-US"/>
        </w:rPr>
        <w:t>абинета выдачи справок и направлений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оформляет справки </w:t>
      </w:r>
      <w:r w:rsidR="00D35F8E" w:rsidRPr="00D35F8E">
        <w:rPr>
          <w:rFonts w:ascii="Times New Roman" w:eastAsia="Calibri" w:hAnsi="Times New Roman" w:cs="Times New Roman"/>
          <w:sz w:val="28"/>
          <w:szCs w:val="28"/>
          <w:lang w:eastAsia="en-US"/>
        </w:rPr>
        <w:t>в бассейн и в учреждения дополнительного образования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проводит </w:t>
      </w:r>
      <w:r w:rsidR="00D35F8E" w:rsidRPr="00D35F8E">
        <w:rPr>
          <w:rFonts w:ascii="Times New Roman" w:eastAsia="Calibri" w:hAnsi="Times New Roman" w:cs="Times New Roman"/>
          <w:sz w:val="28"/>
          <w:szCs w:val="28"/>
          <w:lang w:eastAsia="en-US"/>
        </w:rPr>
        <w:t>осмотр перед профилактической прививкой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оформляет </w:t>
      </w:r>
      <w:r w:rsidR="00D35F8E" w:rsidRPr="00D35F8E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D35F8E" w:rsidRPr="00D35F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все виды анализов и обследований по назначению лечащего врача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выписки </w:t>
      </w:r>
      <w:r w:rsidR="00D35F8E" w:rsidRPr="00D35F8E">
        <w:rPr>
          <w:rFonts w:ascii="Times New Roman" w:eastAsia="Calibri" w:hAnsi="Times New Roman" w:cs="Times New Roman"/>
          <w:sz w:val="28"/>
          <w:szCs w:val="28"/>
          <w:lang w:eastAsia="en-US"/>
        </w:rPr>
        <w:t>для плановой госпитализации, консультаци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й и т.д.</w:t>
      </w:r>
    </w:p>
    <w:p w:rsidR="00D35F8E" w:rsidRPr="00E92323" w:rsidRDefault="00D35F8E" w:rsidP="003B57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2323">
        <w:rPr>
          <w:rFonts w:ascii="Times New Roman" w:eastAsia="Calibri" w:hAnsi="Times New Roman" w:cs="Times New Roman"/>
          <w:sz w:val="28"/>
          <w:szCs w:val="28"/>
          <w:lang w:eastAsia="en-US"/>
        </w:rPr>
        <w:t>Вызовы на дом врачам–педиатрам участковым передаются в электронном виде на смартфоны через ЕМИАС с указанием повода вызова и адрес</w:t>
      </w:r>
      <w:r w:rsidR="00E9232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E92323">
        <w:rPr>
          <w:rFonts w:ascii="Times New Roman" w:eastAsia="Calibri" w:hAnsi="Times New Roman" w:cs="Times New Roman"/>
          <w:sz w:val="28"/>
          <w:szCs w:val="28"/>
          <w:lang w:eastAsia="en-US"/>
        </w:rPr>
        <w:t>. В случае необходимости врач-педиатр участковый имеет возможность связаться посредством сотовой связи с законным представителем ребенка.</w:t>
      </w:r>
    </w:p>
    <w:p w:rsidR="0048667F" w:rsidRPr="00D35F8E" w:rsidRDefault="0048667F" w:rsidP="003B57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Все кабинеты врачей-педиатров участковых, дежурных укомплектованы в соответствии со стандартом оснащения, утвержденным приказом Министерства здравоохранения РФ от 07 марта 2018 г. № 92н.</w:t>
      </w:r>
    </w:p>
    <w:p w:rsidR="00D35F8E" w:rsidRPr="00D35F8E" w:rsidRDefault="00D35F8E" w:rsidP="003B57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F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поликлинике выполнены мероприятия, направленные на повышение удовлетворенности обслуживания пациентов: создана зона комфортного пребывания, оснащенная кондиционером, пеленальными столами, кулером с водой, </w:t>
      </w:r>
      <w:r w:rsidRPr="00D35F8E">
        <w:rPr>
          <w:rFonts w:ascii="Times New Roman" w:eastAsia="Times New Roman" w:hAnsi="Times New Roman" w:cs="Times New Roman"/>
          <w:sz w:val="28"/>
          <w:szCs w:val="28"/>
        </w:rPr>
        <w:t xml:space="preserve">мягкой мебелью, размещены ТВ с трансляцией мультипликационных </w:t>
      </w:r>
      <w:r w:rsidRPr="00D35F8E">
        <w:rPr>
          <w:rFonts w:ascii="Times New Roman" w:eastAsia="Times New Roman" w:hAnsi="Times New Roman" w:cs="Times New Roman"/>
          <w:sz w:val="28"/>
          <w:szCs w:val="28"/>
        </w:rPr>
        <w:lastRenderedPageBreak/>
        <w:t>фильмов;</w:t>
      </w:r>
      <w:r w:rsidR="007039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5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5F8E">
        <w:rPr>
          <w:rFonts w:ascii="Times New Roman" w:eastAsia="Calibri" w:hAnsi="Times New Roman" w:cs="Times New Roman"/>
          <w:sz w:val="28"/>
          <w:szCs w:val="28"/>
          <w:lang w:eastAsia="en-US"/>
        </w:rPr>
        <w:t>комната для кормления грудных детей; единая система навигации; обратная связь. Проводятся опросы и анкетирования пациентов об удовлетворенности обслуживания.</w:t>
      </w:r>
    </w:p>
    <w:p w:rsidR="00D35F8E" w:rsidRPr="005B7CF2" w:rsidRDefault="00D35F8E" w:rsidP="00634934">
      <w:pPr>
        <w:numPr>
          <w:ilvl w:val="0"/>
          <w:numId w:val="2"/>
        </w:numPr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7CF2">
        <w:rPr>
          <w:rFonts w:ascii="Times New Roman" w:eastAsia="Times New Roman" w:hAnsi="Times New Roman" w:cs="Times New Roman"/>
          <w:b/>
          <w:sz w:val="28"/>
          <w:szCs w:val="28"/>
        </w:rPr>
        <w:t>Подготовка и повышение квалификации кадров</w:t>
      </w:r>
    </w:p>
    <w:p w:rsidR="00D35F8E" w:rsidRPr="005B7CF2" w:rsidRDefault="00D35F8E" w:rsidP="00E92323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sub_112"/>
      <w:r w:rsidRPr="005B7CF2">
        <w:rPr>
          <w:rFonts w:ascii="Times New Roman" w:eastAsia="Times New Roman" w:hAnsi="Times New Roman" w:cs="Times New Roman"/>
          <w:b/>
          <w:sz w:val="28"/>
          <w:szCs w:val="28"/>
        </w:rPr>
        <w:t>Штаты учреждения (Филиал №2)</w:t>
      </w:r>
    </w:p>
    <w:p w:rsidR="00A3041A" w:rsidRPr="005B7CF2" w:rsidRDefault="000643BE" w:rsidP="003B57B6">
      <w:pPr>
        <w:shd w:val="clear" w:color="auto" w:fill="FFFFFF"/>
        <w:tabs>
          <w:tab w:val="left" w:pos="8789"/>
        </w:tabs>
        <w:spacing w:after="0" w:line="24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CF2">
        <w:rPr>
          <w:rFonts w:ascii="Times New Roman" w:eastAsia="Times New Roman" w:hAnsi="Times New Roman" w:cs="Times New Roman"/>
          <w:sz w:val="28"/>
          <w:szCs w:val="28"/>
        </w:rPr>
        <w:t xml:space="preserve">Численность врачей – </w:t>
      </w:r>
      <w:r w:rsidR="00E46471" w:rsidRPr="005B7CF2">
        <w:rPr>
          <w:rFonts w:ascii="Times New Roman" w:eastAsia="Times New Roman" w:hAnsi="Times New Roman" w:cs="Times New Roman"/>
          <w:sz w:val="28"/>
          <w:szCs w:val="28"/>
        </w:rPr>
        <w:t>3</w:t>
      </w:r>
      <w:r w:rsidR="0070391A" w:rsidRPr="005B7CF2">
        <w:rPr>
          <w:rFonts w:ascii="Times New Roman" w:eastAsia="Times New Roman" w:hAnsi="Times New Roman" w:cs="Times New Roman"/>
          <w:sz w:val="28"/>
          <w:szCs w:val="28"/>
        </w:rPr>
        <w:t>7</w:t>
      </w:r>
      <w:r w:rsidR="00D35F8E" w:rsidRPr="005B7CF2">
        <w:rPr>
          <w:rFonts w:ascii="Times New Roman" w:eastAsia="Times New Roman" w:hAnsi="Times New Roman" w:cs="Times New Roman"/>
          <w:sz w:val="28"/>
          <w:szCs w:val="28"/>
        </w:rPr>
        <w:t xml:space="preserve"> человек. </w:t>
      </w:r>
      <w:r w:rsidRPr="005B7CF2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E46471" w:rsidRPr="005B7CF2">
        <w:rPr>
          <w:rFonts w:ascii="Times New Roman" w:eastAsia="Times New Roman" w:hAnsi="Times New Roman" w:cs="Times New Roman"/>
          <w:sz w:val="28"/>
          <w:szCs w:val="28"/>
        </w:rPr>
        <w:t>2</w:t>
      </w:r>
      <w:r w:rsidR="0070391A" w:rsidRPr="005B7CF2">
        <w:rPr>
          <w:rFonts w:ascii="Times New Roman" w:eastAsia="Times New Roman" w:hAnsi="Times New Roman" w:cs="Times New Roman"/>
          <w:sz w:val="28"/>
          <w:szCs w:val="28"/>
        </w:rPr>
        <w:t>2</w:t>
      </w:r>
      <w:r w:rsidR="0048667F" w:rsidRPr="005B7CF2">
        <w:rPr>
          <w:rFonts w:ascii="Times New Roman" w:eastAsia="Times New Roman" w:hAnsi="Times New Roman" w:cs="Times New Roman"/>
          <w:sz w:val="28"/>
          <w:szCs w:val="28"/>
        </w:rPr>
        <w:t xml:space="preserve"> г. все педиатрические участки укомплектованы врачами-педиатрами. </w:t>
      </w:r>
      <w:r w:rsidR="00D35F8E" w:rsidRPr="005B7CF2">
        <w:rPr>
          <w:rFonts w:ascii="Times New Roman" w:eastAsia="Times New Roman" w:hAnsi="Times New Roman" w:cs="Times New Roman"/>
          <w:sz w:val="28"/>
          <w:szCs w:val="28"/>
        </w:rPr>
        <w:t>Сертификат</w:t>
      </w:r>
      <w:r w:rsidR="00A3041A" w:rsidRPr="005B7CF2">
        <w:rPr>
          <w:rFonts w:ascii="Times New Roman" w:eastAsia="Times New Roman" w:hAnsi="Times New Roman" w:cs="Times New Roman"/>
          <w:sz w:val="28"/>
          <w:szCs w:val="28"/>
        </w:rPr>
        <w:t>ы</w:t>
      </w:r>
      <w:r w:rsidR="00D35F8E" w:rsidRPr="005B7CF2">
        <w:rPr>
          <w:rFonts w:ascii="Times New Roman" w:eastAsia="Times New Roman" w:hAnsi="Times New Roman" w:cs="Times New Roman"/>
          <w:sz w:val="28"/>
          <w:szCs w:val="28"/>
        </w:rPr>
        <w:t xml:space="preserve"> имеют все врачи (100%). Обучены на курсах повышения квалификаци</w:t>
      </w:r>
      <w:r w:rsidRPr="005B7CF2">
        <w:rPr>
          <w:rFonts w:ascii="Times New Roman" w:eastAsia="Times New Roman" w:hAnsi="Times New Roman" w:cs="Times New Roman"/>
          <w:sz w:val="28"/>
          <w:szCs w:val="28"/>
        </w:rPr>
        <w:t xml:space="preserve">и и переподготовки </w:t>
      </w:r>
      <w:r w:rsidR="0070391A" w:rsidRPr="005B7CF2">
        <w:rPr>
          <w:rFonts w:ascii="Times New Roman" w:eastAsia="Times New Roman" w:hAnsi="Times New Roman" w:cs="Times New Roman"/>
          <w:sz w:val="28"/>
          <w:szCs w:val="28"/>
        </w:rPr>
        <w:t>37</w:t>
      </w:r>
      <w:r w:rsidRPr="005B7CF2">
        <w:rPr>
          <w:rFonts w:ascii="Times New Roman" w:eastAsia="Times New Roman" w:hAnsi="Times New Roman" w:cs="Times New Roman"/>
          <w:sz w:val="28"/>
          <w:szCs w:val="28"/>
        </w:rPr>
        <w:t xml:space="preserve"> врач</w:t>
      </w:r>
      <w:r w:rsidR="00014CFC" w:rsidRPr="005B7CF2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D35F8E" w:rsidRPr="005B7CF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14CFC" w:rsidRPr="005B7CF2">
        <w:rPr>
          <w:rFonts w:ascii="Times New Roman" w:eastAsia="Times New Roman" w:hAnsi="Times New Roman" w:cs="Times New Roman"/>
          <w:sz w:val="28"/>
          <w:szCs w:val="28"/>
        </w:rPr>
        <w:t>100</w:t>
      </w:r>
      <w:r w:rsidR="00D35F8E" w:rsidRPr="005B7CF2">
        <w:rPr>
          <w:rFonts w:ascii="Times New Roman" w:eastAsia="Times New Roman" w:hAnsi="Times New Roman" w:cs="Times New Roman"/>
          <w:sz w:val="28"/>
          <w:szCs w:val="28"/>
        </w:rPr>
        <w:t>%)</w:t>
      </w:r>
      <w:r w:rsidR="00634934" w:rsidRPr="005B7CF2">
        <w:rPr>
          <w:rFonts w:ascii="Times New Roman" w:eastAsia="Times New Roman" w:hAnsi="Times New Roman" w:cs="Times New Roman"/>
          <w:sz w:val="28"/>
          <w:szCs w:val="28"/>
        </w:rPr>
        <w:t xml:space="preserve">, включая циклы по эпидемиологии, лечению новой коронавирусной инфекции у детей. </w:t>
      </w:r>
    </w:p>
    <w:p w:rsidR="00D35F8E" w:rsidRPr="005B7CF2" w:rsidRDefault="00D35F8E" w:rsidP="003B57B6">
      <w:pPr>
        <w:shd w:val="clear" w:color="auto" w:fill="FFFFFF"/>
        <w:tabs>
          <w:tab w:val="left" w:pos="8789"/>
        </w:tabs>
        <w:spacing w:after="0" w:line="24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CF2">
        <w:rPr>
          <w:rFonts w:ascii="Times New Roman" w:eastAsia="Times New Roman" w:hAnsi="Times New Roman" w:cs="Times New Roman"/>
          <w:sz w:val="28"/>
          <w:szCs w:val="28"/>
        </w:rPr>
        <w:t>Численность сред</w:t>
      </w:r>
      <w:r w:rsidR="000643BE" w:rsidRPr="005B7CF2">
        <w:rPr>
          <w:rFonts w:ascii="Times New Roman" w:eastAsia="Times New Roman" w:hAnsi="Times New Roman" w:cs="Times New Roman"/>
          <w:sz w:val="28"/>
          <w:szCs w:val="28"/>
        </w:rPr>
        <w:t xml:space="preserve">него медицинского персонала – </w:t>
      </w:r>
      <w:r w:rsidR="0070391A" w:rsidRPr="005B7CF2">
        <w:rPr>
          <w:rFonts w:ascii="Times New Roman" w:eastAsia="Times New Roman" w:hAnsi="Times New Roman" w:cs="Times New Roman"/>
          <w:sz w:val="28"/>
          <w:szCs w:val="28"/>
        </w:rPr>
        <w:t>41</w:t>
      </w:r>
      <w:r w:rsidRPr="005B7CF2">
        <w:rPr>
          <w:rFonts w:ascii="Times New Roman" w:eastAsia="Times New Roman" w:hAnsi="Times New Roman" w:cs="Times New Roman"/>
          <w:sz w:val="28"/>
          <w:szCs w:val="28"/>
        </w:rPr>
        <w:t xml:space="preserve"> человек. Сертификат</w:t>
      </w:r>
      <w:r w:rsidR="00A3041A" w:rsidRPr="005B7CF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B7CF2">
        <w:rPr>
          <w:rFonts w:ascii="Times New Roman" w:eastAsia="Times New Roman" w:hAnsi="Times New Roman" w:cs="Times New Roman"/>
          <w:sz w:val="28"/>
          <w:szCs w:val="28"/>
        </w:rPr>
        <w:t xml:space="preserve"> имеют все (100%). Обучены на курсах повышения </w:t>
      </w:r>
      <w:r w:rsidR="000643BE" w:rsidRPr="005B7CF2">
        <w:rPr>
          <w:rFonts w:ascii="Times New Roman" w:eastAsia="Times New Roman" w:hAnsi="Times New Roman" w:cs="Times New Roman"/>
          <w:sz w:val="28"/>
          <w:szCs w:val="28"/>
        </w:rPr>
        <w:t xml:space="preserve">квалификации и переподготовки </w:t>
      </w:r>
      <w:r w:rsidR="0070391A" w:rsidRPr="005B7CF2">
        <w:rPr>
          <w:rFonts w:ascii="Times New Roman" w:eastAsia="Times New Roman" w:hAnsi="Times New Roman" w:cs="Times New Roman"/>
          <w:sz w:val="28"/>
          <w:szCs w:val="28"/>
        </w:rPr>
        <w:t>41</w:t>
      </w:r>
      <w:r w:rsidRPr="005B7CF2">
        <w:rPr>
          <w:rFonts w:ascii="Times New Roman" w:eastAsia="Times New Roman" w:hAnsi="Times New Roman" w:cs="Times New Roman"/>
          <w:sz w:val="28"/>
          <w:szCs w:val="28"/>
        </w:rPr>
        <w:t xml:space="preserve"> чел. (100%).</w:t>
      </w:r>
    </w:p>
    <w:p w:rsidR="00D35F8E" w:rsidRPr="00F11908" w:rsidRDefault="00A3041A" w:rsidP="003B57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B7CF2">
        <w:rPr>
          <w:rFonts w:ascii="Times New Roman CYR" w:eastAsia="Times New Roman" w:hAnsi="Times New Roman CYR" w:cs="Times New Roman CYR"/>
          <w:sz w:val="28"/>
          <w:szCs w:val="28"/>
        </w:rPr>
        <w:t>В филиале</w:t>
      </w:r>
      <w:r w:rsidR="00D35F8E" w:rsidRPr="005B7CF2">
        <w:rPr>
          <w:rFonts w:ascii="Times New Roman CYR" w:eastAsia="Times New Roman" w:hAnsi="Times New Roman CYR" w:cs="Times New Roman CYR"/>
          <w:sz w:val="28"/>
          <w:szCs w:val="28"/>
        </w:rPr>
        <w:t xml:space="preserve"> № </w:t>
      </w:r>
      <w:r w:rsidRPr="005B7CF2">
        <w:rPr>
          <w:rFonts w:ascii="Times New Roman CYR" w:eastAsia="Times New Roman" w:hAnsi="Times New Roman CYR" w:cs="Times New Roman CYR"/>
          <w:sz w:val="28"/>
          <w:szCs w:val="28"/>
        </w:rPr>
        <w:t>2</w:t>
      </w:r>
      <w:r w:rsidR="00634934" w:rsidRPr="005B7CF2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5B7CF2">
        <w:rPr>
          <w:rFonts w:ascii="Times New Roman CYR" w:eastAsia="Times New Roman" w:hAnsi="Times New Roman CYR" w:cs="Times New Roman CYR"/>
          <w:sz w:val="28"/>
          <w:szCs w:val="28"/>
        </w:rPr>
        <w:t xml:space="preserve">работают медицинские сотрудники с </w:t>
      </w:r>
      <w:r w:rsidR="00D35F8E" w:rsidRPr="005B7CF2">
        <w:rPr>
          <w:rFonts w:ascii="Times New Roman CYR" w:eastAsia="Times New Roman" w:hAnsi="Times New Roman CYR" w:cs="Times New Roman CYR"/>
          <w:sz w:val="28"/>
          <w:szCs w:val="28"/>
        </w:rPr>
        <w:t>высшей категори</w:t>
      </w:r>
      <w:r w:rsidRPr="005B7CF2">
        <w:rPr>
          <w:rFonts w:ascii="Times New Roman CYR" w:eastAsia="Times New Roman" w:hAnsi="Times New Roman CYR" w:cs="Times New Roman CYR"/>
          <w:sz w:val="28"/>
          <w:szCs w:val="28"/>
        </w:rPr>
        <w:t xml:space="preserve">ей </w:t>
      </w:r>
      <w:r w:rsidR="000643BE" w:rsidRPr="005B7CF2">
        <w:rPr>
          <w:rFonts w:ascii="Times New Roman CYR" w:eastAsia="Times New Roman" w:hAnsi="Times New Roman CYR" w:cs="Times New Roman CYR"/>
          <w:sz w:val="28"/>
          <w:szCs w:val="28"/>
        </w:rPr>
        <w:t>33</w:t>
      </w:r>
      <w:r w:rsidR="00634934" w:rsidRPr="005B7CF2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5B7CF2">
        <w:rPr>
          <w:rFonts w:ascii="Times New Roman CYR" w:eastAsia="Times New Roman" w:hAnsi="Times New Roman CYR" w:cs="Times New Roman CYR"/>
          <w:sz w:val="28"/>
          <w:szCs w:val="28"/>
        </w:rPr>
        <w:t>человек</w:t>
      </w:r>
      <w:r w:rsidR="00634934" w:rsidRPr="005B7CF2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5B7CF2">
        <w:rPr>
          <w:rFonts w:ascii="Times New Roman CYR" w:eastAsia="Times New Roman" w:hAnsi="Times New Roman CYR" w:cs="Times New Roman CYR"/>
          <w:sz w:val="28"/>
          <w:szCs w:val="28"/>
        </w:rPr>
        <w:t xml:space="preserve">, с </w:t>
      </w:r>
      <w:r w:rsidR="00D35F8E" w:rsidRPr="005B7CF2">
        <w:rPr>
          <w:rFonts w:ascii="Times New Roman CYR" w:eastAsia="Times New Roman" w:hAnsi="Times New Roman CYR" w:cs="Times New Roman CYR"/>
          <w:sz w:val="28"/>
          <w:szCs w:val="28"/>
        </w:rPr>
        <w:t>1-й категори</w:t>
      </w:r>
      <w:r w:rsidRPr="005B7CF2">
        <w:rPr>
          <w:rFonts w:ascii="Times New Roman CYR" w:eastAsia="Times New Roman" w:hAnsi="Times New Roman CYR" w:cs="Times New Roman CYR"/>
          <w:sz w:val="28"/>
          <w:szCs w:val="28"/>
        </w:rPr>
        <w:t>ей</w:t>
      </w:r>
      <w:r w:rsidR="00634934" w:rsidRPr="005B7CF2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0643BE" w:rsidRPr="005B7CF2">
        <w:rPr>
          <w:rFonts w:ascii="Times New Roman CYR" w:eastAsia="Times New Roman" w:hAnsi="Times New Roman CYR" w:cs="Times New Roman CYR"/>
          <w:sz w:val="28"/>
          <w:szCs w:val="28"/>
        </w:rPr>
        <w:t>7</w:t>
      </w:r>
      <w:r w:rsidR="00D35F8E" w:rsidRPr="005B7CF2">
        <w:rPr>
          <w:rFonts w:ascii="Times New Roman CYR" w:eastAsia="Times New Roman" w:hAnsi="Times New Roman CYR" w:cs="Times New Roman CYR"/>
          <w:sz w:val="28"/>
          <w:szCs w:val="28"/>
        </w:rPr>
        <w:t xml:space="preserve"> сотрудников,</w:t>
      </w:r>
      <w:r w:rsidRPr="005B7CF2">
        <w:rPr>
          <w:rFonts w:ascii="Times New Roman CYR" w:eastAsia="Times New Roman" w:hAnsi="Times New Roman CYR" w:cs="Times New Roman CYR"/>
          <w:sz w:val="28"/>
          <w:szCs w:val="28"/>
        </w:rPr>
        <w:t xml:space="preserve"> со </w:t>
      </w:r>
      <w:r w:rsidR="00D35F8E" w:rsidRPr="005B7CF2">
        <w:rPr>
          <w:rFonts w:ascii="Times New Roman CYR" w:eastAsia="Times New Roman" w:hAnsi="Times New Roman CYR" w:cs="Times New Roman CYR"/>
          <w:sz w:val="28"/>
          <w:szCs w:val="28"/>
        </w:rPr>
        <w:t>2-й категори</w:t>
      </w:r>
      <w:r w:rsidRPr="005B7CF2">
        <w:rPr>
          <w:rFonts w:ascii="Times New Roman CYR" w:eastAsia="Times New Roman" w:hAnsi="Times New Roman CYR" w:cs="Times New Roman CYR"/>
          <w:sz w:val="28"/>
          <w:szCs w:val="28"/>
        </w:rPr>
        <w:t xml:space="preserve">ей </w:t>
      </w:r>
      <w:r w:rsidR="00D35F8E" w:rsidRPr="005B7CF2">
        <w:rPr>
          <w:rFonts w:ascii="Times New Roman CYR" w:eastAsia="Times New Roman" w:hAnsi="Times New Roman CYR" w:cs="Times New Roman CYR"/>
          <w:sz w:val="28"/>
          <w:szCs w:val="28"/>
        </w:rPr>
        <w:t>3 сотрудника.</w:t>
      </w:r>
    </w:p>
    <w:p w:rsidR="00EB3ECC" w:rsidRPr="00EB3ECC" w:rsidRDefault="00EB3ECC" w:rsidP="00634934">
      <w:pPr>
        <w:numPr>
          <w:ilvl w:val="1"/>
          <w:numId w:val="2"/>
        </w:numPr>
        <w:spacing w:before="100" w:beforeAutospacing="1" w:after="0" w:line="240" w:lineRule="auto"/>
        <w:ind w:left="0"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EB3ECC">
        <w:rPr>
          <w:rFonts w:ascii="Times New Roman CYR" w:eastAsia="Times New Roman" w:hAnsi="Times New Roman CYR" w:cs="Times New Roman CYR"/>
          <w:b/>
          <w:sz w:val="28"/>
          <w:szCs w:val="28"/>
        </w:rPr>
        <w:t>Работа с персоналом.</w:t>
      </w:r>
    </w:p>
    <w:p w:rsidR="00E1606B" w:rsidRPr="00C227B0" w:rsidRDefault="00E1606B" w:rsidP="003B57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EB3ECC">
        <w:rPr>
          <w:rFonts w:ascii="Times New Roman CYR" w:eastAsia="Times New Roman" w:hAnsi="Times New Roman CYR" w:cs="Times New Roman CYR"/>
          <w:sz w:val="28"/>
          <w:szCs w:val="28"/>
        </w:rPr>
        <w:t>Большое</w:t>
      </w:r>
      <w:r w:rsidRPr="00C227B0">
        <w:rPr>
          <w:rFonts w:ascii="Times New Roman CYR" w:eastAsia="Times New Roman" w:hAnsi="Times New Roman CYR" w:cs="Times New Roman CYR"/>
          <w:sz w:val="28"/>
          <w:szCs w:val="28"/>
        </w:rPr>
        <w:t xml:space="preserve"> внимание администрацией уделяется этике и деонтологии в деятельности медицинских работников, психологии общения сотрудников и родителей маленьких пациентов. </w:t>
      </w:r>
    </w:p>
    <w:p w:rsidR="00E1606B" w:rsidRDefault="00E1606B" w:rsidP="006D46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D35F8E">
        <w:rPr>
          <w:rFonts w:ascii="Times New Roman CYR" w:eastAsia="Times New Roman" w:hAnsi="Times New Roman CYR" w:cs="Times New Roman CYR"/>
          <w:sz w:val="28"/>
          <w:szCs w:val="28"/>
        </w:rPr>
        <w:t xml:space="preserve">Ежемесячно врачи-педиатры участковые, врачи специалисты принимают участие в заседаниях профильных городских обществ врачей. </w:t>
      </w:r>
      <w:r w:rsidR="00634934">
        <w:rPr>
          <w:rFonts w:ascii="Times New Roman CYR" w:eastAsia="Times New Roman" w:hAnsi="Times New Roman CYR" w:cs="Times New Roman CYR"/>
          <w:sz w:val="28"/>
          <w:szCs w:val="28"/>
        </w:rPr>
        <w:t>Все сотрудники с высшим и средним медицинским образованием зарегистрированы и проводят повышение квалификации на портале непрерывного медицинского и фармацевтического образования Минздрава России.</w:t>
      </w:r>
    </w:p>
    <w:p w:rsidR="00D35F8E" w:rsidRPr="005B7CF2" w:rsidRDefault="00D35F8E" w:rsidP="006D465E">
      <w:pPr>
        <w:numPr>
          <w:ilvl w:val="1"/>
          <w:numId w:val="2"/>
        </w:numPr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7CF2">
        <w:rPr>
          <w:rFonts w:ascii="Times New Roman" w:eastAsia="Times New Roman" w:hAnsi="Times New Roman" w:cs="Times New Roman"/>
          <w:b/>
          <w:sz w:val="28"/>
          <w:szCs w:val="28"/>
        </w:rPr>
        <w:t>Работа врачей поликлиники</w:t>
      </w:r>
      <w:bookmarkEnd w:id="3"/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4"/>
        <w:gridCol w:w="2447"/>
        <w:gridCol w:w="2410"/>
        <w:gridCol w:w="1631"/>
      </w:tblGrid>
      <w:tr w:rsidR="00D35F8E" w:rsidRPr="005B7CF2" w:rsidTr="00D34B48">
        <w:trPr>
          <w:trHeight w:val="1124"/>
          <w:jc w:val="center"/>
        </w:trPr>
        <w:tc>
          <w:tcPr>
            <w:tcW w:w="3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8E" w:rsidRPr="005B7CF2" w:rsidRDefault="00D35F8E" w:rsidP="003B5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7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Отчетный период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8E" w:rsidRPr="005B7CF2" w:rsidRDefault="00D35F8E" w:rsidP="003B5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7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Число посещений врачей, включая профилактические, 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8E" w:rsidRPr="005B7CF2" w:rsidRDefault="00D35F8E" w:rsidP="003B5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7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Число посещений врачей по поводу заболеваний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5F8E" w:rsidRPr="005B7CF2" w:rsidRDefault="00D35F8E" w:rsidP="003B5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7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Число посещений врачами на дому</w:t>
            </w:r>
          </w:p>
        </w:tc>
      </w:tr>
      <w:tr w:rsidR="00E46471" w:rsidRPr="005B7CF2" w:rsidTr="0070064C">
        <w:trPr>
          <w:jc w:val="center"/>
        </w:trPr>
        <w:tc>
          <w:tcPr>
            <w:tcW w:w="3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471" w:rsidRPr="005B7CF2" w:rsidRDefault="00E46471" w:rsidP="003B5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7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014CFC" w:rsidRPr="005B7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  <w:r w:rsidRPr="005B7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471" w:rsidRPr="005B7CF2" w:rsidRDefault="00014CFC" w:rsidP="003B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194</w:t>
            </w:r>
            <w:r w:rsidR="00230BB7" w:rsidRPr="005B7CF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r w:rsidRPr="005B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B48" w:rsidRPr="005B7CF2" w:rsidRDefault="00014CFC" w:rsidP="00D3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107</w:t>
            </w:r>
            <w:r w:rsidR="00230BB7" w:rsidRPr="005B7CF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r w:rsidRPr="005B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471" w:rsidRPr="005B7CF2" w:rsidRDefault="00014CFC" w:rsidP="003B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</w:t>
            </w:r>
            <w:r w:rsidR="00230BB7" w:rsidRPr="005B7CF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r w:rsidRPr="005B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912</w:t>
            </w:r>
          </w:p>
        </w:tc>
      </w:tr>
      <w:tr w:rsidR="00D35F8E" w:rsidRPr="005B7CF2" w:rsidTr="001241D8">
        <w:trPr>
          <w:jc w:val="center"/>
        </w:trPr>
        <w:tc>
          <w:tcPr>
            <w:tcW w:w="3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8E" w:rsidRPr="005B7CF2" w:rsidRDefault="00E75091" w:rsidP="003B5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7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70391A" w:rsidRPr="005B7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  <w:r w:rsidR="006D465E" w:rsidRPr="005B7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B7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8E" w:rsidRPr="005B7CF2" w:rsidRDefault="00663249" w:rsidP="003B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214</w:t>
            </w:r>
            <w:r w:rsidR="005B7CF2" w:rsidRPr="005B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5B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8E" w:rsidRPr="005B7CF2" w:rsidRDefault="0025084C" w:rsidP="003B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B7CF2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="00663249" w:rsidRPr="005B7CF2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="005B7CF2" w:rsidRPr="005B7CF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663249" w:rsidRPr="005B7CF2">
              <w:rPr>
                <w:rFonts w:ascii="Times New Roman" w:eastAsia="Times New Roman" w:hAnsi="Times New Roman" w:cs="Times New Roman"/>
                <w:b/>
                <w:bCs/>
              </w:rPr>
              <w:t>419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F8E" w:rsidRPr="005B7CF2" w:rsidRDefault="00663249" w:rsidP="003B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</w:t>
            </w:r>
            <w:r w:rsidR="005B7CF2" w:rsidRPr="005B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5B7C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803</w:t>
            </w:r>
          </w:p>
        </w:tc>
      </w:tr>
    </w:tbl>
    <w:p w:rsidR="00D35F8E" w:rsidRPr="00D35F8E" w:rsidRDefault="006D465E" w:rsidP="003B57B6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B7CF2">
        <w:rPr>
          <w:rFonts w:ascii="Times New Roman CYR" w:eastAsia="Times New Roman" w:hAnsi="Times New Roman CYR" w:cs="Times New Roman CYR"/>
          <w:sz w:val="28"/>
          <w:szCs w:val="28"/>
        </w:rPr>
        <w:t>В 202</w:t>
      </w:r>
      <w:r w:rsidR="00663249" w:rsidRPr="005B7CF2">
        <w:rPr>
          <w:rFonts w:ascii="Times New Roman CYR" w:eastAsia="Times New Roman" w:hAnsi="Times New Roman CYR" w:cs="Times New Roman CYR"/>
          <w:sz w:val="28"/>
          <w:szCs w:val="28"/>
        </w:rPr>
        <w:t>2</w:t>
      </w:r>
      <w:r w:rsidRPr="005B7CF2">
        <w:rPr>
          <w:rFonts w:ascii="Times New Roman CYR" w:eastAsia="Times New Roman" w:hAnsi="Times New Roman CYR" w:cs="Times New Roman CYR"/>
          <w:sz w:val="28"/>
          <w:szCs w:val="28"/>
        </w:rPr>
        <w:t xml:space="preserve"> г. </w:t>
      </w:r>
      <w:r w:rsidR="006E30E0" w:rsidRPr="005B7CF2">
        <w:rPr>
          <w:rFonts w:ascii="Times New Roman CYR" w:eastAsia="Times New Roman" w:hAnsi="Times New Roman CYR" w:cs="Times New Roman CYR"/>
          <w:sz w:val="28"/>
          <w:szCs w:val="28"/>
        </w:rPr>
        <w:t>увеличилось</w:t>
      </w:r>
      <w:r w:rsidR="00D35F8E" w:rsidRPr="005B7CF2">
        <w:rPr>
          <w:rFonts w:ascii="Times New Roman CYR" w:eastAsia="Times New Roman" w:hAnsi="Times New Roman CYR" w:cs="Times New Roman CYR"/>
          <w:sz w:val="28"/>
          <w:szCs w:val="28"/>
        </w:rPr>
        <w:t xml:space="preserve"> число посещений к </w:t>
      </w:r>
      <w:r w:rsidRPr="005B7CF2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3D422A" w:rsidRPr="005B7CF2">
        <w:rPr>
          <w:rFonts w:ascii="Times New Roman CYR" w:eastAsia="Times New Roman" w:hAnsi="Times New Roman CYR" w:cs="Times New Roman CYR"/>
          <w:sz w:val="28"/>
          <w:szCs w:val="28"/>
        </w:rPr>
        <w:t xml:space="preserve"> сравнени</w:t>
      </w:r>
      <w:r w:rsidRPr="005B7CF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D422A" w:rsidRPr="005B7CF2">
        <w:rPr>
          <w:rFonts w:ascii="Times New Roman CYR" w:eastAsia="Times New Roman" w:hAnsi="Times New Roman CYR" w:cs="Times New Roman CYR"/>
          <w:sz w:val="28"/>
          <w:szCs w:val="28"/>
        </w:rPr>
        <w:t xml:space="preserve"> с 20</w:t>
      </w:r>
      <w:r w:rsidR="00663249" w:rsidRPr="005B7CF2">
        <w:rPr>
          <w:rFonts w:ascii="Times New Roman CYR" w:eastAsia="Times New Roman" w:hAnsi="Times New Roman CYR" w:cs="Times New Roman CYR"/>
          <w:sz w:val="28"/>
          <w:szCs w:val="28"/>
        </w:rPr>
        <w:t>21</w:t>
      </w:r>
      <w:r w:rsidR="00D35F8E" w:rsidRPr="005B7CF2">
        <w:rPr>
          <w:rFonts w:ascii="Times New Roman CYR" w:eastAsia="Times New Roman" w:hAnsi="Times New Roman CYR" w:cs="Times New Roman CYR"/>
          <w:sz w:val="28"/>
          <w:szCs w:val="28"/>
        </w:rPr>
        <w:t xml:space="preserve"> г</w:t>
      </w:r>
      <w:r w:rsidRPr="005B7CF2">
        <w:rPr>
          <w:rFonts w:ascii="Times New Roman CYR" w:eastAsia="Times New Roman" w:hAnsi="Times New Roman CYR" w:cs="Times New Roman CYR"/>
          <w:sz w:val="28"/>
          <w:szCs w:val="28"/>
        </w:rPr>
        <w:t>.</w:t>
      </w:r>
      <w:r w:rsidR="00663249" w:rsidRPr="005B7CF2">
        <w:rPr>
          <w:rFonts w:ascii="Times New Roman CYR" w:eastAsia="Times New Roman" w:hAnsi="Times New Roman CYR" w:cs="Times New Roman CYR"/>
          <w:sz w:val="28"/>
          <w:szCs w:val="28"/>
        </w:rPr>
        <w:t xml:space="preserve"> на 10%.</w:t>
      </w:r>
      <w:r w:rsidRPr="005B7CF2">
        <w:rPr>
          <w:rFonts w:ascii="Times New Roman CYR" w:eastAsia="Times New Roman" w:hAnsi="Times New Roman CYR" w:cs="Times New Roman CYR"/>
          <w:sz w:val="28"/>
          <w:szCs w:val="28"/>
        </w:rPr>
        <w:t xml:space="preserve"> Увеличение количества обращений </w:t>
      </w:r>
      <w:r w:rsidR="00A3041A" w:rsidRPr="005B7CF2">
        <w:rPr>
          <w:rFonts w:ascii="Times New Roman CYR" w:eastAsia="Times New Roman" w:hAnsi="Times New Roman CYR" w:cs="Times New Roman CYR"/>
          <w:sz w:val="28"/>
          <w:szCs w:val="28"/>
        </w:rPr>
        <w:t xml:space="preserve">связано </w:t>
      </w:r>
      <w:r w:rsidRPr="005B7CF2">
        <w:rPr>
          <w:rFonts w:ascii="Times New Roman CYR" w:eastAsia="Times New Roman" w:hAnsi="Times New Roman CYR" w:cs="Times New Roman CYR"/>
          <w:sz w:val="28"/>
          <w:szCs w:val="28"/>
        </w:rPr>
        <w:t xml:space="preserve">с </w:t>
      </w:r>
      <w:r w:rsidR="005855AB" w:rsidRPr="005B7CF2">
        <w:rPr>
          <w:rFonts w:ascii="Times New Roman CYR" w:eastAsia="Times New Roman" w:hAnsi="Times New Roman CYR" w:cs="Times New Roman CYR"/>
          <w:sz w:val="28"/>
          <w:szCs w:val="28"/>
        </w:rPr>
        <w:t>проведени</w:t>
      </w:r>
      <w:r w:rsidRPr="005B7CF2">
        <w:rPr>
          <w:rFonts w:ascii="Times New Roman CYR" w:eastAsia="Times New Roman" w:hAnsi="Times New Roman CYR" w:cs="Times New Roman CYR"/>
          <w:sz w:val="28"/>
          <w:szCs w:val="28"/>
        </w:rPr>
        <w:t>ем</w:t>
      </w:r>
      <w:r w:rsidR="006E30E0" w:rsidRPr="005B7CF2">
        <w:rPr>
          <w:rFonts w:ascii="Times New Roman CYR" w:eastAsia="Times New Roman" w:hAnsi="Times New Roman CYR" w:cs="Times New Roman CYR"/>
          <w:sz w:val="28"/>
          <w:szCs w:val="28"/>
        </w:rPr>
        <w:t xml:space="preserve"> профилактических</w:t>
      </w:r>
      <w:r w:rsidR="005B7CF2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663249" w:rsidRPr="005B7CF2">
        <w:rPr>
          <w:rFonts w:ascii="Times New Roman CYR" w:eastAsia="Times New Roman" w:hAnsi="Times New Roman CYR" w:cs="Times New Roman CYR"/>
          <w:sz w:val="28"/>
          <w:szCs w:val="28"/>
        </w:rPr>
        <w:t>осмотров,</w:t>
      </w:r>
      <w:r w:rsidR="006E30E0" w:rsidRPr="005B7CF2">
        <w:rPr>
          <w:rFonts w:ascii="Times New Roman CYR" w:eastAsia="Times New Roman" w:hAnsi="Times New Roman CYR" w:cs="Times New Roman CYR"/>
          <w:sz w:val="28"/>
          <w:szCs w:val="28"/>
        </w:rPr>
        <w:t xml:space="preserve"> прививок, </w:t>
      </w:r>
      <w:r w:rsidRPr="005B7CF2">
        <w:rPr>
          <w:rFonts w:ascii="Times New Roman CYR" w:eastAsia="Times New Roman" w:hAnsi="Times New Roman CYR" w:cs="Times New Roman CYR"/>
          <w:sz w:val="28"/>
          <w:szCs w:val="28"/>
        </w:rPr>
        <w:t xml:space="preserve">осмотрами детей, контактных с больными новой коронавирусной инфекцией, </w:t>
      </w:r>
      <w:r w:rsidR="00663249" w:rsidRPr="005B7CF2">
        <w:rPr>
          <w:rFonts w:ascii="Times New Roman CYR" w:eastAsia="Times New Roman" w:hAnsi="Times New Roman CYR" w:cs="Times New Roman CYR"/>
          <w:sz w:val="28"/>
          <w:szCs w:val="28"/>
        </w:rPr>
        <w:t>а также в связи с увеличением количества населения из закрытого на капитальный ремонт филиала №1</w:t>
      </w:r>
      <w:r w:rsidRPr="005B7CF2">
        <w:rPr>
          <w:rFonts w:ascii="Times New Roman CYR" w:eastAsia="Times New Roman" w:hAnsi="Times New Roman CYR" w:cs="Times New Roman CYR"/>
          <w:sz w:val="28"/>
          <w:szCs w:val="28"/>
        </w:rPr>
        <w:t xml:space="preserve">. В связи с </w:t>
      </w:r>
      <w:r w:rsidR="00014CFC" w:rsidRPr="005B7CF2">
        <w:rPr>
          <w:rFonts w:ascii="Times New Roman CYR" w:eastAsia="Times New Roman" w:hAnsi="Times New Roman CYR" w:cs="Times New Roman CYR"/>
          <w:sz w:val="28"/>
          <w:szCs w:val="28"/>
        </w:rPr>
        <w:t xml:space="preserve">увеличением количества </w:t>
      </w:r>
      <w:r w:rsidR="00663249" w:rsidRPr="005B7CF2">
        <w:rPr>
          <w:rFonts w:ascii="Times New Roman CYR" w:eastAsia="Times New Roman" w:hAnsi="Times New Roman CYR" w:cs="Times New Roman CYR"/>
          <w:sz w:val="28"/>
          <w:szCs w:val="28"/>
        </w:rPr>
        <w:t>населения</w:t>
      </w:r>
      <w:r w:rsidR="00014CFC" w:rsidRPr="005B7CF2">
        <w:rPr>
          <w:rFonts w:ascii="Times New Roman CYR" w:eastAsia="Times New Roman" w:hAnsi="Times New Roman CYR" w:cs="Times New Roman CYR"/>
          <w:sz w:val="28"/>
          <w:szCs w:val="28"/>
        </w:rPr>
        <w:t>, отмечается увеличение</w:t>
      </w:r>
      <w:r w:rsidRPr="005B7CF2">
        <w:rPr>
          <w:rFonts w:ascii="Times New Roman CYR" w:eastAsia="Times New Roman" w:hAnsi="Times New Roman CYR" w:cs="Times New Roman CYR"/>
          <w:sz w:val="28"/>
          <w:szCs w:val="28"/>
        </w:rPr>
        <w:t xml:space="preserve"> количества посещений</w:t>
      </w:r>
      <w:r w:rsidR="00014CFC" w:rsidRPr="005B7CF2">
        <w:rPr>
          <w:rFonts w:ascii="Times New Roman CYR" w:eastAsia="Times New Roman" w:hAnsi="Times New Roman CYR" w:cs="Times New Roman CYR"/>
          <w:sz w:val="28"/>
          <w:szCs w:val="28"/>
        </w:rPr>
        <w:t xml:space="preserve"> врачами </w:t>
      </w:r>
      <w:r w:rsidRPr="005B7CF2">
        <w:rPr>
          <w:rFonts w:ascii="Times New Roman CYR" w:eastAsia="Times New Roman" w:hAnsi="Times New Roman CYR" w:cs="Times New Roman CYR"/>
          <w:sz w:val="28"/>
          <w:szCs w:val="28"/>
        </w:rPr>
        <w:t>по поводу заболеваний для получения медицинской помощи на дому.</w:t>
      </w:r>
    </w:p>
    <w:p w:rsidR="00D35F8E" w:rsidRDefault="00D35F8E" w:rsidP="006D465E">
      <w:pPr>
        <w:numPr>
          <w:ilvl w:val="1"/>
          <w:numId w:val="2"/>
        </w:numPr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sub_113"/>
      <w:r w:rsidRPr="00A3041A">
        <w:rPr>
          <w:rFonts w:ascii="Times New Roman" w:eastAsia="Times New Roman" w:hAnsi="Times New Roman" w:cs="Times New Roman"/>
          <w:b/>
          <w:sz w:val="28"/>
          <w:szCs w:val="28"/>
        </w:rPr>
        <w:t>Хирургическая работа поликлиники</w:t>
      </w:r>
      <w:bookmarkEnd w:id="4"/>
    </w:p>
    <w:p w:rsidR="002D72A4" w:rsidRPr="005B7CF2" w:rsidRDefault="002D72A4" w:rsidP="002D72A4">
      <w:p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7CF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 поликлинике проводятся малые оперативные вмешательства на коже и подкожной клетчатке.</w:t>
      </w: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3110"/>
        <w:gridCol w:w="2982"/>
      </w:tblGrid>
      <w:tr w:rsidR="00D35F8E" w:rsidRPr="005B7CF2" w:rsidTr="00E10A5D">
        <w:trPr>
          <w:jc w:val="center"/>
        </w:trPr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8E" w:rsidRPr="005B7CF2" w:rsidRDefault="00D35F8E" w:rsidP="003B5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B7CF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Название операций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8E" w:rsidRPr="005B7CF2" w:rsidRDefault="00D35F8E" w:rsidP="003B5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B7CF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Число проведенных операций в амбулаторно-поликлиническом учреждении всего</w:t>
            </w:r>
          </w:p>
        </w:tc>
      </w:tr>
      <w:tr w:rsidR="00D35F8E" w:rsidRPr="005B7CF2" w:rsidTr="00E10A5D">
        <w:trPr>
          <w:jc w:val="center"/>
        </w:trPr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8E" w:rsidRPr="005B7CF2" w:rsidRDefault="00D35F8E" w:rsidP="003B5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8E" w:rsidRPr="005B7CF2" w:rsidRDefault="006B2E44" w:rsidP="003B5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B7CF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</w:t>
            </w:r>
            <w:r w:rsidR="00014CFC" w:rsidRPr="005B7CF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</w:t>
            </w:r>
            <w:r w:rsidR="006D465E" w:rsidRPr="005B7CF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="00D35F8E" w:rsidRPr="005B7CF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8E" w:rsidRPr="005B7CF2" w:rsidRDefault="00663249" w:rsidP="003B5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B7CF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2022</w:t>
            </w:r>
            <w:r w:rsidR="006D465E" w:rsidRPr="005B7CF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="00D35F8E" w:rsidRPr="005B7CF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г.</w:t>
            </w:r>
          </w:p>
        </w:tc>
      </w:tr>
      <w:tr w:rsidR="00D35F8E" w:rsidRPr="005B7CF2" w:rsidTr="00E10A5D">
        <w:trPr>
          <w:jc w:val="center"/>
        </w:trPr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8E" w:rsidRPr="005B7CF2" w:rsidRDefault="00D35F8E" w:rsidP="003B5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5B7CF2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Всего операций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8E" w:rsidRPr="005B7CF2" w:rsidRDefault="00014CFC" w:rsidP="003B5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5B7CF2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2</w:t>
            </w:r>
            <w:r w:rsidR="006B2E44" w:rsidRPr="005B7CF2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8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F8E" w:rsidRPr="005B7CF2" w:rsidRDefault="00663249" w:rsidP="003B5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5B7CF2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30</w:t>
            </w:r>
          </w:p>
        </w:tc>
      </w:tr>
      <w:tr w:rsidR="00E10A5D" w:rsidRPr="00D35F8E" w:rsidTr="00DD527C">
        <w:trPr>
          <w:trHeight w:val="1769"/>
          <w:jc w:val="center"/>
        </w:trPr>
        <w:tc>
          <w:tcPr>
            <w:tcW w:w="90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Y="-122"/>
              <w:tblOverlap w:val="never"/>
              <w:tblW w:w="9781" w:type="dxa"/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6804"/>
            </w:tblGrid>
            <w:tr w:rsidR="00E10A5D" w:rsidRPr="005B7CF2" w:rsidTr="006C3E73">
              <w:trPr>
                <w:trHeight w:val="300"/>
              </w:trPr>
              <w:tc>
                <w:tcPr>
                  <w:tcW w:w="297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A5D" w:rsidRPr="005B7CF2" w:rsidRDefault="00E10A5D" w:rsidP="005B7C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B7C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Виды оперативных вмешательств на коже и подкожной клетчатке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0A5D" w:rsidRPr="005B7CF2" w:rsidRDefault="00E10A5D" w:rsidP="00E10A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B7C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 Операция </w:t>
                  </w:r>
                  <w:proofErr w:type="spellStart"/>
                  <w:r w:rsidRPr="005B7C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Шмидена</w:t>
                  </w:r>
                  <w:proofErr w:type="spellEnd"/>
                  <w:r w:rsidRPr="005B7C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при вросшем ногте</w:t>
                  </w:r>
                </w:p>
              </w:tc>
            </w:tr>
            <w:tr w:rsidR="00E10A5D" w:rsidRPr="005B7CF2" w:rsidTr="00E10A5D">
              <w:trPr>
                <w:trHeight w:val="300"/>
              </w:trPr>
              <w:tc>
                <w:tcPr>
                  <w:tcW w:w="297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A5D" w:rsidRPr="005B7CF2" w:rsidRDefault="00E10A5D" w:rsidP="00E10A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0A5D" w:rsidRPr="005B7CF2" w:rsidRDefault="00E10A5D" w:rsidP="00E10A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B7C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Операция на ногте(удаление)</w:t>
                  </w:r>
                </w:p>
              </w:tc>
            </w:tr>
            <w:tr w:rsidR="00E10A5D" w:rsidRPr="005B7CF2" w:rsidTr="00E10A5D">
              <w:trPr>
                <w:trHeight w:val="300"/>
              </w:trPr>
              <w:tc>
                <w:tcPr>
                  <w:tcW w:w="297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A5D" w:rsidRPr="005B7CF2" w:rsidRDefault="00E10A5D" w:rsidP="00E10A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0A5D" w:rsidRPr="005B7CF2" w:rsidRDefault="00E10A5D" w:rsidP="00E10A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B7C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Обработка ожоговой раны</w:t>
                  </w:r>
                </w:p>
              </w:tc>
            </w:tr>
            <w:tr w:rsidR="00E10A5D" w:rsidRPr="005B7CF2" w:rsidTr="00E10A5D">
              <w:trPr>
                <w:trHeight w:val="300"/>
              </w:trPr>
              <w:tc>
                <w:tcPr>
                  <w:tcW w:w="297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A5D" w:rsidRPr="005B7CF2" w:rsidRDefault="00E10A5D" w:rsidP="00E10A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0A5D" w:rsidRPr="005B7CF2" w:rsidRDefault="00E10A5D" w:rsidP="00E10A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B7C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Удаление инородного тела из мягких тканей (бородавки, папилломы)</w:t>
                  </w:r>
                </w:p>
              </w:tc>
            </w:tr>
            <w:tr w:rsidR="00E10A5D" w:rsidRPr="00E10A5D" w:rsidTr="00E10A5D">
              <w:trPr>
                <w:trHeight w:val="300"/>
              </w:trPr>
              <w:tc>
                <w:tcPr>
                  <w:tcW w:w="297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A5D" w:rsidRPr="005B7CF2" w:rsidRDefault="00E10A5D" w:rsidP="00E10A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0A5D" w:rsidRPr="00E10A5D" w:rsidRDefault="00E10A5D" w:rsidP="00E10A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B7C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Вскрытие гнойника (фурункул, карбункул)</w:t>
                  </w:r>
                </w:p>
              </w:tc>
            </w:tr>
          </w:tbl>
          <w:p w:rsidR="00E10A5D" w:rsidRPr="00E10A5D" w:rsidRDefault="00E10A5D" w:rsidP="00E10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53B3" w:rsidRDefault="00D853B3" w:rsidP="005B7CF2">
      <w:pPr>
        <w:numPr>
          <w:ilvl w:val="0"/>
          <w:numId w:val="2"/>
        </w:numPr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53B3">
        <w:rPr>
          <w:rFonts w:ascii="Times New Roman" w:eastAsia="Times New Roman" w:hAnsi="Times New Roman" w:cs="Times New Roman"/>
          <w:b/>
          <w:sz w:val="28"/>
          <w:szCs w:val="28"/>
        </w:rPr>
        <w:t>Пок</w:t>
      </w:r>
      <w:r w:rsidR="00EB3ECC">
        <w:rPr>
          <w:rFonts w:ascii="Times New Roman" w:eastAsia="Times New Roman" w:hAnsi="Times New Roman" w:cs="Times New Roman"/>
          <w:b/>
          <w:sz w:val="28"/>
          <w:szCs w:val="28"/>
        </w:rPr>
        <w:t>азатели работы Центра здоровья.</w:t>
      </w:r>
    </w:p>
    <w:p w:rsidR="00C57ABB" w:rsidRPr="005B7CF2" w:rsidRDefault="00C57ABB" w:rsidP="005B7CF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CF2">
        <w:rPr>
          <w:rFonts w:ascii="Times New Roman" w:eastAsia="Times New Roman" w:hAnsi="Times New Roman" w:cs="Times New Roman"/>
          <w:sz w:val="28"/>
          <w:szCs w:val="28"/>
        </w:rPr>
        <w:t>С 2013года в ГБУЗ «ДГП №11 ДЗМ» на основе комплексной программы формирования  знаний, установок, личностных ориентиров и норм поведения, обеспечивающих сохранение и укрепление физического, психологического и социального  здоровья детей, как ценной составляющей, способствующей познавательному  и эмоциональному развитию ребёнка,  функционирует Школа здоровья 21 века.</w:t>
      </w:r>
    </w:p>
    <w:p w:rsidR="00C57ABB" w:rsidRPr="005B7CF2" w:rsidRDefault="00C57ABB" w:rsidP="00F87E3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CF2">
        <w:rPr>
          <w:rFonts w:ascii="Times New Roman" w:eastAsia="Times New Roman" w:hAnsi="Times New Roman" w:cs="Times New Roman"/>
          <w:sz w:val="28"/>
          <w:szCs w:val="28"/>
        </w:rPr>
        <w:t>С января 2018 года на базе филиала №2 ГБУЗ «ДГП №11 ДЗМ» организован Центр здоровья. В целях повышения у населения уровня знаний,  информированности и практических навыков по профилактике заболевани</w:t>
      </w:r>
      <w:r w:rsidR="00F87E3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B7CF2">
        <w:rPr>
          <w:rFonts w:ascii="Times New Roman" w:eastAsia="Times New Roman" w:hAnsi="Times New Roman" w:cs="Times New Roman"/>
          <w:sz w:val="28"/>
          <w:szCs w:val="28"/>
        </w:rPr>
        <w:t>,  повышения качества жизни, сохранения здоровья, а также сформировать представление о позитивных факторах, влияющих на здоровье, приказом  главного врача  от 09.01.2020 № 177/</w:t>
      </w:r>
      <w:proofErr w:type="spellStart"/>
      <w:r w:rsidRPr="005B7CF2">
        <w:rPr>
          <w:rFonts w:ascii="Times New Roman" w:eastAsia="Times New Roman" w:hAnsi="Times New Roman" w:cs="Times New Roman"/>
          <w:sz w:val="28"/>
          <w:szCs w:val="28"/>
        </w:rPr>
        <w:t>цз</w:t>
      </w:r>
      <w:proofErr w:type="spellEnd"/>
      <w:r w:rsidRPr="005B7CF2">
        <w:rPr>
          <w:rFonts w:ascii="Times New Roman" w:eastAsia="Times New Roman" w:hAnsi="Times New Roman" w:cs="Times New Roman"/>
          <w:sz w:val="28"/>
          <w:szCs w:val="28"/>
        </w:rPr>
        <w:t xml:space="preserve"> «О совершенствовании эффективности  деятельности Школ здоровья  для пациентов в ГБУЗ «ДГП №11 ДЗМ», созданы и функционируют основные школы здоровья: школа по профилактике артериальной  гипертензии, школа по профилактике заболеваний костно-мышечной системы, школа по  профилактике  бронхиальной астмы, школа по профилактике сахарного диабета. </w:t>
      </w:r>
    </w:p>
    <w:p w:rsidR="00F87E32" w:rsidRDefault="00C57ABB" w:rsidP="00F87E3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CF2">
        <w:rPr>
          <w:rFonts w:ascii="Times New Roman" w:eastAsia="Times New Roman" w:hAnsi="Times New Roman" w:cs="Times New Roman"/>
          <w:sz w:val="28"/>
          <w:szCs w:val="28"/>
        </w:rPr>
        <w:t xml:space="preserve">Помимо основных школ здоровья в ГБУЗ «ДГП №11 ДЗМ» созданы </w:t>
      </w:r>
      <w:r w:rsidR="00F87E32" w:rsidRPr="005B7CF2">
        <w:rPr>
          <w:rFonts w:ascii="Times New Roman" w:eastAsia="Times New Roman" w:hAnsi="Times New Roman" w:cs="Times New Roman"/>
          <w:sz w:val="28"/>
          <w:szCs w:val="28"/>
        </w:rPr>
        <w:t>и функционируют</w:t>
      </w:r>
      <w:r w:rsidRPr="005B7CF2">
        <w:rPr>
          <w:rFonts w:ascii="Times New Roman" w:eastAsia="Times New Roman" w:hAnsi="Times New Roman" w:cs="Times New Roman"/>
          <w:sz w:val="28"/>
          <w:szCs w:val="28"/>
        </w:rPr>
        <w:t xml:space="preserve"> школы здоровья: психического здоровья, правильного питания, профилактике заболеваний полости рта, профилактике зависимостей от табака, алкоголя, наркотиков и других психоактивных веществ, профилактике нарушения зрения.</w:t>
      </w:r>
      <w:r w:rsidR="00F87E32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5B7CF2">
        <w:rPr>
          <w:rFonts w:ascii="Times New Roman" w:eastAsia="Times New Roman" w:hAnsi="Times New Roman" w:cs="Times New Roman"/>
          <w:sz w:val="28"/>
          <w:szCs w:val="28"/>
        </w:rPr>
        <w:t xml:space="preserve"> школах проводятся групповые занятия, наполняемость групп в зависимости от профиля школы здоровья</w:t>
      </w:r>
      <w:r w:rsidR="00F87E32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Pr="005B7CF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87E3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B7CF2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F87E3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B7CF2">
        <w:rPr>
          <w:rFonts w:ascii="Times New Roman" w:eastAsia="Times New Roman" w:hAnsi="Times New Roman" w:cs="Times New Roman"/>
          <w:sz w:val="28"/>
          <w:szCs w:val="28"/>
        </w:rPr>
        <w:t xml:space="preserve"> челове</w:t>
      </w:r>
      <w:r w:rsidR="00F87E32">
        <w:rPr>
          <w:rFonts w:ascii="Times New Roman" w:eastAsia="Times New Roman" w:hAnsi="Times New Roman" w:cs="Times New Roman"/>
          <w:sz w:val="28"/>
          <w:szCs w:val="28"/>
        </w:rPr>
        <w:t xml:space="preserve">к. </w:t>
      </w:r>
    </w:p>
    <w:p w:rsidR="00C57ABB" w:rsidRPr="005B7CF2" w:rsidRDefault="00C57ABB" w:rsidP="00F87E3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CF2">
        <w:rPr>
          <w:rFonts w:ascii="Times New Roman" w:eastAsia="Times New Roman" w:hAnsi="Times New Roman" w:cs="Times New Roman"/>
          <w:sz w:val="28"/>
          <w:szCs w:val="28"/>
        </w:rPr>
        <w:t>В работ</w:t>
      </w:r>
      <w:r w:rsidR="00F87E3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7CF2">
        <w:rPr>
          <w:rFonts w:ascii="Times New Roman" w:eastAsia="Times New Roman" w:hAnsi="Times New Roman" w:cs="Times New Roman"/>
          <w:sz w:val="28"/>
          <w:szCs w:val="28"/>
        </w:rPr>
        <w:t xml:space="preserve"> школ значительное место занимают игры и конкурсы. При данной форме работы представлены не только игровые моменты, оригинальная подача материала, но и занятость обучающихся в различных формах коллективной и группой работы при подготовке и проведении самих мероприятий.</w:t>
      </w:r>
    </w:p>
    <w:p w:rsidR="00C57ABB" w:rsidRPr="005B7CF2" w:rsidRDefault="00C57ABB" w:rsidP="00F87E3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CF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 также в </w:t>
      </w:r>
      <w:r w:rsidR="00F87E32">
        <w:rPr>
          <w:rFonts w:ascii="Times New Roman" w:eastAsia="Times New Roman" w:hAnsi="Times New Roman" w:cs="Times New Roman"/>
          <w:sz w:val="28"/>
          <w:szCs w:val="28"/>
        </w:rPr>
        <w:t>«Ш</w:t>
      </w:r>
      <w:r w:rsidRPr="005B7CF2">
        <w:rPr>
          <w:rFonts w:ascii="Times New Roman" w:eastAsia="Times New Roman" w:hAnsi="Times New Roman" w:cs="Times New Roman"/>
          <w:sz w:val="28"/>
          <w:szCs w:val="28"/>
        </w:rPr>
        <w:t>колах здоровья</w:t>
      </w:r>
      <w:r w:rsidR="00F87E3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5B7CF2">
        <w:rPr>
          <w:rFonts w:ascii="Times New Roman" w:eastAsia="Times New Roman" w:hAnsi="Times New Roman" w:cs="Times New Roman"/>
          <w:sz w:val="28"/>
          <w:szCs w:val="28"/>
        </w:rPr>
        <w:t xml:space="preserve">проводятся дистанционные групповые занятия, наполняемость групп в зависимости от профиля школы - от 3 до 20 человек. </w:t>
      </w:r>
    </w:p>
    <w:p w:rsidR="00C57ABB" w:rsidRPr="005B7CF2" w:rsidRDefault="00C57ABB" w:rsidP="00F87E3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CF2">
        <w:rPr>
          <w:rFonts w:ascii="Times New Roman" w:eastAsia="Times New Roman" w:hAnsi="Times New Roman" w:cs="Times New Roman"/>
          <w:sz w:val="28"/>
          <w:szCs w:val="28"/>
        </w:rPr>
        <w:t>Всего в 2022 году в Центре здоровья ГБУЗ «ДГП №11 ДЗМ» обученных основам здорового образа  жизни  - 3</w:t>
      </w:r>
      <w:r w:rsidR="00F87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7CF2">
        <w:rPr>
          <w:rFonts w:ascii="Times New Roman" w:eastAsia="Times New Roman" w:hAnsi="Times New Roman" w:cs="Times New Roman"/>
          <w:sz w:val="28"/>
          <w:szCs w:val="28"/>
        </w:rPr>
        <w:t>993  ребенка, из них в  школах здоровья 790 человек, в том числе в школах по  профилактике (в соответствии с формой  №68 годового отчета):</w:t>
      </w:r>
    </w:p>
    <w:p w:rsidR="00C57ABB" w:rsidRPr="005B7CF2" w:rsidRDefault="00C57ABB" w:rsidP="005B7CF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CF2">
        <w:rPr>
          <w:rFonts w:ascii="Times New Roman" w:eastAsia="Times New Roman" w:hAnsi="Times New Roman" w:cs="Times New Roman"/>
          <w:sz w:val="28"/>
          <w:szCs w:val="28"/>
        </w:rPr>
        <w:t>Заболеваний костно-мышечной  системы – 275 человек;</w:t>
      </w:r>
    </w:p>
    <w:p w:rsidR="00C57ABB" w:rsidRPr="005B7CF2" w:rsidRDefault="00C57ABB" w:rsidP="005B7CF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CF2">
        <w:rPr>
          <w:rFonts w:ascii="Times New Roman" w:eastAsia="Times New Roman" w:hAnsi="Times New Roman" w:cs="Times New Roman"/>
          <w:sz w:val="28"/>
          <w:szCs w:val="28"/>
        </w:rPr>
        <w:t>Бронхиальной астмы – 94 человека;</w:t>
      </w:r>
    </w:p>
    <w:p w:rsidR="00C57ABB" w:rsidRPr="005B7CF2" w:rsidRDefault="00C57ABB" w:rsidP="005B7CF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CF2">
        <w:rPr>
          <w:rFonts w:ascii="Times New Roman" w:eastAsia="Times New Roman" w:hAnsi="Times New Roman" w:cs="Times New Roman"/>
          <w:sz w:val="28"/>
          <w:szCs w:val="28"/>
        </w:rPr>
        <w:t>Сахарного диабета – 72 человека.</w:t>
      </w:r>
    </w:p>
    <w:p w:rsidR="00C57ABB" w:rsidRPr="005B7CF2" w:rsidRDefault="00C57ABB" w:rsidP="005B7CF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CF2">
        <w:rPr>
          <w:rFonts w:ascii="Times New Roman" w:eastAsia="Times New Roman" w:hAnsi="Times New Roman" w:cs="Times New Roman"/>
          <w:sz w:val="28"/>
          <w:szCs w:val="28"/>
        </w:rPr>
        <w:t>В  прочих  школах – 349 человек.</w:t>
      </w:r>
    </w:p>
    <w:p w:rsidR="00C57ABB" w:rsidRPr="005B7CF2" w:rsidRDefault="00C57ABB" w:rsidP="005B7CF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B7CF2">
        <w:rPr>
          <w:rFonts w:ascii="Times New Roman" w:eastAsia="Times New Roman" w:hAnsi="Times New Roman" w:cs="Times New Roman"/>
          <w:sz w:val="28"/>
          <w:szCs w:val="28"/>
          <w:u w:val="single"/>
        </w:rPr>
        <w:t>Прочие школы здоровья:</w:t>
      </w:r>
    </w:p>
    <w:p w:rsidR="00C57ABB" w:rsidRPr="005B7CF2" w:rsidRDefault="00C57ABB" w:rsidP="005B7CF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CF2">
        <w:rPr>
          <w:rFonts w:ascii="Times New Roman" w:eastAsia="Times New Roman" w:hAnsi="Times New Roman" w:cs="Times New Roman"/>
          <w:sz w:val="28"/>
          <w:szCs w:val="28"/>
        </w:rPr>
        <w:t xml:space="preserve">Психического  здоровья -  43 человека, </w:t>
      </w:r>
    </w:p>
    <w:p w:rsidR="00C57ABB" w:rsidRPr="005B7CF2" w:rsidRDefault="00C57ABB" w:rsidP="005B7CF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CF2">
        <w:rPr>
          <w:rFonts w:ascii="Times New Roman" w:eastAsia="Times New Roman" w:hAnsi="Times New Roman" w:cs="Times New Roman"/>
          <w:sz w:val="28"/>
          <w:szCs w:val="28"/>
        </w:rPr>
        <w:t xml:space="preserve">Правильного  (здорового) и молекулярного  питания – 45 человек, </w:t>
      </w:r>
    </w:p>
    <w:p w:rsidR="00C57ABB" w:rsidRPr="005B7CF2" w:rsidRDefault="00C57ABB" w:rsidP="005B7CF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CF2">
        <w:rPr>
          <w:rFonts w:ascii="Times New Roman" w:eastAsia="Times New Roman" w:hAnsi="Times New Roman" w:cs="Times New Roman"/>
          <w:sz w:val="28"/>
          <w:szCs w:val="28"/>
        </w:rPr>
        <w:t>Профилактике  заболеваний полости рта – 27 человек,</w:t>
      </w:r>
    </w:p>
    <w:p w:rsidR="00C57ABB" w:rsidRPr="005B7CF2" w:rsidRDefault="00C57ABB" w:rsidP="005B7CF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CF2">
        <w:rPr>
          <w:rFonts w:ascii="Times New Roman" w:eastAsia="Times New Roman" w:hAnsi="Times New Roman" w:cs="Times New Roman"/>
          <w:sz w:val="28"/>
          <w:szCs w:val="28"/>
        </w:rPr>
        <w:t>Профилактике зависимостей от табака, алкоголя, наркотиков и других психоактивных веществ – 85 человек,</w:t>
      </w:r>
    </w:p>
    <w:p w:rsidR="00C57ABB" w:rsidRPr="005B7CF2" w:rsidRDefault="00C57ABB" w:rsidP="005B7CF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CF2">
        <w:rPr>
          <w:rFonts w:ascii="Times New Roman" w:eastAsia="Times New Roman" w:hAnsi="Times New Roman" w:cs="Times New Roman"/>
          <w:sz w:val="28"/>
          <w:szCs w:val="28"/>
        </w:rPr>
        <w:t>Профилактике  нарушения зрения – 68  человек,</w:t>
      </w:r>
    </w:p>
    <w:p w:rsidR="00C57ABB" w:rsidRPr="005B7CF2" w:rsidRDefault="00C57ABB" w:rsidP="005B7CF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CF2">
        <w:rPr>
          <w:rFonts w:ascii="Times New Roman" w:eastAsia="Times New Roman" w:hAnsi="Times New Roman" w:cs="Times New Roman"/>
          <w:sz w:val="28"/>
          <w:szCs w:val="28"/>
        </w:rPr>
        <w:t>Профилактика заболеваний методиками – 35 человек:</w:t>
      </w:r>
    </w:p>
    <w:p w:rsidR="00C57ABB" w:rsidRPr="005B7CF2" w:rsidRDefault="00C57ABB" w:rsidP="005B7CF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CF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5B7CF2">
        <w:rPr>
          <w:rFonts w:ascii="Times New Roman" w:eastAsia="Times New Roman" w:hAnsi="Times New Roman" w:cs="Times New Roman"/>
          <w:sz w:val="28"/>
          <w:szCs w:val="28"/>
        </w:rPr>
        <w:t>ритмотерапии</w:t>
      </w:r>
      <w:proofErr w:type="spellEnd"/>
      <w:r w:rsidRPr="005B7CF2">
        <w:rPr>
          <w:rFonts w:ascii="Times New Roman" w:eastAsia="Times New Roman" w:hAnsi="Times New Roman" w:cs="Times New Roman"/>
          <w:sz w:val="28"/>
          <w:szCs w:val="28"/>
        </w:rPr>
        <w:t xml:space="preserve"> – 30 человек;</w:t>
      </w:r>
    </w:p>
    <w:p w:rsidR="00C57ABB" w:rsidRPr="005B7CF2" w:rsidRDefault="00C57ABB" w:rsidP="005B7CF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CF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5B7CF2">
        <w:rPr>
          <w:rFonts w:ascii="Times New Roman" w:eastAsia="Times New Roman" w:hAnsi="Times New Roman" w:cs="Times New Roman"/>
          <w:sz w:val="28"/>
          <w:szCs w:val="28"/>
        </w:rPr>
        <w:t>улыбкотерапии</w:t>
      </w:r>
      <w:proofErr w:type="spellEnd"/>
      <w:r w:rsidRPr="005B7CF2">
        <w:rPr>
          <w:rFonts w:ascii="Times New Roman" w:eastAsia="Times New Roman" w:hAnsi="Times New Roman" w:cs="Times New Roman"/>
          <w:sz w:val="28"/>
          <w:szCs w:val="28"/>
        </w:rPr>
        <w:t xml:space="preserve"> – 5 человек;</w:t>
      </w:r>
    </w:p>
    <w:p w:rsidR="00C57ABB" w:rsidRPr="005B7CF2" w:rsidRDefault="00C57ABB" w:rsidP="005B7CF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CF2">
        <w:rPr>
          <w:rFonts w:ascii="Times New Roman" w:eastAsia="Times New Roman" w:hAnsi="Times New Roman" w:cs="Times New Roman"/>
          <w:sz w:val="28"/>
          <w:szCs w:val="28"/>
        </w:rPr>
        <w:t xml:space="preserve"> - простые приёмы Су-Джок терапии – 11 человек.</w:t>
      </w:r>
    </w:p>
    <w:p w:rsidR="00C57ABB" w:rsidRPr="005B7CF2" w:rsidRDefault="00C57ABB" w:rsidP="00F87E3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CF2">
        <w:rPr>
          <w:rFonts w:ascii="Times New Roman" w:eastAsia="Times New Roman" w:hAnsi="Times New Roman" w:cs="Times New Roman"/>
          <w:sz w:val="28"/>
          <w:szCs w:val="28"/>
        </w:rPr>
        <w:t>В дистанционных школах здоровья обучены</w:t>
      </w:r>
      <w:r w:rsidR="00F87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7CF2">
        <w:rPr>
          <w:rFonts w:ascii="Times New Roman" w:eastAsia="Times New Roman" w:hAnsi="Times New Roman" w:cs="Times New Roman"/>
          <w:sz w:val="28"/>
          <w:szCs w:val="28"/>
        </w:rPr>
        <w:t>основам здорового образа жизни 217 детей, в том числе в школах по профилактике</w:t>
      </w:r>
      <w:r w:rsidR="00F87E32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B7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7ABB" w:rsidRPr="005B7CF2" w:rsidRDefault="00C57ABB" w:rsidP="005B7CF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CF2">
        <w:rPr>
          <w:rFonts w:ascii="Times New Roman" w:eastAsia="Times New Roman" w:hAnsi="Times New Roman" w:cs="Times New Roman"/>
          <w:sz w:val="28"/>
          <w:szCs w:val="28"/>
        </w:rPr>
        <w:t>Артериальной  гипертензии – 13 человек;</w:t>
      </w:r>
    </w:p>
    <w:p w:rsidR="00C57ABB" w:rsidRPr="005B7CF2" w:rsidRDefault="00C57ABB" w:rsidP="005B7CF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CF2">
        <w:rPr>
          <w:rFonts w:ascii="Times New Roman" w:eastAsia="Times New Roman" w:hAnsi="Times New Roman" w:cs="Times New Roman"/>
          <w:sz w:val="28"/>
          <w:szCs w:val="28"/>
        </w:rPr>
        <w:t>Заболеваний костно-мышечной  системы – 19 человек;</w:t>
      </w:r>
    </w:p>
    <w:p w:rsidR="00C57ABB" w:rsidRPr="005B7CF2" w:rsidRDefault="00C57ABB" w:rsidP="005B7CF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CF2">
        <w:rPr>
          <w:rFonts w:ascii="Times New Roman" w:eastAsia="Times New Roman" w:hAnsi="Times New Roman" w:cs="Times New Roman"/>
          <w:sz w:val="28"/>
          <w:szCs w:val="28"/>
        </w:rPr>
        <w:t>Бронхиальной астмы – 16 человек;</w:t>
      </w:r>
    </w:p>
    <w:p w:rsidR="00C57ABB" w:rsidRPr="005B7CF2" w:rsidRDefault="00C57ABB" w:rsidP="005B7CF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CF2">
        <w:rPr>
          <w:rFonts w:ascii="Times New Roman" w:eastAsia="Times New Roman" w:hAnsi="Times New Roman" w:cs="Times New Roman"/>
          <w:sz w:val="28"/>
          <w:szCs w:val="28"/>
        </w:rPr>
        <w:t>Сахарного диабета – 27 человека.</w:t>
      </w:r>
    </w:p>
    <w:p w:rsidR="00C57ABB" w:rsidRPr="005B7CF2" w:rsidRDefault="00C57ABB" w:rsidP="005B7CF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CF2">
        <w:rPr>
          <w:rFonts w:ascii="Times New Roman" w:eastAsia="Times New Roman" w:hAnsi="Times New Roman" w:cs="Times New Roman"/>
          <w:sz w:val="28"/>
          <w:szCs w:val="28"/>
        </w:rPr>
        <w:t>В  прочих  школах – 85 человек.</w:t>
      </w:r>
    </w:p>
    <w:p w:rsidR="00C57ABB" w:rsidRPr="006B2E44" w:rsidRDefault="00C57ABB" w:rsidP="005B7C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B7CF2">
        <w:rPr>
          <w:rFonts w:ascii="Times New Roman CYR" w:eastAsia="Times New Roman" w:hAnsi="Times New Roman CYR" w:cs="Times New Roman CYR"/>
          <w:sz w:val="28"/>
          <w:szCs w:val="28"/>
        </w:rPr>
        <w:t>В настоящее время Центр здоровья функционирует в полном объёме.</w:t>
      </w:r>
    </w:p>
    <w:p w:rsidR="00D35F8E" w:rsidRPr="00D35F8E" w:rsidRDefault="00D35F8E" w:rsidP="005B7CF2">
      <w:pPr>
        <w:numPr>
          <w:ilvl w:val="0"/>
          <w:numId w:val="2"/>
        </w:numPr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5F8E">
        <w:rPr>
          <w:rFonts w:ascii="Times New Roman" w:eastAsia="Times New Roman" w:hAnsi="Times New Roman" w:cs="Times New Roman"/>
          <w:b/>
          <w:sz w:val="28"/>
          <w:szCs w:val="28"/>
        </w:rPr>
        <w:t>Совершенствование диагностической, лечебной, реабилитационной помощи и внедрение современных технологий.</w:t>
      </w:r>
    </w:p>
    <w:p w:rsidR="00D35F8E" w:rsidRPr="00CB4817" w:rsidRDefault="00D35F8E" w:rsidP="005B7CF2">
      <w:pPr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4"/>
        </w:rPr>
      </w:pPr>
      <w:r w:rsidRPr="00CB4817">
        <w:rPr>
          <w:rFonts w:ascii="Times New Roman CYR" w:eastAsia="Times New Roman" w:hAnsi="Times New Roman CYR" w:cs="Times New Roman CYR"/>
          <w:bCs/>
          <w:sz w:val="28"/>
          <w:szCs w:val="24"/>
        </w:rPr>
        <w:t>Филиал располагает следующим диагностическим оборудованием: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087"/>
      </w:tblGrid>
      <w:tr w:rsidR="00C227B0" w:rsidRPr="00D35F8E" w:rsidTr="006231CB">
        <w:trPr>
          <w:trHeight w:val="315"/>
        </w:trPr>
        <w:tc>
          <w:tcPr>
            <w:tcW w:w="9087" w:type="dxa"/>
            <w:shd w:val="clear" w:color="auto" w:fill="auto"/>
            <w:vAlign w:val="center"/>
            <w:hideMark/>
          </w:tcPr>
          <w:p w:rsidR="00C227B0" w:rsidRPr="006231CB" w:rsidRDefault="00C227B0" w:rsidP="005B7CF2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23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Билирубинометр</w:t>
            </w:r>
            <w:proofErr w:type="spellEnd"/>
            <w:r w:rsidRPr="00623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JM105</w:t>
            </w:r>
          </w:p>
        </w:tc>
      </w:tr>
      <w:tr w:rsidR="00C227B0" w:rsidRPr="00D35F8E" w:rsidTr="006231CB">
        <w:trPr>
          <w:trHeight w:val="405"/>
        </w:trPr>
        <w:tc>
          <w:tcPr>
            <w:tcW w:w="9087" w:type="dxa"/>
            <w:shd w:val="clear" w:color="auto" w:fill="auto"/>
            <w:vAlign w:val="center"/>
            <w:hideMark/>
          </w:tcPr>
          <w:p w:rsidR="00C227B0" w:rsidRPr="006231CB" w:rsidRDefault="00C227B0" w:rsidP="005B7CF2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Анализатор оценки баланса водных секторов </w:t>
            </w:r>
            <w:proofErr w:type="spellStart"/>
            <w:r w:rsidRPr="00623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oрганизма</w:t>
            </w:r>
            <w:proofErr w:type="spellEnd"/>
          </w:p>
        </w:tc>
      </w:tr>
      <w:tr w:rsidR="00C227B0" w:rsidRPr="00D35F8E" w:rsidTr="006231CB">
        <w:trPr>
          <w:trHeight w:val="405"/>
        </w:trPr>
        <w:tc>
          <w:tcPr>
            <w:tcW w:w="9087" w:type="dxa"/>
            <w:shd w:val="clear" w:color="auto" w:fill="auto"/>
            <w:vAlign w:val="center"/>
            <w:hideMark/>
          </w:tcPr>
          <w:p w:rsidR="00C227B0" w:rsidRPr="006231CB" w:rsidRDefault="00C227B0" w:rsidP="005B7CF2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Аппаратно-програм</w:t>
            </w:r>
            <w:r w:rsidR="00F87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623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ный комплекс </w:t>
            </w:r>
            <w:r w:rsidR="006231CB" w:rsidRPr="00623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623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Здоровье-Экспресс-2</w:t>
            </w:r>
            <w:r w:rsidR="006231CB" w:rsidRPr="00623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C227B0" w:rsidRPr="00D35F8E" w:rsidTr="006231CB">
        <w:trPr>
          <w:trHeight w:val="637"/>
        </w:trPr>
        <w:tc>
          <w:tcPr>
            <w:tcW w:w="9087" w:type="dxa"/>
            <w:shd w:val="clear" w:color="auto" w:fill="auto"/>
            <w:vAlign w:val="center"/>
            <w:hideMark/>
          </w:tcPr>
          <w:p w:rsidR="00C227B0" w:rsidRPr="006231CB" w:rsidRDefault="00C227B0" w:rsidP="005B7CF2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Оборудование медицинское для кабинета врача-оториноларинголога MODULA с принадлежностями</w:t>
            </w:r>
          </w:p>
        </w:tc>
      </w:tr>
      <w:tr w:rsidR="00C227B0" w:rsidRPr="00D35F8E" w:rsidTr="006231CB">
        <w:trPr>
          <w:trHeight w:val="315"/>
        </w:trPr>
        <w:tc>
          <w:tcPr>
            <w:tcW w:w="9087" w:type="dxa"/>
            <w:shd w:val="clear" w:color="auto" w:fill="auto"/>
            <w:vAlign w:val="center"/>
            <w:hideMark/>
          </w:tcPr>
          <w:p w:rsidR="00C227B0" w:rsidRPr="006231CB" w:rsidRDefault="006231CB" w:rsidP="005B7CF2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АНТЕО «</w:t>
            </w:r>
            <w:r w:rsidR="00C227B0" w:rsidRPr="00623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Хирургический кабинет</w:t>
            </w:r>
            <w:r w:rsidRPr="00623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C227B0" w:rsidRPr="00D35F8E" w:rsidTr="006231CB">
        <w:trPr>
          <w:trHeight w:val="360"/>
        </w:trPr>
        <w:tc>
          <w:tcPr>
            <w:tcW w:w="9087" w:type="dxa"/>
            <w:shd w:val="clear" w:color="auto" w:fill="auto"/>
            <w:vAlign w:val="center"/>
            <w:hideMark/>
          </w:tcPr>
          <w:p w:rsidR="00C227B0" w:rsidRPr="006231CB" w:rsidRDefault="00C227B0" w:rsidP="005B7CF2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Система регистрации </w:t>
            </w:r>
            <w:proofErr w:type="spellStart"/>
            <w:r w:rsidRPr="00623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отоакустической</w:t>
            </w:r>
            <w:proofErr w:type="spellEnd"/>
            <w:r w:rsidRPr="00623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эмиссии</w:t>
            </w:r>
            <w:r w:rsidR="006231CB" w:rsidRPr="00623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623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OtoRead</w:t>
            </w:r>
            <w:proofErr w:type="spellEnd"/>
            <w:r w:rsidR="006231CB" w:rsidRPr="00623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C227B0" w:rsidRPr="00D35F8E" w:rsidTr="006231CB">
        <w:trPr>
          <w:trHeight w:val="360"/>
        </w:trPr>
        <w:tc>
          <w:tcPr>
            <w:tcW w:w="9087" w:type="dxa"/>
            <w:shd w:val="clear" w:color="auto" w:fill="auto"/>
            <w:vAlign w:val="center"/>
            <w:hideMark/>
          </w:tcPr>
          <w:p w:rsidR="00C227B0" w:rsidRPr="006231CB" w:rsidRDefault="00C227B0" w:rsidP="005B7CF2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Многофункц</w:t>
            </w:r>
            <w:r w:rsidR="006231CB" w:rsidRPr="00623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иональный механотерапевтический </w:t>
            </w:r>
            <w:r w:rsidRPr="00623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</w:t>
            </w:r>
          </w:p>
        </w:tc>
      </w:tr>
      <w:tr w:rsidR="00C227B0" w:rsidRPr="00D35F8E" w:rsidTr="006231CB">
        <w:trPr>
          <w:trHeight w:val="360"/>
        </w:trPr>
        <w:tc>
          <w:tcPr>
            <w:tcW w:w="9087" w:type="dxa"/>
            <w:shd w:val="clear" w:color="auto" w:fill="auto"/>
            <w:vAlign w:val="center"/>
            <w:hideMark/>
          </w:tcPr>
          <w:p w:rsidR="00C227B0" w:rsidRPr="006231CB" w:rsidRDefault="00C227B0" w:rsidP="005B7CF2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Рабочее место офтальмолога </w:t>
            </w:r>
            <w:proofErr w:type="spellStart"/>
            <w:r w:rsidRPr="00623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Visus</w:t>
            </w:r>
            <w:proofErr w:type="spellEnd"/>
            <w:r w:rsidRPr="00623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2P с принадлежностями 65/РС-</w:t>
            </w:r>
            <w:r w:rsidRPr="00623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НЕ</w:t>
            </w:r>
          </w:p>
        </w:tc>
      </w:tr>
      <w:tr w:rsidR="00C227B0" w:rsidRPr="00D35F8E" w:rsidTr="006231CB">
        <w:trPr>
          <w:trHeight w:val="360"/>
        </w:trPr>
        <w:tc>
          <w:tcPr>
            <w:tcW w:w="9087" w:type="dxa"/>
            <w:shd w:val="clear" w:color="auto" w:fill="auto"/>
            <w:vAlign w:val="center"/>
            <w:hideMark/>
          </w:tcPr>
          <w:p w:rsidR="00C227B0" w:rsidRPr="006231CB" w:rsidRDefault="00C227B0" w:rsidP="005B7CF2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Аппарат УЗИ диагностический </w:t>
            </w:r>
            <w:proofErr w:type="spellStart"/>
            <w:r w:rsidRPr="00623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MyLab</w:t>
            </w:r>
            <w:proofErr w:type="spellEnd"/>
            <w:r w:rsidRPr="00623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70 с принадлежностями</w:t>
            </w:r>
          </w:p>
        </w:tc>
      </w:tr>
      <w:tr w:rsidR="00C227B0" w:rsidRPr="00D35F8E" w:rsidTr="006231CB">
        <w:trPr>
          <w:trHeight w:val="445"/>
        </w:trPr>
        <w:tc>
          <w:tcPr>
            <w:tcW w:w="9087" w:type="dxa"/>
            <w:shd w:val="clear" w:color="auto" w:fill="auto"/>
            <w:vAlign w:val="center"/>
            <w:hideMark/>
          </w:tcPr>
          <w:p w:rsidR="00C227B0" w:rsidRPr="006231CB" w:rsidRDefault="00C227B0" w:rsidP="005B7CF2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Система рентгенографическая  DR-F </w:t>
            </w:r>
          </w:p>
        </w:tc>
      </w:tr>
      <w:tr w:rsidR="00C227B0" w:rsidRPr="00D35F8E" w:rsidTr="006231CB">
        <w:trPr>
          <w:trHeight w:val="540"/>
        </w:trPr>
        <w:tc>
          <w:tcPr>
            <w:tcW w:w="9087" w:type="dxa"/>
            <w:shd w:val="clear" w:color="auto" w:fill="auto"/>
            <w:vAlign w:val="center"/>
            <w:hideMark/>
          </w:tcPr>
          <w:p w:rsidR="00C227B0" w:rsidRPr="006231CB" w:rsidRDefault="00C227B0" w:rsidP="005B7CF2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Ультразвуковой аппарат общего применения стационарный полностью цифровой</w:t>
            </w:r>
          </w:p>
        </w:tc>
      </w:tr>
      <w:tr w:rsidR="00C227B0" w:rsidRPr="00D35F8E" w:rsidTr="006231CB">
        <w:trPr>
          <w:trHeight w:val="270"/>
        </w:trPr>
        <w:tc>
          <w:tcPr>
            <w:tcW w:w="9087" w:type="dxa"/>
            <w:shd w:val="clear" w:color="auto" w:fill="auto"/>
            <w:vAlign w:val="center"/>
            <w:hideMark/>
          </w:tcPr>
          <w:p w:rsidR="00C227B0" w:rsidRPr="006231CB" w:rsidRDefault="00C227B0" w:rsidP="005B7CF2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Электрокардиограф АТ-2</w:t>
            </w:r>
            <w:r w:rsidR="00623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другое оборудование.</w:t>
            </w:r>
          </w:p>
        </w:tc>
      </w:tr>
    </w:tbl>
    <w:p w:rsidR="005C711A" w:rsidRDefault="006D465E" w:rsidP="005B7C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321">
        <w:rPr>
          <w:rFonts w:ascii="Times New Roman CYR" w:eastAsia="Times New Roman" w:hAnsi="Times New Roman CYR" w:cs="Times New Roman CYR"/>
          <w:sz w:val="28"/>
          <w:szCs w:val="28"/>
        </w:rPr>
        <w:t>В 202</w:t>
      </w:r>
      <w:r w:rsidR="00C57ABB">
        <w:rPr>
          <w:rFonts w:ascii="Times New Roman CYR" w:eastAsia="Times New Roman" w:hAnsi="Times New Roman CYR" w:cs="Times New Roman CYR"/>
          <w:sz w:val="28"/>
          <w:szCs w:val="28"/>
        </w:rPr>
        <w:t>2</w:t>
      </w:r>
      <w:r w:rsidRPr="00456321">
        <w:rPr>
          <w:rFonts w:ascii="Times New Roman CYR" w:eastAsia="Times New Roman" w:hAnsi="Times New Roman CYR" w:cs="Times New Roman CYR"/>
          <w:sz w:val="28"/>
          <w:szCs w:val="28"/>
        </w:rPr>
        <w:t xml:space="preserve"> г. в филиал №2 поступило новое оборудовани</w:t>
      </w:r>
      <w:r w:rsidR="00F87E32">
        <w:rPr>
          <w:rFonts w:ascii="Times New Roman CYR" w:eastAsia="Times New Roman" w:hAnsi="Times New Roman CYR" w:cs="Times New Roman CYR"/>
          <w:sz w:val="28"/>
          <w:szCs w:val="28"/>
        </w:rPr>
        <w:t xml:space="preserve">е. </w:t>
      </w:r>
      <w:r w:rsidR="00F87E32" w:rsidRPr="00F87E32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="005C711A" w:rsidRPr="00F87E32">
        <w:rPr>
          <w:rFonts w:ascii="Times New Roman" w:eastAsia="Times New Roman" w:hAnsi="Times New Roman" w:cs="Times New Roman"/>
          <w:color w:val="000000"/>
          <w:sz w:val="28"/>
          <w:szCs w:val="28"/>
        </w:rPr>
        <w:t>олучены и введены в эксплуатацию 2 новых аппарата «Медиком-комби» в составе с регистратором МД-01М.</w:t>
      </w:r>
    </w:p>
    <w:p w:rsidR="00D35F8E" w:rsidRPr="00D35F8E" w:rsidRDefault="00D35F8E" w:rsidP="00F87E32">
      <w:pPr>
        <w:numPr>
          <w:ilvl w:val="0"/>
          <w:numId w:val="2"/>
        </w:numPr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5F8E">
        <w:rPr>
          <w:rFonts w:ascii="Times New Roman" w:eastAsia="Times New Roman" w:hAnsi="Times New Roman" w:cs="Times New Roman"/>
          <w:b/>
          <w:sz w:val="28"/>
          <w:szCs w:val="28"/>
        </w:rPr>
        <w:t>Работа с населением.</w:t>
      </w:r>
    </w:p>
    <w:p w:rsidR="00D35F8E" w:rsidRPr="00D35F8E" w:rsidRDefault="00D35F8E" w:rsidP="005B7CF2">
      <w:pPr>
        <w:spacing w:after="0" w:line="24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F8E">
        <w:rPr>
          <w:rFonts w:ascii="Times New Roman" w:eastAsia="Times New Roman" w:hAnsi="Times New Roman" w:cs="Times New Roman"/>
          <w:sz w:val="28"/>
          <w:szCs w:val="28"/>
        </w:rPr>
        <w:t>Обращения граждан рассматриваются в соответствии с положениями, указанными в Федеральном Законе Российской Федерации № 59-ФЗ от 02.05.2006 г. «О порядке рассмотрения обращений граждан Российской Федерации».</w:t>
      </w:r>
    </w:p>
    <w:p w:rsidR="00D35F8E" w:rsidRPr="00D35F8E" w:rsidRDefault="00D35F8E" w:rsidP="005B7CF2">
      <w:pPr>
        <w:spacing w:after="0" w:line="24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E97">
        <w:rPr>
          <w:rFonts w:ascii="Times New Roman" w:eastAsia="Times New Roman" w:hAnsi="Times New Roman" w:cs="Times New Roman"/>
          <w:sz w:val="28"/>
          <w:szCs w:val="28"/>
        </w:rPr>
        <w:t xml:space="preserve">В ГБУЗ </w:t>
      </w:r>
      <w:r w:rsidR="008C7AF3" w:rsidRPr="001C3E9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C3E97">
        <w:rPr>
          <w:rFonts w:ascii="Times New Roman" w:eastAsia="Times New Roman" w:hAnsi="Times New Roman" w:cs="Times New Roman"/>
          <w:sz w:val="28"/>
          <w:szCs w:val="28"/>
        </w:rPr>
        <w:t>ДГП № 11 ДЗМ</w:t>
      </w:r>
      <w:r w:rsidR="008C7AF3" w:rsidRPr="001C3E97">
        <w:rPr>
          <w:rFonts w:ascii="Times New Roman" w:eastAsia="Times New Roman" w:hAnsi="Times New Roman" w:cs="Times New Roman"/>
          <w:sz w:val="28"/>
          <w:szCs w:val="28"/>
        </w:rPr>
        <w:t xml:space="preserve">» ежегодно издается приказ </w:t>
      </w:r>
      <w:r w:rsidRPr="001C3E97">
        <w:rPr>
          <w:rFonts w:ascii="Times New Roman" w:eastAsia="Times New Roman" w:hAnsi="Times New Roman" w:cs="Times New Roman"/>
          <w:sz w:val="28"/>
          <w:szCs w:val="28"/>
        </w:rPr>
        <w:t>«О порядке рассмотрения обращений граждан в государственном бюджетном учреждении здравоохранения г.</w:t>
      </w:r>
      <w:r w:rsidR="00BC2D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3E97">
        <w:rPr>
          <w:rFonts w:ascii="Times New Roman" w:eastAsia="Times New Roman" w:hAnsi="Times New Roman" w:cs="Times New Roman"/>
          <w:sz w:val="28"/>
          <w:szCs w:val="28"/>
        </w:rPr>
        <w:t xml:space="preserve">Москвы «Детская городская поликлиника № </w:t>
      </w:r>
      <w:r w:rsidR="008C7AF3" w:rsidRPr="001C3E97">
        <w:rPr>
          <w:rFonts w:ascii="Times New Roman" w:eastAsia="Times New Roman" w:hAnsi="Times New Roman" w:cs="Times New Roman"/>
          <w:sz w:val="28"/>
          <w:szCs w:val="28"/>
        </w:rPr>
        <w:t xml:space="preserve">11 </w:t>
      </w:r>
      <w:r w:rsidRPr="001C3E97">
        <w:rPr>
          <w:rFonts w:ascii="Times New Roman" w:eastAsia="Times New Roman" w:hAnsi="Times New Roman" w:cs="Times New Roman"/>
          <w:sz w:val="28"/>
          <w:szCs w:val="28"/>
        </w:rPr>
        <w:t>ДЗМ»</w:t>
      </w:r>
      <w:r w:rsidR="006231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1C4A" w:rsidRDefault="00D35F8E" w:rsidP="005B7CF2">
      <w:pPr>
        <w:spacing w:after="0" w:line="24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F8E">
        <w:rPr>
          <w:rFonts w:ascii="Times New Roman" w:eastAsia="Times New Roman" w:hAnsi="Times New Roman" w:cs="Times New Roman"/>
          <w:sz w:val="28"/>
          <w:szCs w:val="28"/>
        </w:rPr>
        <w:t xml:space="preserve">Прием населения главным врачом и заведующими филиалами проводится по понедельникам с 14.00 до 20.00, по четвергам с 09.00 до 12.00. </w:t>
      </w:r>
    </w:p>
    <w:p w:rsidR="00D35F8E" w:rsidRPr="00D35F8E" w:rsidRDefault="006B2E44" w:rsidP="005B7CF2">
      <w:pPr>
        <w:spacing w:after="0" w:line="24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E32">
        <w:rPr>
          <w:rFonts w:ascii="Times New Roman" w:eastAsia="Times New Roman" w:hAnsi="Times New Roman" w:cs="Times New Roman"/>
          <w:sz w:val="28"/>
          <w:szCs w:val="28"/>
        </w:rPr>
        <w:t>За 202</w:t>
      </w:r>
      <w:r w:rsidR="005C711A" w:rsidRPr="00F87E32">
        <w:rPr>
          <w:rFonts w:ascii="Times New Roman" w:eastAsia="Times New Roman" w:hAnsi="Times New Roman" w:cs="Times New Roman"/>
          <w:sz w:val="28"/>
          <w:szCs w:val="28"/>
        </w:rPr>
        <w:t>2</w:t>
      </w:r>
      <w:r w:rsidR="00901C4A" w:rsidRPr="00F87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5F8E" w:rsidRPr="00F87E32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B55DE1" w:rsidRPr="00F87E32">
        <w:rPr>
          <w:rFonts w:ascii="Times New Roman" w:eastAsia="Times New Roman" w:hAnsi="Times New Roman" w:cs="Times New Roman"/>
          <w:sz w:val="28"/>
          <w:szCs w:val="28"/>
        </w:rPr>
        <w:t>увеличилось</w:t>
      </w:r>
      <w:r w:rsidR="00901C4A" w:rsidRPr="00F87E32">
        <w:rPr>
          <w:rFonts w:ascii="Times New Roman" w:eastAsia="Times New Roman" w:hAnsi="Times New Roman" w:cs="Times New Roman"/>
          <w:sz w:val="28"/>
          <w:szCs w:val="28"/>
        </w:rPr>
        <w:t xml:space="preserve"> количество обращений</w:t>
      </w:r>
      <w:r w:rsidRPr="00F87E32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5C711A" w:rsidRPr="00F87E32">
        <w:rPr>
          <w:rFonts w:ascii="Times New Roman" w:eastAsia="Times New Roman" w:hAnsi="Times New Roman" w:cs="Times New Roman"/>
          <w:sz w:val="28"/>
          <w:szCs w:val="28"/>
        </w:rPr>
        <w:t>60</w:t>
      </w:r>
      <w:r w:rsidRPr="00F87E32">
        <w:rPr>
          <w:rFonts w:ascii="Times New Roman" w:eastAsia="Times New Roman" w:hAnsi="Times New Roman" w:cs="Times New Roman"/>
          <w:sz w:val="28"/>
          <w:szCs w:val="28"/>
        </w:rPr>
        <w:t>. В 20</w:t>
      </w:r>
      <w:r w:rsidR="005C711A" w:rsidRPr="00F87E32">
        <w:rPr>
          <w:rFonts w:ascii="Times New Roman" w:eastAsia="Times New Roman" w:hAnsi="Times New Roman" w:cs="Times New Roman"/>
          <w:sz w:val="28"/>
          <w:szCs w:val="28"/>
        </w:rPr>
        <w:t>21</w:t>
      </w:r>
      <w:r w:rsidR="00901C4A" w:rsidRPr="00F87E32">
        <w:rPr>
          <w:rFonts w:ascii="Times New Roman" w:eastAsia="Times New Roman" w:hAnsi="Times New Roman" w:cs="Times New Roman"/>
          <w:sz w:val="28"/>
          <w:szCs w:val="28"/>
        </w:rPr>
        <w:t xml:space="preserve"> г. – </w:t>
      </w:r>
      <w:r w:rsidR="005C711A" w:rsidRPr="00F87E32">
        <w:rPr>
          <w:rFonts w:ascii="Times New Roman" w:eastAsia="Times New Roman" w:hAnsi="Times New Roman" w:cs="Times New Roman"/>
          <w:sz w:val="28"/>
          <w:szCs w:val="28"/>
        </w:rPr>
        <w:t>56 обращений</w:t>
      </w:r>
      <w:r w:rsidR="00901C4A" w:rsidRPr="00F87E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35F8E" w:rsidRPr="00F87E32">
        <w:rPr>
          <w:rFonts w:ascii="Times New Roman" w:eastAsia="Times New Roman" w:hAnsi="Times New Roman" w:cs="Times New Roman"/>
          <w:sz w:val="28"/>
          <w:szCs w:val="28"/>
        </w:rPr>
        <w:t xml:space="preserve">Причины обращений в большинстве случаев </w:t>
      </w:r>
      <w:r w:rsidR="00CB4817" w:rsidRPr="00F87E32">
        <w:rPr>
          <w:rFonts w:ascii="Times New Roman" w:eastAsia="Times New Roman" w:hAnsi="Times New Roman" w:cs="Times New Roman"/>
          <w:sz w:val="28"/>
          <w:szCs w:val="28"/>
        </w:rPr>
        <w:t>справочно-информационного характера. Из них б</w:t>
      </w:r>
      <w:r w:rsidR="0025684C" w:rsidRPr="00F87E32">
        <w:rPr>
          <w:rFonts w:ascii="Times New Roman" w:eastAsia="Times New Roman" w:hAnsi="Times New Roman" w:cs="Times New Roman"/>
          <w:sz w:val="28"/>
          <w:szCs w:val="28"/>
        </w:rPr>
        <w:t>лагодарностей</w:t>
      </w:r>
      <w:r w:rsidR="001F17B2" w:rsidRPr="00F87E32">
        <w:rPr>
          <w:rFonts w:ascii="Times New Roman" w:eastAsia="Times New Roman" w:hAnsi="Times New Roman" w:cs="Times New Roman"/>
          <w:sz w:val="28"/>
          <w:szCs w:val="28"/>
        </w:rPr>
        <w:t xml:space="preserve"> 14</w:t>
      </w:r>
      <w:r w:rsidR="00F87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17B2" w:rsidRPr="00F87E32">
        <w:rPr>
          <w:rFonts w:ascii="Times New Roman" w:eastAsia="Times New Roman" w:hAnsi="Times New Roman" w:cs="Times New Roman"/>
          <w:sz w:val="28"/>
          <w:szCs w:val="28"/>
        </w:rPr>
        <w:t>(23</w:t>
      </w:r>
      <w:r w:rsidR="00D35F8E" w:rsidRPr="00F87E32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  <w:r w:rsidR="00B55DE1" w:rsidRPr="00F87E32">
        <w:rPr>
          <w:rFonts w:ascii="Times New Roman" w:eastAsia="Times New Roman" w:hAnsi="Times New Roman" w:cs="Times New Roman"/>
          <w:sz w:val="28"/>
          <w:szCs w:val="28"/>
        </w:rPr>
        <w:t>)</w:t>
      </w:r>
      <w:r w:rsidR="00D35F8E" w:rsidRPr="00F87E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5F8E" w:rsidRPr="00D35F8E" w:rsidRDefault="00D35F8E" w:rsidP="005B7CF2">
      <w:pPr>
        <w:spacing w:after="0" w:line="24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F8E">
        <w:rPr>
          <w:rFonts w:ascii="Times New Roman" w:eastAsia="Times New Roman" w:hAnsi="Times New Roman" w:cs="Times New Roman"/>
          <w:sz w:val="28"/>
          <w:szCs w:val="28"/>
        </w:rPr>
        <w:t xml:space="preserve">На административных совещаниях у главного врача ГБУЗ г. Москвы </w:t>
      </w:r>
      <w:r w:rsidR="0025684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35F8E">
        <w:rPr>
          <w:rFonts w:ascii="Times New Roman" w:eastAsia="Times New Roman" w:hAnsi="Times New Roman" w:cs="Times New Roman"/>
          <w:sz w:val="28"/>
          <w:szCs w:val="28"/>
        </w:rPr>
        <w:t>ДГП № 11 ДЗМ</w:t>
      </w:r>
      <w:r w:rsidR="0025684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35F8E">
        <w:rPr>
          <w:rFonts w:ascii="Times New Roman" w:eastAsia="Times New Roman" w:hAnsi="Times New Roman" w:cs="Times New Roman"/>
          <w:sz w:val="28"/>
          <w:szCs w:val="28"/>
        </w:rPr>
        <w:t xml:space="preserve"> еженедельно заслушивается информация о работе с обращениями населения, ежемесячно проводится анализ обращений граждан</w:t>
      </w:r>
      <w:r w:rsidR="00CB4817">
        <w:rPr>
          <w:rFonts w:ascii="Times New Roman" w:eastAsia="Times New Roman" w:hAnsi="Times New Roman" w:cs="Times New Roman"/>
          <w:sz w:val="28"/>
          <w:szCs w:val="28"/>
        </w:rPr>
        <w:t>. П</w:t>
      </w:r>
      <w:r w:rsidRPr="00D35F8E">
        <w:rPr>
          <w:rFonts w:ascii="Times New Roman" w:eastAsia="Times New Roman" w:hAnsi="Times New Roman" w:cs="Times New Roman"/>
          <w:sz w:val="28"/>
          <w:szCs w:val="28"/>
        </w:rPr>
        <w:t xml:space="preserve">ринятые управленческие решения по каждому обращению доводятся до сведения каждого сотрудника. </w:t>
      </w:r>
    </w:p>
    <w:p w:rsidR="00D35F8E" w:rsidRPr="00D35F8E" w:rsidRDefault="00D35F8E" w:rsidP="005B7CF2">
      <w:pPr>
        <w:spacing w:after="0" w:line="24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F8E">
        <w:rPr>
          <w:rFonts w:ascii="Times New Roman" w:eastAsia="Times New Roman" w:hAnsi="Times New Roman" w:cs="Times New Roman"/>
          <w:sz w:val="28"/>
          <w:szCs w:val="28"/>
        </w:rPr>
        <w:t>В образовательных учреждениях, прикрепленных к филиалу, а также в поликлинике медицинским персоналом проводятся лекции и беседы по санитарно-гигиеническому воспитанию населения на темы:</w:t>
      </w:r>
    </w:p>
    <w:p w:rsidR="00D35F8E" w:rsidRPr="00D35F8E" w:rsidRDefault="00D35F8E" w:rsidP="005B7CF2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35F8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профилактика острых респираторных заболеваний;</w:t>
      </w:r>
    </w:p>
    <w:p w:rsidR="00D35F8E" w:rsidRPr="00D35F8E" w:rsidRDefault="00D35F8E" w:rsidP="005B7CF2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35F8E">
        <w:rPr>
          <w:rFonts w:ascii="Times New Roman" w:eastAsia="Times New Roman" w:hAnsi="Times New Roman" w:cs="Times New Roman"/>
          <w:sz w:val="28"/>
          <w:szCs w:val="28"/>
          <w:lang w:eastAsia="en-US"/>
        </w:rPr>
        <w:t>об иммунизации детского населения;</w:t>
      </w:r>
    </w:p>
    <w:p w:rsidR="00D35F8E" w:rsidRPr="00D35F8E" w:rsidRDefault="00D35F8E" w:rsidP="005B7CF2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35F8E">
        <w:rPr>
          <w:rFonts w:ascii="Times New Roman" w:eastAsia="Times New Roman" w:hAnsi="Times New Roman" w:cs="Times New Roman"/>
          <w:sz w:val="28"/>
          <w:szCs w:val="28"/>
          <w:lang w:eastAsia="en-US"/>
        </w:rPr>
        <w:t>о ситуации по кори и туберкулезу в округе и городе Москве и их профилактика;</w:t>
      </w:r>
    </w:p>
    <w:p w:rsidR="00D35F8E" w:rsidRPr="00D35F8E" w:rsidRDefault="00D35F8E" w:rsidP="005B7CF2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35F8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профилактика детского травматизма, сколиоза, миопии;</w:t>
      </w:r>
    </w:p>
    <w:p w:rsidR="00D35F8E" w:rsidRPr="00D35F8E" w:rsidRDefault="00D35F8E" w:rsidP="005B7CF2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35F8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профилактика инфекционных заболеваний.</w:t>
      </w:r>
    </w:p>
    <w:p w:rsidR="00D35F8E" w:rsidRPr="00D35F8E" w:rsidRDefault="00D35F8E" w:rsidP="005B7CF2">
      <w:pPr>
        <w:spacing w:after="0" w:line="24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F8E">
        <w:rPr>
          <w:rFonts w:ascii="Times New Roman" w:eastAsia="Times New Roman" w:hAnsi="Times New Roman" w:cs="Times New Roman"/>
          <w:sz w:val="28"/>
          <w:szCs w:val="28"/>
        </w:rPr>
        <w:t xml:space="preserve">В комнате здорового ребенка еженедельно проводится «Школа будущих матерей», обучение молодых родителей навыкам ухода за ребенком, приемам оздоровительного массажа, а также освещаются особенности развития детей раннего возраста. </w:t>
      </w:r>
    </w:p>
    <w:p w:rsidR="00F87E32" w:rsidRDefault="00F87E3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D35F8E" w:rsidRPr="00D35F8E" w:rsidRDefault="00D35F8E" w:rsidP="005B7CF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E4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Достижения и проекты:</w:t>
      </w:r>
    </w:p>
    <w:p w:rsidR="00BC6158" w:rsidRDefault="00D35F8E" w:rsidP="005B7CF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F8E">
        <w:rPr>
          <w:rFonts w:ascii="Times New Roman" w:eastAsia="Times New Roman" w:hAnsi="Times New Roman" w:cs="Times New Roman"/>
          <w:sz w:val="28"/>
          <w:szCs w:val="28"/>
        </w:rPr>
        <w:t xml:space="preserve">Успешно начат и продолжается проект </w:t>
      </w:r>
      <w:r w:rsidR="00FD5E4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35F8E">
        <w:rPr>
          <w:rFonts w:ascii="Times New Roman" w:eastAsia="Times New Roman" w:hAnsi="Times New Roman" w:cs="Times New Roman"/>
          <w:sz w:val="28"/>
          <w:szCs w:val="28"/>
        </w:rPr>
        <w:t>Школа профессионального роста</w:t>
      </w:r>
      <w:r w:rsidR="00FD5E4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C2D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158">
        <w:rPr>
          <w:rFonts w:ascii="Times New Roman" w:eastAsia="Times New Roman" w:hAnsi="Times New Roman" w:cs="Times New Roman"/>
          <w:sz w:val="28"/>
          <w:szCs w:val="28"/>
        </w:rPr>
        <w:t>для увеличения вовлеченности молодых специалистов в организационную структуру детской поликлиники и приобретения ими профессиональных компетенций.</w:t>
      </w:r>
    </w:p>
    <w:p w:rsidR="00BC6158" w:rsidRPr="00BC6158" w:rsidRDefault="00E1606B" w:rsidP="005B7CF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Успешно</w:t>
      </w:r>
      <w:r w:rsidR="00BC6158">
        <w:rPr>
          <w:rFonts w:ascii="Times New Roman" w:eastAsia="Times New Roman" w:hAnsi="Times New Roman" w:cs="Times New Roman"/>
          <w:sz w:val="28"/>
          <w:szCs w:val="28"/>
        </w:rPr>
        <w:t xml:space="preserve"> внедрен проект Департамента</w:t>
      </w:r>
      <w:r w:rsidR="00901C4A">
        <w:rPr>
          <w:rFonts w:ascii="Times New Roman" w:eastAsia="Times New Roman" w:hAnsi="Times New Roman" w:cs="Times New Roman"/>
          <w:sz w:val="28"/>
          <w:szCs w:val="28"/>
        </w:rPr>
        <w:t xml:space="preserve"> здравоохранения города Москвы «Карта профилактических прививок в электронном виде».</w:t>
      </w:r>
    </w:p>
    <w:p w:rsidR="00BC2DDC" w:rsidRDefault="00BC6158" w:rsidP="005B7CF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DDC">
        <w:rPr>
          <w:rFonts w:ascii="Times New Roman" w:eastAsia="Times New Roman" w:hAnsi="Times New Roman" w:cs="Times New Roman"/>
          <w:sz w:val="28"/>
          <w:szCs w:val="28"/>
        </w:rPr>
        <w:t xml:space="preserve">Внедрен проект автоматизированного </w:t>
      </w:r>
      <w:r w:rsidR="00D35F8E" w:rsidRPr="00BC2DDC">
        <w:rPr>
          <w:rFonts w:ascii="Times New Roman" w:eastAsia="Times New Roman" w:hAnsi="Times New Roman" w:cs="Times New Roman"/>
          <w:sz w:val="28"/>
          <w:szCs w:val="28"/>
        </w:rPr>
        <w:t>контрол</w:t>
      </w:r>
      <w:r w:rsidRPr="00BC2DD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35F8E" w:rsidRPr="00BC2DDC">
        <w:rPr>
          <w:rFonts w:ascii="Times New Roman" w:eastAsia="Times New Roman" w:hAnsi="Times New Roman" w:cs="Times New Roman"/>
          <w:sz w:val="28"/>
          <w:szCs w:val="28"/>
        </w:rPr>
        <w:t xml:space="preserve"> качества устойчивости внедрения </w:t>
      </w:r>
      <w:r w:rsidRPr="00BC2DD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35F8E" w:rsidRPr="00BC2DDC">
        <w:rPr>
          <w:rFonts w:ascii="Times New Roman" w:eastAsia="Times New Roman" w:hAnsi="Times New Roman" w:cs="Times New Roman"/>
          <w:sz w:val="28"/>
          <w:szCs w:val="28"/>
        </w:rPr>
        <w:t>Московского стандарта детской пол</w:t>
      </w:r>
      <w:r w:rsidR="00E1606B" w:rsidRPr="00BC2DD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35F8E" w:rsidRPr="00BC2DDC">
        <w:rPr>
          <w:rFonts w:ascii="Times New Roman" w:eastAsia="Times New Roman" w:hAnsi="Times New Roman" w:cs="Times New Roman"/>
          <w:sz w:val="28"/>
          <w:szCs w:val="28"/>
        </w:rPr>
        <w:t>клиники</w:t>
      </w:r>
      <w:r w:rsidRPr="00BC2DD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C6158" w:rsidRPr="00BC2DDC" w:rsidRDefault="00D35F8E" w:rsidP="005B7C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DDC">
        <w:rPr>
          <w:rFonts w:ascii="Times New Roman" w:eastAsia="Times New Roman" w:hAnsi="Times New Roman" w:cs="Times New Roman"/>
          <w:b/>
          <w:bCs/>
          <w:sz w:val="28"/>
          <w:szCs w:val="28"/>
        </w:rPr>
        <w:t>Планы:</w:t>
      </w:r>
    </w:p>
    <w:p w:rsidR="00F87E32" w:rsidRPr="00F80D31" w:rsidRDefault="00F87E32" w:rsidP="00F87E3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D31">
        <w:rPr>
          <w:rFonts w:ascii="Times New Roman" w:eastAsia="Times New Roman" w:hAnsi="Times New Roman" w:cs="Times New Roman"/>
          <w:sz w:val="28"/>
          <w:szCs w:val="28"/>
        </w:rPr>
        <w:t xml:space="preserve">Дальнейшее повышение качества предоставляемой медицинской помощи детскому населению района </w:t>
      </w:r>
      <w:r>
        <w:rPr>
          <w:rFonts w:ascii="Times New Roman" w:eastAsia="Times New Roman" w:hAnsi="Times New Roman" w:cs="Times New Roman"/>
          <w:sz w:val="28"/>
          <w:szCs w:val="28"/>
        </w:rPr>
        <w:t>Бабушкинский</w:t>
      </w:r>
      <w:r w:rsidRPr="00F80D3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87E32" w:rsidRPr="00F80D31" w:rsidRDefault="00F87E32" w:rsidP="00F87E3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D31">
        <w:rPr>
          <w:rFonts w:ascii="Times New Roman" w:eastAsia="Times New Roman" w:hAnsi="Times New Roman" w:cs="Times New Roman"/>
          <w:sz w:val="28"/>
          <w:szCs w:val="28"/>
        </w:rPr>
        <w:t>Проводится подготовка документов для формирования медико-технического задания на проведение капитального ремонта здания амбулаторного центра.</w:t>
      </w:r>
    </w:p>
    <w:p w:rsidR="00F87E32" w:rsidRPr="00F80D31" w:rsidRDefault="00F87E32" w:rsidP="00F87E3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D31">
        <w:rPr>
          <w:rFonts w:ascii="Times New Roman" w:eastAsia="Times New Roman" w:hAnsi="Times New Roman" w:cs="Times New Roman"/>
          <w:sz w:val="28"/>
          <w:szCs w:val="28"/>
        </w:rPr>
        <w:t>Начало уставной деятельности в новой детско-взрослой поликлиники на 750 посещений в смену (из них 250 детских) по адресу Москва, ул. Уржумская, д. 4А.</w:t>
      </w:r>
    </w:p>
    <w:p w:rsidR="00F87E32" w:rsidRPr="00F80D31" w:rsidRDefault="00F87E32" w:rsidP="00F87E3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D31">
        <w:rPr>
          <w:rFonts w:ascii="Times New Roman" w:eastAsia="Times New Roman" w:hAnsi="Times New Roman" w:cs="Times New Roman"/>
          <w:sz w:val="28"/>
          <w:szCs w:val="28"/>
        </w:rPr>
        <w:t>Ввод в эксплуатацию, лицензирование нового здания ДВП на 750 посещений в смену (из них 250 детских) по адресу: г. Москва, ул. Ленская, вл. 21.</w:t>
      </w:r>
    </w:p>
    <w:p w:rsidR="00432EEC" w:rsidRPr="00827F38" w:rsidRDefault="0044720C" w:rsidP="004472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4720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И.о.</w:t>
      </w:r>
      <w:r w:rsidR="00432EEC" w:rsidRPr="0044720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главного врача</w:t>
      </w:r>
      <w:r w:rsidRPr="0044720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 w:rsidRPr="0044720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 w:rsidRPr="0044720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 w:rsidRPr="0044720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 w:rsidRPr="0044720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 w:rsidR="00432EEC" w:rsidRPr="0044720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 w:rsidR="00432EEC" w:rsidRPr="0044720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  <w:t>Н. М. Менькина</w:t>
      </w:r>
    </w:p>
    <w:sectPr w:rsidR="00432EEC" w:rsidRPr="00827F38" w:rsidSect="00901C4A">
      <w:footerReference w:type="default" r:id="rId8"/>
      <w:pgSz w:w="11906" w:h="16838"/>
      <w:pgMar w:top="1134" w:right="850" w:bottom="426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8FA" w:rsidRDefault="002C48FA" w:rsidP="007207A3">
      <w:pPr>
        <w:spacing w:after="0" w:line="240" w:lineRule="auto"/>
      </w:pPr>
      <w:r>
        <w:separator/>
      </w:r>
    </w:p>
  </w:endnote>
  <w:endnote w:type="continuationSeparator" w:id="0">
    <w:p w:rsidR="002C48FA" w:rsidRDefault="002C48FA" w:rsidP="00720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Aria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181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D527C" w:rsidRPr="007207A3" w:rsidRDefault="00D31C3C">
        <w:pPr>
          <w:pStyle w:val="ab"/>
          <w:jc w:val="center"/>
          <w:rPr>
            <w:rFonts w:ascii="Times New Roman" w:hAnsi="Times New Roman" w:cs="Times New Roman"/>
          </w:rPr>
        </w:pPr>
        <w:r w:rsidRPr="007207A3">
          <w:rPr>
            <w:rFonts w:ascii="Times New Roman" w:hAnsi="Times New Roman" w:cs="Times New Roman"/>
          </w:rPr>
          <w:fldChar w:fldCharType="begin"/>
        </w:r>
        <w:r w:rsidR="00DD527C" w:rsidRPr="007207A3">
          <w:rPr>
            <w:rFonts w:ascii="Times New Roman" w:hAnsi="Times New Roman" w:cs="Times New Roman"/>
          </w:rPr>
          <w:instrText xml:space="preserve"> PAGE   \* MERGEFORMAT </w:instrText>
        </w:r>
        <w:r w:rsidRPr="007207A3">
          <w:rPr>
            <w:rFonts w:ascii="Times New Roman" w:hAnsi="Times New Roman" w:cs="Times New Roman"/>
          </w:rPr>
          <w:fldChar w:fldCharType="separate"/>
        </w:r>
        <w:r w:rsidR="004B59FE">
          <w:rPr>
            <w:rFonts w:ascii="Times New Roman" w:hAnsi="Times New Roman" w:cs="Times New Roman"/>
            <w:noProof/>
          </w:rPr>
          <w:t>12</w:t>
        </w:r>
        <w:r w:rsidRPr="007207A3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8FA" w:rsidRDefault="002C48FA" w:rsidP="007207A3">
      <w:pPr>
        <w:spacing w:after="0" w:line="240" w:lineRule="auto"/>
      </w:pPr>
      <w:r>
        <w:separator/>
      </w:r>
    </w:p>
  </w:footnote>
  <w:footnote w:type="continuationSeparator" w:id="0">
    <w:p w:rsidR="002C48FA" w:rsidRDefault="002C48FA" w:rsidP="00720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0418"/>
    <w:multiLevelType w:val="hybridMultilevel"/>
    <w:tmpl w:val="542A5F9C"/>
    <w:lvl w:ilvl="0" w:tplc="C3F8BD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23826BD"/>
    <w:multiLevelType w:val="hybridMultilevel"/>
    <w:tmpl w:val="9154B1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DC009BD"/>
    <w:multiLevelType w:val="hybridMultilevel"/>
    <w:tmpl w:val="25B27FA2"/>
    <w:lvl w:ilvl="0" w:tplc="AA2E2424">
      <w:start w:val="1"/>
      <w:numFmt w:val="decimal"/>
      <w:lvlText w:val="%1."/>
      <w:lvlJc w:val="left"/>
      <w:pPr>
        <w:ind w:left="163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9846A7B"/>
    <w:multiLevelType w:val="hybridMultilevel"/>
    <w:tmpl w:val="953EE9EE"/>
    <w:lvl w:ilvl="0" w:tplc="B06A63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4B91D84"/>
    <w:multiLevelType w:val="hybridMultilevel"/>
    <w:tmpl w:val="EA660D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CFE6A73"/>
    <w:multiLevelType w:val="hybridMultilevel"/>
    <w:tmpl w:val="3A16BBE6"/>
    <w:lvl w:ilvl="0" w:tplc="C3F8B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46DA0"/>
    <w:multiLevelType w:val="hybridMultilevel"/>
    <w:tmpl w:val="BE6CE1D8"/>
    <w:lvl w:ilvl="0" w:tplc="CB2C10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0298F"/>
    <w:multiLevelType w:val="hybridMultilevel"/>
    <w:tmpl w:val="ED16E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9110B"/>
    <w:multiLevelType w:val="hybridMultilevel"/>
    <w:tmpl w:val="25B27FA2"/>
    <w:lvl w:ilvl="0" w:tplc="AA2E2424">
      <w:start w:val="1"/>
      <w:numFmt w:val="decimal"/>
      <w:lvlText w:val="%1."/>
      <w:lvlJc w:val="left"/>
      <w:pPr>
        <w:ind w:left="163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64C39E1"/>
    <w:multiLevelType w:val="multilevel"/>
    <w:tmpl w:val="E348C002"/>
    <w:lvl w:ilvl="0">
      <w:start w:val="1"/>
      <w:numFmt w:val="decimal"/>
      <w:lvlText w:val="%1."/>
      <w:lvlJc w:val="left"/>
      <w:pPr>
        <w:ind w:left="149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  <w:b/>
      </w:rPr>
    </w:lvl>
  </w:abstractNum>
  <w:abstractNum w:abstractNumId="10" w15:restartNumberingAfterBreak="0">
    <w:nsid w:val="6A812568"/>
    <w:multiLevelType w:val="hybridMultilevel"/>
    <w:tmpl w:val="CB96ED22"/>
    <w:lvl w:ilvl="0" w:tplc="AA2E24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E60E3"/>
    <w:multiLevelType w:val="hybridMultilevel"/>
    <w:tmpl w:val="953EE9EE"/>
    <w:lvl w:ilvl="0" w:tplc="B06A6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2"/>
  </w:num>
  <w:num w:numId="10">
    <w:abstractNumId w:val="7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BCF"/>
    <w:rsid w:val="00004DDE"/>
    <w:rsid w:val="00005F0D"/>
    <w:rsid w:val="00014CFC"/>
    <w:rsid w:val="00027F39"/>
    <w:rsid w:val="00037A86"/>
    <w:rsid w:val="000431EE"/>
    <w:rsid w:val="00056913"/>
    <w:rsid w:val="0006200A"/>
    <w:rsid w:val="000643BE"/>
    <w:rsid w:val="0007029D"/>
    <w:rsid w:val="00070319"/>
    <w:rsid w:val="000804BF"/>
    <w:rsid w:val="00082A6D"/>
    <w:rsid w:val="0008454E"/>
    <w:rsid w:val="0009474C"/>
    <w:rsid w:val="000977CA"/>
    <w:rsid w:val="000A35CC"/>
    <w:rsid w:val="000B1C2C"/>
    <w:rsid w:val="000B65AE"/>
    <w:rsid w:val="000B78AC"/>
    <w:rsid w:val="000D5877"/>
    <w:rsid w:val="000E41EC"/>
    <w:rsid w:val="0011406B"/>
    <w:rsid w:val="001143E9"/>
    <w:rsid w:val="00121A8B"/>
    <w:rsid w:val="001241D8"/>
    <w:rsid w:val="00135045"/>
    <w:rsid w:val="00144FCA"/>
    <w:rsid w:val="00146F30"/>
    <w:rsid w:val="00156852"/>
    <w:rsid w:val="00156B53"/>
    <w:rsid w:val="001638FE"/>
    <w:rsid w:val="00166494"/>
    <w:rsid w:val="001711DE"/>
    <w:rsid w:val="001761BB"/>
    <w:rsid w:val="0018526D"/>
    <w:rsid w:val="00191563"/>
    <w:rsid w:val="00191E68"/>
    <w:rsid w:val="0019405A"/>
    <w:rsid w:val="001A18C9"/>
    <w:rsid w:val="001B06B5"/>
    <w:rsid w:val="001C3E97"/>
    <w:rsid w:val="001F17B2"/>
    <w:rsid w:val="001F4808"/>
    <w:rsid w:val="0022141C"/>
    <w:rsid w:val="00230BB7"/>
    <w:rsid w:val="002358F1"/>
    <w:rsid w:val="00243F59"/>
    <w:rsid w:val="0025084C"/>
    <w:rsid w:val="00254CF3"/>
    <w:rsid w:val="0025684C"/>
    <w:rsid w:val="00261464"/>
    <w:rsid w:val="0028150A"/>
    <w:rsid w:val="0028573E"/>
    <w:rsid w:val="00296CF3"/>
    <w:rsid w:val="00297BCD"/>
    <w:rsid w:val="002B25AA"/>
    <w:rsid w:val="002B74F0"/>
    <w:rsid w:val="002C48FA"/>
    <w:rsid w:val="002D0231"/>
    <w:rsid w:val="002D2774"/>
    <w:rsid w:val="002D6619"/>
    <w:rsid w:val="002D72A4"/>
    <w:rsid w:val="002F4372"/>
    <w:rsid w:val="002F4B97"/>
    <w:rsid w:val="0030091E"/>
    <w:rsid w:val="0030471C"/>
    <w:rsid w:val="003147A8"/>
    <w:rsid w:val="00320F3E"/>
    <w:rsid w:val="00321C1B"/>
    <w:rsid w:val="00335A36"/>
    <w:rsid w:val="00336441"/>
    <w:rsid w:val="00345458"/>
    <w:rsid w:val="003525A0"/>
    <w:rsid w:val="00354021"/>
    <w:rsid w:val="00365C2D"/>
    <w:rsid w:val="00373605"/>
    <w:rsid w:val="00380345"/>
    <w:rsid w:val="003826EC"/>
    <w:rsid w:val="00382A6E"/>
    <w:rsid w:val="0038369F"/>
    <w:rsid w:val="0039015A"/>
    <w:rsid w:val="00390D0C"/>
    <w:rsid w:val="003912C7"/>
    <w:rsid w:val="00392AE2"/>
    <w:rsid w:val="00393058"/>
    <w:rsid w:val="003A473B"/>
    <w:rsid w:val="003A4E82"/>
    <w:rsid w:val="003B578C"/>
    <w:rsid w:val="003B57B6"/>
    <w:rsid w:val="003C1F1B"/>
    <w:rsid w:val="003D422A"/>
    <w:rsid w:val="003E4BFF"/>
    <w:rsid w:val="003E7448"/>
    <w:rsid w:val="003F1F4F"/>
    <w:rsid w:val="003F72C1"/>
    <w:rsid w:val="00402334"/>
    <w:rsid w:val="00412662"/>
    <w:rsid w:val="00413B0F"/>
    <w:rsid w:val="00421504"/>
    <w:rsid w:val="00422A06"/>
    <w:rsid w:val="00430499"/>
    <w:rsid w:val="00432EEC"/>
    <w:rsid w:val="004402DE"/>
    <w:rsid w:val="00442C17"/>
    <w:rsid w:val="004436D3"/>
    <w:rsid w:val="0044720C"/>
    <w:rsid w:val="00456321"/>
    <w:rsid w:val="00473DEA"/>
    <w:rsid w:val="00483DDF"/>
    <w:rsid w:val="0048667F"/>
    <w:rsid w:val="004958A8"/>
    <w:rsid w:val="004A2022"/>
    <w:rsid w:val="004B0EEE"/>
    <w:rsid w:val="004B107C"/>
    <w:rsid w:val="004B59FE"/>
    <w:rsid w:val="004B7DB4"/>
    <w:rsid w:val="004C0D08"/>
    <w:rsid w:val="004C16A8"/>
    <w:rsid w:val="004C6A46"/>
    <w:rsid w:val="004C729F"/>
    <w:rsid w:val="004D5B35"/>
    <w:rsid w:val="004E5A7C"/>
    <w:rsid w:val="004F555E"/>
    <w:rsid w:val="00526CDE"/>
    <w:rsid w:val="0054096A"/>
    <w:rsid w:val="00543385"/>
    <w:rsid w:val="00547780"/>
    <w:rsid w:val="00554FA1"/>
    <w:rsid w:val="005666DE"/>
    <w:rsid w:val="00570BE5"/>
    <w:rsid w:val="00580475"/>
    <w:rsid w:val="005855AB"/>
    <w:rsid w:val="0058766E"/>
    <w:rsid w:val="00593BD3"/>
    <w:rsid w:val="005971A4"/>
    <w:rsid w:val="005A084F"/>
    <w:rsid w:val="005B444E"/>
    <w:rsid w:val="005B6089"/>
    <w:rsid w:val="005B7CF2"/>
    <w:rsid w:val="005C5DD6"/>
    <w:rsid w:val="005C68DB"/>
    <w:rsid w:val="005C711A"/>
    <w:rsid w:val="005D1FA7"/>
    <w:rsid w:val="005D3ED4"/>
    <w:rsid w:val="005D6AF3"/>
    <w:rsid w:val="005F081B"/>
    <w:rsid w:val="006100E5"/>
    <w:rsid w:val="00611946"/>
    <w:rsid w:val="00612A9E"/>
    <w:rsid w:val="00612C15"/>
    <w:rsid w:val="00616FB6"/>
    <w:rsid w:val="00621CDF"/>
    <w:rsid w:val="006231CB"/>
    <w:rsid w:val="006323EF"/>
    <w:rsid w:val="00634934"/>
    <w:rsid w:val="00634CC0"/>
    <w:rsid w:val="0063663E"/>
    <w:rsid w:val="00647719"/>
    <w:rsid w:val="00662B80"/>
    <w:rsid w:val="00663249"/>
    <w:rsid w:val="0066397F"/>
    <w:rsid w:val="00674C42"/>
    <w:rsid w:val="006756ED"/>
    <w:rsid w:val="00681541"/>
    <w:rsid w:val="00682027"/>
    <w:rsid w:val="006A018A"/>
    <w:rsid w:val="006A0763"/>
    <w:rsid w:val="006A0F8E"/>
    <w:rsid w:val="006A2792"/>
    <w:rsid w:val="006A5749"/>
    <w:rsid w:val="006B2E44"/>
    <w:rsid w:val="006C0B05"/>
    <w:rsid w:val="006C3E73"/>
    <w:rsid w:val="006D1C60"/>
    <w:rsid w:val="006D1C80"/>
    <w:rsid w:val="006D465E"/>
    <w:rsid w:val="006E05BB"/>
    <w:rsid w:val="006E16A5"/>
    <w:rsid w:val="006E1FAE"/>
    <w:rsid w:val="006E30E0"/>
    <w:rsid w:val="006E462D"/>
    <w:rsid w:val="006F5802"/>
    <w:rsid w:val="006F70ED"/>
    <w:rsid w:val="0070064C"/>
    <w:rsid w:val="00701AD2"/>
    <w:rsid w:val="0070391A"/>
    <w:rsid w:val="00710E8D"/>
    <w:rsid w:val="00715C99"/>
    <w:rsid w:val="007207A3"/>
    <w:rsid w:val="00722DB9"/>
    <w:rsid w:val="00723A66"/>
    <w:rsid w:val="007276E3"/>
    <w:rsid w:val="007A3BBB"/>
    <w:rsid w:val="007A5F3E"/>
    <w:rsid w:val="007B1994"/>
    <w:rsid w:val="007B1B46"/>
    <w:rsid w:val="007C5C53"/>
    <w:rsid w:val="007D538A"/>
    <w:rsid w:val="007E0BC6"/>
    <w:rsid w:val="007E2BD3"/>
    <w:rsid w:val="007F3931"/>
    <w:rsid w:val="007F50CC"/>
    <w:rsid w:val="00807D9E"/>
    <w:rsid w:val="00834887"/>
    <w:rsid w:val="00844412"/>
    <w:rsid w:val="00844C70"/>
    <w:rsid w:val="0084654F"/>
    <w:rsid w:val="00847F5F"/>
    <w:rsid w:val="00857F45"/>
    <w:rsid w:val="008772B5"/>
    <w:rsid w:val="0088692E"/>
    <w:rsid w:val="00891881"/>
    <w:rsid w:val="008A1A8E"/>
    <w:rsid w:val="008A3D48"/>
    <w:rsid w:val="008B15CF"/>
    <w:rsid w:val="008B57EA"/>
    <w:rsid w:val="008B6A1B"/>
    <w:rsid w:val="008C7AF3"/>
    <w:rsid w:val="008C7EED"/>
    <w:rsid w:val="008E3FA4"/>
    <w:rsid w:val="008E5E07"/>
    <w:rsid w:val="00901C4A"/>
    <w:rsid w:val="00917BD7"/>
    <w:rsid w:val="00921DEE"/>
    <w:rsid w:val="0092718A"/>
    <w:rsid w:val="00930738"/>
    <w:rsid w:val="00941342"/>
    <w:rsid w:val="009449DC"/>
    <w:rsid w:val="00945DE4"/>
    <w:rsid w:val="00946D49"/>
    <w:rsid w:val="00960C50"/>
    <w:rsid w:val="00962067"/>
    <w:rsid w:val="00967F72"/>
    <w:rsid w:val="00974C8F"/>
    <w:rsid w:val="009756B8"/>
    <w:rsid w:val="0098167E"/>
    <w:rsid w:val="00990358"/>
    <w:rsid w:val="009929D1"/>
    <w:rsid w:val="00995E7B"/>
    <w:rsid w:val="009A3691"/>
    <w:rsid w:val="009B4DF6"/>
    <w:rsid w:val="009C0EBB"/>
    <w:rsid w:val="009D30D1"/>
    <w:rsid w:val="009E2039"/>
    <w:rsid w:val="00A0274D"/>
    <w:rsid w:val="00A05F4C"/>
    <w:rsid w:val="00A17FFA"/>
    <w:rsid w:val="00A3041A"/>
    <w:rsid w:val="00A44A9D"/>
    <w:rsid w:val="00A52284"/>
    <w:rsid w:val="00A6151E"/>
    <w:rsid w:val="00A633C9"/>
    <w:rsid w:val="00A70C8F"/>
    <w:rsid w:val="00A71427"/>
    <w:rsid w:val="00A75181"/>
    <w:rsid w:val="00A76E63"/>
    <w:rsid w:val="00A93C6E"/>
    <w:rsid w:val="00A95764"/>
    <w:rsid w:val="00A974B3"/>
    <w:rsid w:val="00AA2CFA"/>
    <w:rsid w:val="00AA3578"/>
    <w:rsid w:val="00AA4855"/>
    <w:rsid w:val="00AB2D0F"/>
    <w:rsid w:val="00AB65FE"/>
    <w:rsid w:val="00AD3A9E"/>
    <w:rsid w:val="00AD42E1"/>
    <w:rsid w:val="00AD7875"/>
    <w:rsid w:val="00AE1E97"/>
    <w:rsid w:val="00AE38F6"/>
    <w:rsid w:val="00AE7F13"/>
    <w:rsid w:val="00AF03BE"/>
    <w:rsid w:val="00AF4417"/>
    <w:rsid w:val="00B00E1F"/>
    <w:rsid w:val="00B037A3"/>
    <w:rsid w:val="00B04873"/>
    <w:rsid w:val="00B11ECE"/>
    <w:rsid w:val="00B1265A"/>
    <w:rsid w:val="00B17594"/>
    <w:rsid w:val="00B20C99"/>
    <w:rsid w:val="00B23791"/>
    <w:rsid w:val="00B32D3D"/>
    <w:rsid w:val="00B414B8"/>
    <w:rsid w:val="00B42459"/>
    <w:rsid w:val="00B472BB"/>
    <w:rsid w:val="00B539E2"/>
    <w:rsid w:val="00B55DE1"/>
    <w:rsid w:val="00B76268"/>
    <w:rsid w:val="00B8162F"/>
    <w:rsid w:val="00B857E1"/>
    <w:rsid w:val="00B926F2"/>
    <w:rsid w:val="00B94EE1"/>
    <w:rsid w:val="00B96424"/>
    <w:rsid w:val="00BA2144"/>
    <w:rsid w:val="00BB1304"/>
    <w:rsid w:val="00BB7BE2"/>
    <w:rsid w:val="00BC1865"/>
    <w:rsid w:val="00BC24D4"/>
    <w:rsid w:val="00BC2DDC"/>
    <w:rsid w:val="00BC2EA2"/>
    <w:rsid w:val="00BC6158"/>
    <w:rsid w:val="00BC768D"/>
    <w:rsid w:val="00BE3547"/>
    <w:rsid w:val="00BF152A"/>
    <w:rsid w:val="00BF3BCF"/>
    <w:rsid w:val="00C21B65"/>
    <w:rsid w:val="00C227B0"/>
    <w:rsid w:val="00C42956"/>
    <w:rsid w:val="00C525D8"/>
    <w:rsid w:val="00C5272D"/>
    <w:rsid w:val="00C57ABB"/>
    <w:rsid w:val="00C63B4D"/>
    <w:rsid w:val="00C75C75"/>
    <w:rsid w:val="00C81528"/>
    <w:rsid w:val="00C818F4"/>
    <w:rsid w:val="00C833C5"/>
    <w:rsid w:val="00C8366F"/>
    <w:rsid w:val="00C870C2"/>
    <w:rsid w:val="00CA0BFC"/>
    <w:rsid w:val="00CB0B2C"/>
    <w:rsid w:val="00CB4817"/>
    <w:rsid w:val="00CD04FF"/>
    <w:rsid w:val="00CD15B6"/>
    <w:rsid w:val="00CE4B42"/>
    <w:rsid w:val="00CE5688"/>
    <w:rsid w:val="00D05129"/>
    <w:rsid w:val="00D05FF1"/>
    <w:rsid w:val="00D1114B"/>
    <w:rsid w:val="00D20AF8"/>
    <w:rsid w:val="00D31C3C"/>
    <w:rsid w:val="00D34B48"/>
    <w:rsid w:val="00D35F8E"/>
    <w:rsid w:val="00D5089B"/>
    <w:rsid w:val="00D512ED"/>
    <w:rsid w:val="00D54A46"/>
    <w:rsid w:val="00D61398"/>
    <w:rsid w:val="00D631F1"/>
    <w:rsid w:val="00D654E8"/>
    <w:rsid w:val="00D853B3"/>
    <w:rsid w:val="00D87EEE"/>
    <w:rsid w:val="00D956B0"/>
    <w:rsid w:val="00DA7CA7"/>
    <w:rsid w:val="00DB569D"/>
    <w:rsid w:val="00DB5BA3"/>
    <w:rsid w:val="00DC43D3"/>
    <w:rsid w:val="00DD2929"/>
    <w:rsid w:val="00DD342C"/>
    <w:rsid w:val="00DD527C"/>
    <w:rsid w:val="00DD636F"/>
    <w:rsid w:val="00DE05B8"/>
    <w:rsid w:val="00DE33CE"/>
    <w:rsid w:val="00DE75E6"/>
    <w:rsid w:val="00E01E04"/>
    <w:rsid w:val="00E05BED"/>
    <w:rsid w:val="00E103B8"/>
    <w:rsid w:val="00E10A5D"/>
    <w:rsid w:val="00E11672"/>
    <w:rsid w:val="00E11A8B"/>
    <w:rsid w:val="00E13F75"/>
    <w:rsid w:val="00E14700"/>
    <w:rsid w:val="00E1606B"/>
    <w:rsid w:val="00E164B4"/>
    <w:rsid w:val="00E26C9C"/>
    <w:rsid w:val="00E40591"/>
    <w:rsid w:val="00E46471"/>
    <w:rsid w:val="00E53E13"/>
    <w:rsid w:val="00E54394"/>
    <w:rsid w:val="00E63A9F"/>
    <w:rsid w:val="00E6537A"/>
    <w:rsid w:val="00E75091"/>
    <w:rsid w:val="00E8403B"/>
    <w:rsid w:val="00E92323"/>
    <w:rsid w:val="00E964EE"/>
    <w:rsid w:val="00E96850"/>
    <w:rsid w:val="00EA1511"/>
    <w:rsid w:val="00EA6B96"/>
    <w:rsid w:val="00EB2C59"/>
    <w:rsid w:val="00EB3ECC"/>
    <w:rsid w:val="00EC2595"/>
    <w:rsid w:val="00ED20F0"/>
    <w:rsid w:val="00ED78D8"/>
    <w:rsid w:val="00EE55B8"/>
    <w:rsid w:val="00EE7228"/>
    <w:rsid w:val="00EF1974"/>
    <w:rsid w:val="00F06106"/>
    <w:rsid w:val="00F11908"/>
    <w:rsid w:val="00F1354C"/>
    <w:rsid w:val="00F321F6"/>
    <w:rsid w:val="00F3316F"/>
    <w:rsid w:val="00F42CB4"/>
    <w:rsid w:val="00F4702D"/>
    <w:rsid w:val="00F5177B"/>
    <w:rsid w:val="00F52DE7"/>
    <w:rsid w:val="00F57161"/>
    <w:rsid w:val="00F7042F"/>
    <w:rsid w:val="00F7126B"/>
    <w:rsid w:val="00F73680"/>
    <w:rsid w:val="00F750EB"/>
    <w:rsid w:val="00F84295"/>
    <w:rsid w:val="00F863FF"/>
    <w:rsid w:val="00F87CBD"/>
    <w:rsid w:val="00F87DC4"/>
    <w:rsid w:val="00F87E32"/>
    <w:rsid w:val="00F917E6"/>
    <w:rsid w:val="00F97DAD"/>
    <w:rsid w:val="00FB7EBD"/>
    <w:rsid w:val="00FC47B4"/>
    <w:rsid w:val="00FD2131"/>
    <w:rsid w:val="00FD2BA2"/>
    <w:rsid w:val="00FD4EF8"/>
    <w:rsid w:val="00FD5E44"/>
    <w:rsid w:val="00FE2B14"/>
    <w:rsid w:val="00FE2FEE"/>
    <w:rsid w:val="00FE4BEB"/>
    <w:rsid w:val="00FF1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73C63-FED7-4034-B5A6-471F0436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74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7448"/>
    <w:rPr>
      <w:color w:val="0000FF" w:themeColor="hyperlink"/>
      <w:u w:val="single"/>
    </w:rPr>
  </w:style>
  <w:style w:type="paragraph" w:customStyle="1" w:styleId="a4">
    <w:name w:val="Базовый"/>
    <w:rsid w:val="003E7448"/>
    <w:pPr>
      <w:tabs>
        <w:tab w:val="left" w:pos="708"/>
      </w:tabs>
      <w:suppressAutoHyphens/>
    </w:pPr>
    <w:rPr>
      <w:rFonts w:ascii="Calibri" w:eastAsia="Droid Sans Fallback" w:hAnsi="Calibri"/>
      <w:color w:val="00000A"/>
      <w:lang w:eastAsia="ru-RU"/>
    </w:rPr>
  </w:style>
  <w:style w:type="table" w:styleId="a5">
    <w:name w:val="Table Grid"/>
    <w:basedOn w:val="a1"/>
    <w:uiPriority w:val="59"/>
    <w:rsid w:val="003E7448"/>
    <w:pPr>
      <w:spacing w:after="0" w:line="240" w:lineRule="auto"/>
    </w:pPr>
    <w:rPr>
      <w:rFonts w:ascii="Calibri" w:hAnsi="Calibri"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B1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107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54FA1"/>
    <w:pPr>
      <w:widowControl w:val="0"/>
      <w:tabs>
        <w:tab w:val="left" w:pos="708"/>
      </w:tabs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2141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20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07A3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720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07A3"/>
    <w:rPr>
      <w:rFonts w:eastAsiaTheme="minorEastAsia"/>
      <w:lang w:eastAsia="ru-RU"/>
    </w:rPr>
  </w:style>
  <w:style w:type="character" w:styleId="ad">
    <w:name w:val="annotation reference"/>
    <w:basedOn w:val="a0"/>
    <w:uiPriority w:val="99"/>
    <w:semiHidden/>
    <w:unhideWhenUsed/>
    <w:rsid w:val="00B94EE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94EE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94EE1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94EE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94EE1"/>
    <w:rPr>
      <w:rFonts w:eastAsiaTheme="minorEastAsia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844C7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3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F3951-00FF-4B7C-91DF-B44B2B397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3681</Words>
  <Characters>20984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</dc:creator>
  <cp:lastModifiedBy>Marina</cp:lastModifiedBy>
  <cp:revision>2</cp:revision>
  <cp:lastPrinted>2022-03-05T11:43:00Z</cp:lastPrinted>
  <dcterms:created xsi:type="dcterms:W3CDTF">2023-02-16T12:03:00Z</dcterms:created>
  <dcterms:modified xsi:type="dcterms:W3CDTF">2023-02-16T12:03:00Z</dcterms:modified>
</cp:coreProperties>
</file>